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324D" w:rsidRDefault="000D324D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0D324D" w:rsidRDefault="000D324D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D93A69" w:rsidRDefault="009237C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93A69" w:rsidRDefault="009237C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93A69" w:rsidRDefault="00E21AE9">
      <w:pPr>
        <w:pStyle w:val="a4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9050" t="19050" r="3810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C939F7" id="Прямая соединительная линия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D93A69" w:rsidRDefault="00111DB1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bookmarkStart w:id="0" w:name="_GoBack"/>
      <w:bookmarkEnd w:id="0"/>
      <w:r w:rsidR="00444F72">
        <w:rPr>
          <w:b/>
          <w:sz w:val="28"/>
          <w:szCs w:val="28"/>
        </w:rPr>
        <w:t xml:space="preserve">КТ    </w:t>
      </w:r>
      <w:r w:rsidR="009237C5">
        <w:rPr>
          <w:b/>
          <w:sz w:val="28"/>
          <w:szCs w:val="28"/>
        </w:rPr>
        <w:t>РІШЕННЯ</w:t>
      </w:r>
    </w:p>
    <w:p w:rsidR="00D93A69" w:rsidRDefault="009237C5" w:rsidP="009237C5">
      <w:pPr>
        <w:pStyle w:val="21"/>
        <w:ind w:firstLine="0"/>
        <w:jc w:val="left"/>
        <w:rPr>
          <w:sz w:val="28"/>
          <w:szCs w:val="28"/>
          <w:lang w:val="ru-RU"/>
        </w:rPr>
      </w:pPr>
      <w:r w:rsidRPr="00890174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205DB5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>м.</w:t>
      </w:r>
      <w:r w:rsidR="00205DB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Покров  </w:t>
      </w:r>
      <w:r w:rsidR="00205DB5">
        <w:rPr>
          <w:sz w:val="28"/>
          <w:szCs w:val="28"/>
          <w:lang w:val="ru-RU"/>
        </w:rPr>
        <w:t xml:space="preserve">                                   №__________ </w:t>
      </w:r>
    </w:p>
    <w:p w:rsidR="009237C5" w:rsidRDefault="009237C5" w:rsidP="009237C5">
      <w:pPr>
        <w:pStyle w:val="21"/>
        <w:ind w:firstLine="0"/>
        <w:jc w:val="left"/>
        <w:rPr>
          <w:sz w:val="28"/>
          <w:szCs w:val="28"/>
          <w:lang w:val="ru-RU"/>
        </w:rPr>
      </w:pPr>
    </w:p>
    <w:p w:rsidR="009237C5" w:rsidRPr="009237C5" w:rsidRDefault="009237C5" w:rsidP="009237C5">
      <w:pPr>
        <w:pStyle w:val="21"/>
        <w:ind w:firstLine="0"/>
        <w:jc w:val="left"/>
      </w:pPr>
    </w:p>
    <w:p w:rsidR="00D93A69" w:rsidRPr="00890174" w:rsidRDefault="00D93A69">
      <w:pPr>
        <w:spacing w:after="0" w:line="240" w:lineRule="auto"/>
        <w:rPr>
          <w:sz w:val="16"/>
          <w:szCs w:val="16"/>
          <w:lang w:val="ru-RU"/>
        </w:rPr>
      </w:pP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  <w:r w:rsidRPr="009237C5">
        <w:rPr>
          <w:sz w:val="28"/>
          <w:szCs w:val="28"/>
        </w:rPr>
        <w:t xml:space="preserve">Про організацію харчування учнів </w:t>
      </w:r>
    </w:p>
    <w:p w:rsidR="00205DB5" w:rsidRDefault="00890174" w:rsidP="009237C5">
      <w:pPr>
        <w:pStyle w:val="210"/>
        <w:ind w:firstLine="0"/>
        <w:jc w:val="left"/>
        <w:rPr>
          <w:sz w:val="28"/>
          <w:szCs w:val="28"/>
        </w:rPr>
      </w:pPr>
      <w:bookmarkStart w:id="1" w:name="_Hlk529467027"/>
      <w:r>
        <w:rPr>
          <w:sz w:val="28"/>
          <w:szCs w:val="28"/>
        </w:rPr>
        <w:t xml:space="preserve">закладів  загальної середньої освіти </w:t>
      </w:r>
      <w:bookmarkEnd w:id="1"/>
    </w:p>
    <w:p w:rsidR="009237C5" w:rsidRPr="00AD22D5" w:rsidRDefault="00205DB5" w:rsidP="009237C5">
      <w:pPr>
        <w:pStyle w:val="2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Покровської міської територіальної громади</w:t>
      </w:r>
      <w:r w:rsidR="009237C5" w:rsidRPr="009237C5">
        <w:rPr>
          <w:sz w:val="28"/>
          <w:szCs w:val="28"/>
        </w:rPr>
        <w:t xml:space="preserve"> </w:t>
      </w:r>
    </w:p>
    <w:p w:rsidR="000D324D" w:rsidRPr="000D324D" w:rsidRDefault="000D324D" w:rsidP="009237C5">
      <w:pPr>
        <w:pStyle w:val="21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на 2021 рік</w:t>
      </w: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37C5">
        <w:rPr>
          <w:rFonts w:ascii="Times New Roman" w:hAnsi="Times New Roman"/>
          <w:sz w:val="28"/>
          <w:szCs w:val="28"/>
        </w:rPr>
        <w:t xml:space="preserve">З метою унормування питання організації харчування учнів  закладів </w:t>
      </w:r>
      <w:r w:rsidR="00205DB5">
        <w:rPr>
          <w:rFonts w:ascii="Times New Roman" w:hAnsi="Times New Roman"/>
          <w:sz w:val="28"/>
          <w:szCs w:val="28"/>
        </w:rPr>
        <w:t>загальної середньої освіти Покровської міської територіальної громади</w:t>
      </w:r>
      <w:r w:rsidRPr="009237C5">
        <w:rPr>
          <w:rFonts w:ascii="Times New Roman" w:hAnsi="Times New Roman"/>
          <w:sz w:val="28"/>
          <w:szCs w:val="28"/>
        </w:rPr>
        <w:t>, на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закладах», Державних санітарних правил і норм влаштування, утримання загальноосвітніх  навчальних закладів та організації навчально-виховного процесу ДСАНПІН 5.5</w:t>
      </w:r>
      <w:r w:rsidR="00205DB5">
        <w:rPr>
          <w:rFonts w:ascii="Times New Roman" w:hAnsi="Times New Roman"/>
          <w:sz w:val="28"/>
          <w:szCs w:val="28"/>
        </w:rPr>
        <w:t>.2.008-01 №63 від 14.08.2001р.</w:t>
      </w:r>
      <w:r w:rsidRPr="009237C5">
        <w:rPr>
          <w:rFonts w:ascii="Times New Roman" w:hAnsi="Times New Roman"/>
          <w:sz w:val="28"/>
          <w:szCs w:val="28"/>
        </w:rPr>
        <w:t xml:space="preserve"> та рішення виконавчого комітету По</w:t>
      </w:r>
      <w:r w:rsidR="00205DB5">
        <w:rPr>
          <w:rFonts w:ascii="Times New Roman" w:hAnsi="Times New Roman"/>
          <w:sz w:val="28"/>
          <w:szCs w:val="28"/>
        </w:rPr>
        <w:t>кровської міської ради від 26.08.2020 року № 320</w:t>
      </w:r>
      <w:r w:rsidRPr="009237C5">
        <w:rPr>
          <w:rFonts w:ascii="Times New Roman" w:hAnsi="Times New Roman"/>
          <w:sz w:val="28"/>
          <w:szCs w:val="28"/>
        </w:rPr>
        <w:t xml:space="preserve"> «Про</w:t>
      </w:r>
      <w:r w:rsidR="00205DB5">
        <w:rPr>
          <w:rFonts w:ascii="Times New Roman" w:hAnsi="Times New Roman"/>
          <w:sz w:val="28"/>
          <w:szCs w:val="28"/>
        </w:rPr>
        <w:t xml:space="preserve"> затвердження Порядку встановлення</w:t>
      </w:r>
      <w:r w:rsidRPr="009237C5">
        <w:rPr>
          <w:rFonts w:ascii="Times New Roman" w:hAnsi="Times New Roman"/>
          <w:sz w:val="28"/>
          <w:szCs w:val="28"/>
        </w:rPr>
        <w:t xml:space="preserve"> батьківської плати за харчування дітей </w:t>
      </w:r>
      <w:r w:rsidR="00205DB5">
        <w:rPr>
          <w:rFonts w:ascii="Times New Roman" w:hAnsi="Times New Roman"/>
          <w:sz w:val="28"/>
          <w:szCs w:val="28"/>
        </w:rPr>
        <w:t xml:space="preserve"> в закладах  освіти об’єднаної територіальної громади м. Покров у новій редакції</w:t>
      </w:r>
      <w:r w:rsidRPr="009237C5">
        <w:rPr>
          <w:rFonts w:ascii="Times New Roman" w:hAnsi="Times New Roman"/>
          <w:sz w:val="28"/>
          <w:szCs w:val="28"/>
        </w:rPr>
        <w:t xml:space="preserve">»,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</w:t>
      </w:r>
      <w:r w:rsidR="00205DB5" w:rsidRPr="009237C5">
        <w:rPr>
          <w:rFonts w:ascii="Times New Roman" w:hAnsi="Times New Roman"/>
          <w:sz w:val="28"/>
          <w:szCs w:val="28"/>
        </w:rPr>
        <w:t xml:space="preserve">керуючись  ст. 25 Закону України  «Про освіту», </w:t>
      </w:r>
      <w:r w:rsidRPr="009237C5">
        <w:rPr>
          <w:rFonts w:ascii="Times New Roman" w:hAnsi="Times New Roman"/>
          <w:sz w:val="28"/>
          <w:szCs w:val="28"/>
        </w:rPr>
        <w:t>п. 6 ст. 32, ст. 52 Закону України «Про місцеве самоврядування в Україні</w:t>
      </w:r>
      <w:r w:rsidR="00CA0772">
        <w:rPr>
          <w:rFonts w:ascii="Times New Roman" w:hAnsi="Times New Roman"/>
          <w:sz w:val="28"/>
          <w:szCs w:val="28"/>
        </w:rPr>
        <w:t xml:space="preserve">» </w:t>
      </w:r>
      <w:r w:rsidRPr="009237C5">
        <w:rPr>
          <w:rFonts w:ascii="Times New Roman" w:hAnsi="Times New Roman"/>
          <w:sz w:val="28"/>
          <w:szCs w:val="28"/>
        </w:rPr>
        <w:t>виконавчий комітет Покровської міської ради</w:t>
      </w:r>
    </w:p>
    <w:p w:rsidR="009237C5" w:rsidRPr="009237C5" w:rsidRDefault="009237C5" w:rsidP="009237C5">
      <w:pPr>
        <w:pStyle w:val="210"/>
        <w:ind w:firstLine="0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b/>
          <w:sz w:val="28"/>
          <w:szCs w:val="28"/>
        </w:rPr>
      </w:pPr>
      <w:r w:rsidRPr="009237C5">
        <w:rPr>
          <w:b/>
          <w:sz w:val="28"/>
          <w:szCs w:val="28"/>
        </w:rPr>
        <w:t>ВИРІШИВ:</w:t>
      </w:r>
    </w:p>
    <w:p w:rsidR="009237C5" w:rsidRPr="009237C5" w:rsidRDefault="009237C5" w:rsidP="009237C5">
      <w:pPr>
        <w:pStyle w:val="210"/>
        <w:ind w:firstLine="0"/>
        <w:jc w:val="left"/>
        <w:rPr>
          <w:b/>
          <w:sz w:val="28"/>
          <w:szCs w:val="28"/>
        </w:rPr>
      </w:pP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1.Управлінню освіти виконавчого комітету Покровської міської ради (Цупрова Г.А.) здійснити наступне: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1.1.Забезпечити безкоштовним одноразовим харчуванням (сніданками) усіх учнів 1-4 класів  закладів з</w:t>
      </w:r>
      <w:r w:rsidR="00E5024F">
        <w:rPr>
          <w:sz w:val="28"/>
          <w:szCs w:val="28"/>
        </w:rPr>
        <w:t>агальної  середньої освіти</w:t>
      </w:r>
      <w:r w:rsidRPr="009237C5">
        <w:rPr>
          <w:sz w:val="28"/>
          <w:szCs w:val="28"/>
        </w:rPr>
        <w:t xml:space="preserve"> за рахунок коштів місцевого бюджету вартістю –</w:t>
      </w:r>
      <w:r w:rsidR="00CA0772">
        <w:rPr>
          <w:sz w:val="28"/>
          <w:szCs w:val="28"/>
        </w:rPr>
        <w:t xml:space="preserve"> </w:t>
      </w:r>
      <w:r w:rsidR="00EE27F6">
        <w:rPr>
          <w:sz w:val="28"/>
          <w:szCs w:val="28"/>
        </w:rPr>
        <w:t>8,00</w:t>
      </w:r>
      <w:r w:rsidR="00CA0772"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>грн. на день  з 01.0</w:t>
      </w:r>
      <w:r w:rsidR="00CA0772"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 w:rsidR="00E5024F">
        <w:rPr>
          <w:sz w:val="28"/>
          <w:szCs w:val="28"/>
        </w:rPr>
        <w:t xml:space="preserve">21 </w:t>
      </w:r>
      <w:r w:rsidRPr="009237C5">
        <w:rPr>
          <w:sz w:val="28"/>
          <w:szCs w:val="28"/>
        </w:rPr>
        <w:t xml:space="preserve">р. 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1.2.Організувати безкоштовне харчування учнів із числа дітей</w:t>
      </w:r>
      <w:r w:rsidR="00E5024F">
        <w:rPr>
          <w:sz w:val="28"/>
          <w:szCs w:val="28"/>
        </w:rPr>
        <w:t>, які навчаються за інклюзивною формою навчання та діти</w:t>
      </w:r>
      <w:r w:rsidRPr="009237C5">
        <w:rPr>
          <w:sz w:val="28"/>
          <w:szCs w:val="28"/>
        </w:rPr>
        <w:t xml:space="preserve"> з особливими освітніми потребами</w:t>
      </w:r>
      <w:r w:rsidR="00E5024F">
        <w:rPr>
          <w:sz w:val="28"/>
          <w:szCs w:val="28"/>
        </w:rPr>
        <w:t>, які навчаються у спеціальних</w:t>
      </w:r>
      <w:r w:rsidRPr="009237C5">
        <w:rPr>
          <w:sz w:val="28"/>
          <w:szCs w:val="28"/>
        </w:rPr>
        <w:t xml:space="preserve"> </w:t>
      </w:r>
      <w:r w:rsidR="00612AAF">
        <w:rPr>
          <w:sz w:val="28"/>
          <w:szCs w:val="28"/>
        </w:rPr>
        <w:t xml:space="preserve"> та </w:t>
      </w:r>
      <w:r w:rsidR="00E5024F">
        <w:rPr>
          <w:sz w:val="28"/>
          <w:szCs w:val="28"/>
        </w:rPr>
        <w:t>реабілітаційних класах</w:t>
      </w:r>
      <w:r w:rsidR="00CF3BF3">
        <w:rPr>
          <w:sz w:val="28"/>
          <w:szCs w:val="28"/>
        </w:rPr>
        <w:t xml:space="preserve"> та</w:t>
      </w:r>
      <w:r w:rsidR="00612AAF"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>класах</w:t>
      </w:r>
      <w:r w:rsidR="00612AAF">
        <w:rPr>
          <w:sz w:val="28"/>
          <w:szCs w:val="28"/>
        </w:rPr>
        <w:t xml:space="preserve"> для дітей із затримкою психічного розвитку</w:t>
      </w:r>
      <w:r w:rsidR="00024BA0"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>за таким режимом: сніданок –</w:t>
      </w:r>
      <w:r w:rsidR="00CA0772">
        <w:rPr>
          <w:sz w:val="28"/>
          <w:szCs w:val="28"/>
        </w:rPr>
        <w:t xml:space="preserve"> </w:t>
      </w:r>
      <w:r w:rsidR="00EE27F6">
        <w:rPr>
          <w:sz w:val="28"/>
          <w:szCs w:val="28"/>
        </w:rPr>
        <w:t>8,00</w:t>
      </w:r>
      <w:r w:rsidR="00CA0772">
        <w:rPr>
          <w:sz w:val="28"/>
          <w:szCs w:val="28"/>
        </w:rPr>
        <w:t xml:space="preserve">  </w:t>
      </w:r>
      <w:r w:rsidRPr="009237C5">
        <w:rPr>
          <w:sz w:val="28"/>
          <w:szCs w:val="28"/>
        </w:rPr>
        <w:lastRenderedPageBreak/>
        <w:t>грн. на день для учнів 1-4 класів та</w:t>
      </w:r>
      <w:r w:rsidR="00CA0772">
        <w:rPr>
          <w:sz w:val="28"/>
          <w:szCs w:val="28"/>
        </w:rPr>
        <w:t>-</w:t>
      </w:r>
      <w:r w:rsidRPr="009237C5">
        <w:rPr>
          <w:sz w:val="28"/>
          <w:szCs w:val="28"/>
        </w:rPr>
        <w:t xml:space="preserve"> </w:t>
      </w:r>
      <w:r w:rsidR="00EE27F6">
        <w:rPr>
          <w:sz w:val="28"/>
          <w:szCs w:val="28"/>
        </w:rPr>
        <w:t>10,00</w:t>
      </w:r>
      <w:r w:rsidR="00CA0772"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>грн. на день для учнів 5-11 класів; обід</w:t>
      </w:r>
      <w:r w:rsidR="00CA0772">
        <w:rPr>
          <w:sz w:val="28"/>
          <w:szCs w:val="28"/>
        </w:rPr>
        <w:t xml:space="preserve"> - </w:t>
      </w:r>
      <w:r w:rsidRPr="009237C5">
        <w:rPr>
          <w:sz w:val="28"/>
          <w:szCs w:val="28"/>
        </w:rPr>
        <w:t xml:space="preserve"> </w:t>
      </w:r>
      <w:r w:rsidR="00CA0772">
        <w:rPr>
          <w:sz w:val="28"/>
          <w:szCs w:val="28"/>
        </w:rPr>
        <w:t xml:space="preserve"> </w:t>
      </w:r>
      <w:r w:rsidR="00EE27F6">
        <w:rPr>
          <w:sz w:val="28"/>
          <w:szCs w:val="28"/>
        </w:rPr>
        <w:t>8,00</w:t>
      </w:r>
      <w:r w:rsidR="00CA0772"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>грн. на ден</w:t>
      </w:r>
      <w:r w:rsidR="00CF3BF3">
        <w:rPr>
          <w:sz w:val="28"/>
          <w:szCs w:val="28"/>
        </w:rPr>
        <w:t>ь</w:t>
      </w:r>
      <w:r w:rsidR="00024BA0" w:rsidRPr="00024BA0">
        <w:rPr>
          <w:sz w:val="28"/>
          <w:szCs w:val="28"/>
        </w:rPr>
        <w:t xml:space="preserve"> </w:t>
      </w:r>
      <w:r w:rsidR="00024BA0" w:rsidRPr="009237C5">
        <w:rPr>
          <w:sz w:val="28"/>
          <w:szCs w:val="28"/>
        </w:rPr>
        <w:t>з 01.0</w:t>
      </w:r>
      <w:r w:rsidR="00024BA0">
        <w:rPr>
          <w:sz w:val="28"/>
          <w:szCs w:val="28"/>
        </w:rPr>
        <w:t>1</w:t>
      </w:r>
      <w:r w:rsidR="00024BA0" w:rsidRPr="009237C5">
        <w:rPr>
          <w:sz w:val="28"/>
          <w:szCs w:val="28"/>
        </w:rPr>
        <w:t>.20</w:t>
      </w:r>
      <w:r w:rsidR="00024BA0">
        <w:rPr>
          <w:sz w:val="28"/>
          <w:szCs w:val="28"/>
        </w:rPr>
        <w:t>21</w:t>
      </w:r>
      <w:r w:rsidR="00024BA0" w:rsidRPr="009237C5">
        <w:rPr>
          <w:sz w:val="28"/>
          <w:szCs w:val="28"/>
        </w:rPr>
        <w:t xml:space="preserve"> р.</w:t>
      </w: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CA0772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 1.3    Забезпечити безкоштовним харчуванням (обідом) дітей пільгових категорій, які є вихованцями груп продовженого дня закладів загальної  </w:t>
      </w:r>
      <w:r w:rsidR="00024BA0">
        <w:rPr>
          <w:sz w:val="28"/>
          <w:szCs w:val="28"/>
        </w:rPr>
        <w:t xml:space="preserve">середньої освіти </w:t>
      </w:r>
      <w:r w:rsidRPr="009237C5">
        <w:rPr>
          <w:sz w:val="28"/>
          <w:szCs w:val="28"/>
        </w:rPr>
        <w:t xml:space="preserve">за рахунок коштів місцевого бюджету вартістю –                   </w:t>
      </w:r>
      <w:r w:rsidR="00EE27F6">
        <w:rPr>
          <w:sz w:val="28"/>
          <w:szCs w:val="28"/>
        </w:rPr>
        <w:t xml:space="preserve">8,00 </w:t>
      </w:r>
      <w:r w:rsidRPr="009237C5">
        <w:rPr>
          <w:sz w:val="28"/>
          <w:szCs w:val="28"/>
        </w:rPr>
        <w:t>грн. на день    з 01.0</w:t>
      </w:r>
      <w:r w:rsidR="00CA0772"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 w:rsidR="00024BA0">
        <w:rPr>
          <w:sz w:val="28"/>
          <w:szCs w:val="28"/>
        </w:rPr>
        <w:t>21</w:t>
      </w:r>
      <w:r w:rsidRPr="009237C5">
        <w:rPr>
          <w:sz w:val="28"/>
          <w:szCs w:val="28"/>
        </w:rPr>
        <w:t xml:space="preserve"> р.       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1.4 Забезпечити безкоштовним одноразовим харчуванням (сніданками)дітей пільгових категорій</w:t>
      </w:r>
      <w:r w:rsidR="00666B94">
        <w:rPr>
          <w:sz w:val="28"/>
          <w:szCs w:val="28"/>
        </w:rPr>
        <w:t>,</w:t>
      </w:r>
      <w:r w:rsidRPr="009237C5">
        <w:rPr>
          <w:sz w:val="28"/>
          <w:szCs w:val="28"/>
        </w:rPr>
        <w:t xml:space="preserve"> які є учнями 5-11 класів вартістю</w:t>
      </w:r>
      <w:r w:rsidR="00C44863">
        <w:rPr>
          <w:sz w:val="28"/>
          <w:szCs w:val="28"/>
        </w:rPr>
        <w:t>-</w:t>
      </w:r>
      <w:r w:rsidRPr="009237C5">
        <w:rPr>
          <w:sz w:val="28"/>
          <w:szCs w:val="28"/>
        </w:rPr>
        <w:t xml:space="preserve"> </w:t>
      </w:r>
      <w:r w:rsidR="00EE27F6">
        <w:rPr>
          <w:sz w:val="28"/>
          <w:szCs w:val="28"/>
        </w:rPr>
        <w:t>10,00</w:t>
      </w:r>
      <w:r w:rsidR="00C44863"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 xml:space="preserve"> грн. на день та дітей постраждалих в наслідок Чорнобильської катастрофи вартістю</w:t>
      </w:r>
      <w:r w:rsidR="00C44863">
        <w:rPr>
          <w:sz w:val="28"/>
          <w:szCs w:val="28"/>
        </w:rPr>
        <w:t xml:space="preserve">- </w:t>
      </w:r>
      <w:r w:rsidR="00EE27F6">
        <w:rPr>
          <w:sz w:val="28"/>
          <w:szCs w:val="28"/>
        </w:rPr>
        <w:t>10,00</w:t>
      </w:r>
      <w:r w:rsidRPr="009237C5">
        <w:rPr>
          <w:sz w:val="28"/>
          <w:szCs w:val="28"/>
        </w:rPr>
        <w:t xml:space="preserve"> грн. на день</w:t>
      </w:r>
      <w:r w:rsidR="00666B94" w:rsidRPr="00666B94">
        <w:rPr>
          <w:sz w:val="28"/>
          <w:szCs w:val="28"/>
        </w:rPr>
        <w:t xml:space="preserve"> </w:t>
      </w:r>
      <w:r w:rsidR="00666B94" w:rsidRPr="009237C5">
        <w:rPr>
          <w:sz w:val="28"/>
          <w:szCs w:val="28"/>
        </w:rPr>
        <w:t xml:space="preserve">з </w:t>
      </w:r>
      <w:r w:rsidR="00666B94">
        <w:rPr>
          <w:sz w:val="28"/>
          <w:szCs w:val="28"/>
        </w:rPr>
        <w:t>01.01.2021 р.</w:t>
      </w:r>
      <w:r w:rsidR="00666B94" w:rsidRPr="009237C5">
        <w:rPr>
          <w:sz w:val="28"/>
          <w:szCs w:val="28"/>
        </w:rPr>
        <w:t xml:space="preserve">                  </w:t>
      </w:r>
      <w:r w:rsidRPr="009237C5">
        <w:rPr>
          <w:sz w:val="28"/>
          <w:szCs w:val="28"/>
        </w:rPr>
        <w:t>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1.5   Забезпечити організацію збалансованого та якісного харчування учнів 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>закладів загальної сере</w:t>
      </w:r>
      <w:r w:rsidR="00A70712">
        <w:rPr>
          <w:sz w:val="28"/>
          <w:szCs w:val="28"/>
        </w:rPr>
        <w:t xml:space="preserve">дньої освіти Покровської міської територіальної громади. 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 xml:space="preserve">         1.6. Забезпечити суво</w:t>
      </w:r>
      <w:r w:rsidR="00A70712">
        <w:rPr>
          <w:sz w:val="28"/>
          <w:szCs w:val="28"/>
        </w:rPr>
        <w:t>ре дотримання Порядку встановлення</w:t>
      </w:r>
      <w:r w:rsidRPr="009237C5">
        <w:rPr>
          <w:sz w:val="28"/>
          <w:szCs w:val="28"/>
        </w:rPr>
        <w:t xml:space="preserve"> батьківської плати за </w:t>
      </w:r>
      <w:r w:rsidR="00EE27F6">
        <w:rPr>
          <w:sz w:val="28"/>
          <w:szCs w:val="28"/>
        </w:rPr>
        <w:t xml:space="preserve">харчування дітей у </w:t>
      </w:r>
      <w:bookmarkStart w:id="2" w:name="_Hlk535913104"/>
      <w:r w:rsidR="00A70712">
        <w:rPr>
          <w:sz w:val="28"/>
          <w:szCs w:val="28"/>
        </w:rPr>
        <w:t>закладах освіти об’єднаної територіальної громади</w:t>
      </w:r>
      <w:r w:rsidRPr="009237C5">
        <w:rPr>
          <w:sz w:val="28"/>
          <w:szCs w:val="28"/>
        </w:rPr>
        <w:t xml:space="preserve"> </w:t>
      </w:r>
      <w:bookmarkEnd w:id="2"/>
      <w:r w:rsidR="00A70712">
        <w:rPr>
          <w:sz w:val="28"/>
          <w:szCs w:val="28"/>
        </w:rPr>
        <w:t>м. Покров у новій редакції, затвердженого рішенням виконавчого комітету Покровської міської ради від 26.08.2020 р. № 320</w:t>
      </w:r>
      <w:r w:rsidR="00EE27F6">
        <w:rPr>
          <w:sz w:val="28"/>
          <w:szCs w:val="28"/>
        </w:rPr>
        <w:t>.</w:t>
      </w: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2. У період з  01.0</w:t>
      </w:r>
      <w:r w:rsidR="00C44863">
        <w:rPr>
          <w:sz w:val="28"/>
          <w:szCs w:val="28"/>
        </w:rPr>
        <w:t>1</w:t>
      </w:r>
      <w:r w:rsidRPr="009237C5">
        <w:rPr>
          <w:sz w:val="28"/>
          <w:szCs w:val="28"/>
        </w:rPr>
        <w:t>.20</w:t>
      </w:r>
      <w:r w:rsidR="00EB045E">
        <w:rPr>
          <w:sz w:val="28"/>
          <w:szCs w:val="28"/>
        </w:rPr>
        <w:t>21</w:t>
      </w:r>
      <w:r w:rsidRPr="009237C5">
        <w:rPr>
          <w:sz w:val="28"/>
          <w:szCs w:val="28"/>
        </w:rPr>
        <w:t xml:space="preserve"> р. в межах фонду оплати праці здійснювати щомісячну доплату відповідальним особам за організацію харчування дітей у закладах </w:t>
      </w:r>
      <w:r w:rsidR="00EB045E">
        <w:rPr>
          <w:sz w:val="28"/>
          <w:szCs w:val="28"/>
        </w:rPr>
        <w:t>загальної середньої освіти</w:t>
      </w:r>
      <w:r w:rsidRPr="009237C5">
        <w:rPr>
          <w:sz w:val="28"/>
          <w:szCs w:val="28"/>
        </w:rPr>
        <w:t xml:space="preserve"> у розмірі</w:t>
      </w:r>
      <w:r w:rsidR="00C44863">
        <w:rPr>
          <w:sz w:val="28"/>
          <w:szCs w:val="28"/>
        </w:rPr>
        <w:t xml:space="preserve"> </w:t>
      </w:r>
      <w:r w:rsidRPr="009237C5">
        <w:rPr>
          <w:sz w:val="28"/>
          <w:szCs w:val="28"/>
        </w:rPr>
        <w:t xml:space="preserve">  </w:t>
      </w:r>
      <w:r w:rsidR="00C44863">
        <w:rPr>
          <w:sz w:val="28"/>
          <w:szCs w:val="28"/>
        </w:rPr>
        <w:t>КЗ</w:t>
      </w:r>
      <w:r w:rsidRPr="009237C5">
        <w:rPr>
          <w:sz w:val="28"/>
          <w:szCs w:val="28"/>
        </w:rPr>
        <w:t xml:space="preserve">   СЗШ №4»</w:t>
      </w:r>
      <w:r w:rsidR="000D324D">
        <w:rPr>
          <w:sz w:val="28"/>
          <w:szCs w:val="28"/>
        </w:rPr>
        <w:t>,</w:t>
      </w:r>
      <w:r w:rsidR="000D324D" w:rsidRPr="000D324D">
        <w:rPr>
          <w:sz w:val="28"/>
          <w:szCs w:val="28"/>
        </w:rPr>
        <w:t xml:space="preserve"> </w:t>
      </w:r>
      <w:r w:rsidR="000D324D">
        <w:rPr>
          <w:sz w:val="28"/>
          <w:szCs w:val="28"/>
        </w:rPr>
        <w:t>КЗ «Шолоховська СЗШ»</w:t>
      </w:r>
      <w:r w:rsidRPr="009237C5">
        <w:rPr>
          <w:sz w:val="28"/>
          <w:szCs w:val="28"/>
        </w:rPr>
        <w:t xml:space="preserve"> - 150,00 г</w:t>
      </w:r>
      <w:r w:rsidR="000D324D">
        <w:rPr>
          <w:sz w:val="28"/>
          <w:szCs w:val="28"/>
        </w:rPr>
        <w:t xml:space="preserve">рн.; у КЗ «Ліцей», КЗ «СЗШ №6», </w:t>
      </w:r>
      <w:r w:rsidRPr="009237C5">
        <w:rPr>
          <w:sz w:val="28"/>
          <w:szCs w:val="28"/>
        </w:rPr>
        <w:t>КЗ «СЗШ №9», КЗ «НВК №1», КЗ «НВК №2</w:t>
      </w:r>
      <w:r w:rsidR="000D324D">
        <w:rPr>
          <w:sz w:val="28"/>
          <w:szCs w:val="28"/>
        </w:rPr>
        <w:t xml:space="preserve">», </w:t>
      </w:r>
      <w:r w:rsidRPr="009237C5">
        <w:rPr>
          <w:sz w:val="28"/>
          <w:szCs w:val="28"/>
        </w:rPr>
        <w:t xml:space="preserve">КЗ </w:t>
      </w:r>
      <w:r w:rsidR="000D324D">
        <w:rPr>
          <w:sz w:val="28"/>
          <w:szCs w:val="28"/>
        </w:rPr>
        <w:t>«</w:t>
      </w:r>
      <w:r w:rsidRPr="009237C5">
        <w:rPr>
          <w:sz w:val="28"/>
          <w:szCs w:val="28"/>
        </w:rPr>
        <w:t>НВО</w:t>
      </w:r>
      <w:r w:rsidR="000D324D">
        <w:rPr>
          <w:sz w:val="28"/>
          <w:szCs w:val="28"/>
        </w:rPr>
        <w:t>»</w:t>
      </w:r>
      <w:r w:rsidRPr="009237C5">
        <w:rPr>
          <w:sz w:val="28"/>
          <w:szCs w:val="28"/>
        </w:rPr>
        <w:t>- 200,00грн.</w:t>
      </w:r>
    </w:p>
    <w:p w:rsidR="009237C5" w:rsidRPr="009237C5" w:rsidRDefault="009237C5" w:rsidP="009237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37C5">
        <w:rPr>
          <w:rFonts w:ascii="Times New Roman" w:hAnsi="Times New Roman"/>
          <w:sz w:val="28"/>
          <w:szCs w:val="28"/>
        </w:rPr>
        <w:tab/>
        <w:t>3.  Дозволити функціонування  буфетів</w:t>
      </w:r>
      <w:r w:rsidR="00994678">
        <w:rPr>
          <w:rFonts w:ascii="Times New Roman" w:hAnsi="Times New Roman"/>
          <w:sz w:val="28"/>
          <w:szCs w:val="28"/>
        </w:rPr>
        <w:t xml:space="preserve"> у закладах освіти Покровської міської територіальної громади.</w:t>
      </w:r>
    </w:p>
    <w:p w:rsidR="00AA7E2C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  <w:t>4.</w:t>
      </w:r>
      <w:r w:rsidR="00AA7E2C">
        <w:rPr>
          <w:sz w:val="28"/>
          <w:szCs w:val="28"/>
        </w:rPr>
        <w:t xml:space="preserve"> Вважати таким, що втратило чинність рішення  </w:t>
      </w:r>
      <w:r w:rsidRPr="009237C5">
        <w:rPr>
          <w:sz w:val="28"/>
          <w:szCs w:val="28"/>
        </w:rPr>
        <w:t xml:space="preserve">виконавчого комітету Покровської міської ради </w:t>
      </w:r>
      <w:r w:rsidRPr="00764721">
        <w:rPr>
          <w:sz w:val="28"/>
          <w:szCs w:val="28"/>
        </w:rPr>
        <w:t>№</w:t>
      </w:r>
      <w:r w:rsidR="00994678" w:rsidRPr="00764721">
        <w:rPr>
          <w:sz w:val="28"/>
          <w:szCs w:val="28"/>
        </w:rPr>
        <w:t xml:space="preserve"> 505</w:t>
      </w:r>
      <w:r w:rsidRPr="00764721">
        <w:rPr>
          <w:sz w:val="28"/>
          <w:szCs w:val="28"/>
        </w:rPr>
        <w:t xml:space="preserve">  від </w:t>
      </w:r>
      <w:r w:rsidR="00994678" w:rsidRPr="00764721">
        <w:rPr>
          <w:sz w:val="28"/>
          <w:szCs w:val="28"/>
        </w:rPr>
        <w:t>1</w:t>
      </w:r>
      <w:r w:rsidR="00AA7E2C" w:rsidRPr="00764721">
        <w:rPr>
          <w:sz w:val="28"/>
          <w:szCs w:val="28"/>
        </w:rPr>
        <w:t>8</w:t>
      </w:r>
      <w:r w:rsidR="00994678" w:rsidRPr="00764721">
        <w:rPr>
          <w:sz w:val="28"/>
          <w:szCs w:val="28"/>
        </w:rPr>
        <w:t>.12</w:t>
      </w:r>
      <w:r w:rsidRPr="00764721">
        <w:rPr>
          <w:sz w:val="28"/>
          <w:szCs w:val="28"/>
        </w:rPr>
        <w:t>.</w:t>
      </w:r>
      <w:r w:rsidR="00994678" w:rsidRPr="00764721">
        <w:rPr>
          <w:sz w:val="28"/>
          <w:szCs w:val="28"/>
        </w:rPr>
        <w:t>20</w:t>
      </w:r>
      <w:r w:rsidRPr="00764721">
        <w:rPr>
          <w:sz w:val="28"/>
          <w:szCs w:val="28"/>
        </w:rPr>
        <w:t xml:space="preserve">19 р. «Про організацію харчування учнів </w:t>
      </w:r>
      <w:r w:rsidR="00AA7E2C" w:rsidRPr="00764721">
        <w:rPr>
          <w:sz w:val="28"/>
          <w:szCs w:val="28"/>
        </w:rPr>
        <w:t xml:space="preserve">закладів загальної середньої освіти </w:t>
      </w:r>
      <w:r w:rsidRPr="00764721">
        <w:rPr>
          <w:sz w:val="28"/>
          <w:szCs w:val="28"/>
        </w:rPr>
        <w:t>м. Покров</w:t>
      </w:r>
      <w:r w:rsidR="00AA7E2C" w:rsidRPr="00764721">
        <w:rPr>
          <w:sz w:val="28"/>
          <w:szCs w:val="28"/>
        </w:rPr>
        <w:t>»</w:t>
      </w:r>
      <w:r w:rsidR="00764721" w:rsidRPr="00764721">
        <w:rPr>
          <w:sz w:val="28"/>
          <w:szCs w:val="28"/>
        </w:rPr>
        <w:t>.</w:t>
      </w:r>
      <w:r w:rsidRPr="009237C5">
        <w:rPr>
          <w:sz w:val="28"/>
          <w:szCs w:val="28"/>
        </w:rPr>
        <w:t xml:space="preserve">        </w:t>
      </w:r>
    </w:p>
    <w:p w:rsidR="009237C5" w:rsidRPr="009237C5" w:rsidRDefault="000D324D" w:rsidP="009237C5">
      <w:pPr>
        <w:pStyle w:val="2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37C5" w:rsidRPr="009237C5">
        <w:rPr>
          <w:sz w:val="28"/>
          <w:szCs w:val="28"/>
        </w:rPr>
        <w:t xml:space="preserve">  5.  Дане рішення набуває чинності з 01.0</w:t>
      </w:r>
      <w:r w:rsidR="00AA7E2C">
        <w:rPr>
          <w:sz w:val="28"/>
          <w:szCs w:val="28"/>
        </w:rPr>
        <w:t>1</w:t>
      </w:r>
      <w:r w:rsidR="009237C5" w:rsidRPr="009237C5">
        <w:rPr>
          <w:sz w:val="28"/>
          <w:szCs w:val="28"/>
        </w:rPr>
        <w:t>.20</w:t>
      </w:r>
      <w:r w:rsidR="00994678">
        <w:rPr>
          <w:sz w:val="28"/>
          <w:szCs w:val="28"/>
        </w:rPr>
        <w:t>21</w:t>
      </w:r>
      <w:r w:rsidR="009237C5" w:rsidRPr="009237C5">
        <w:rPr>
          <w:sz w:val="28"/>
          <w:szCs w:val="28"/>
          <w:lang w:val="ru-RU"/>
        </w:rPr>
        <w:t xml:space="preserve"> </w:t>
      </w:r>
      <w:r w:rsidR="009237C5" w:rsidRPr="009237C5">
        <w:rPr>
          <w:sz w:val="28"/>
          <w:szCs w:val="28"/>
        </w:rPr>
        <w:t>року</w:t>
      </w:r>
      <w:r w:rsidR="00AA7E2C">
        <w:rPr>
          <w:sz w:val="28"/>
          <w:szCs w:val="28"/>
        </w:rPr>
        <w:t>.</w:t>
      </w:r>
    </w:p>
    <w:p w:rsidR="009237C5" w:rsidRPr="009237C5" w:rsidRDefault="000D324D" w:rsidP="009237C5">
      <w:pPr>
        <w:pStyle w:val="2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37C5" w:rsidRPr="009237C5">
        <w:rPr>
          <w:sz w:val="28"/>
          <w:szCs w:val="28"/>
        </w:rPr>
        <w:t>6. Координацію роботи щодо виконання даного рішення покласти на  начальника управління освіти Цупрову Г.А., контроль – на заступника міського голови  Бондаренко Н.О.</w:t>
      </w: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0D324D" w:rsidRDefault="009237C5" w:rsidP="000D324D">
      <w:pPr>
        <w:pStyle w:val="210"/>
        <w:ind w:firstLine="0"/>
        <w:jc w:val="both"/>
        <w:rPr>
          <w:sz w:val="28"/>
          <w:szCs w:val="28"/>
        </w:rPr>
      </w:pPr>
    </w:p>
    <w:sectPr w:rsidR="009237C5" w:rsidRPr="000D324D" w:rsidSect="00B72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A3" w:rsidRDefault="00923CA3" w:rsidP="00AD22D5">
      <w:pPr>
        <w:spacing w:after="0" w:line="240" w:lineRule="auto"/>
      </w:pPr>
      <w:r>
        <w:separator/>
      </w:r>
    </w:p>
  </w:endnote>
  <w:endnote w:type="continuationSeparator" w:id="0">
    <w:p w:rsidR="00923CA3" w:rsidRDefault="00923CA3" w:rsidP="00AD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5" w:rsidRDefault="00AD22D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5" w:rsidRDefault="00AD22D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5" w:rsidRDefault="00AD22D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A3" w:rsidRDefault="00923CA3" w:rsidP="00AD22D5">
      <w:pPr>
        <w:spacing w:after="0" w:line="240" w:lineRule="auto"/>
      </w:pPr>
      <w:r>
        <w:separator/>
      </w:r>
    </w:p>
  </w:footnote>
  <w:footnote w:type="continuationSeparator" w:id="0">
    <w:p w:rsidR="00923CA3" w:rsidRDefault="00923CA3" w:rsidP="00AD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5" w:rsidRDefault="00AD22D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5" w:rsidRDefault="00AD22D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D5" w:rsidRDefault="00AD22D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C5"/>
    <w:rsid w:val="00024BA0"/>
    <w:rsid w:val="000D324D"/>
    <w:rsid w:val="00111DB1"/>
    <w:rsid w:val="00205DB5"/>
    <w:rsid w:val="00237525"/>
    <w:rsid w:val="0028540B"/>
    <w:rsid w:val="00444F72"/>
    <w:rsid w:val="00612AAF"/>
    <w:rsid w:val="00666B94"/>
    <w:rsid w:val="00764721"/>
    <w:rsid w:val="00787345"/>
    <w:rsid w:val="00890174"/>
    <w:rsid w:val="008B7995"/>
    <w:rsid w:val="009237C5"/>
    <w:rsid w:val="009237DF"/>
    <w:rsid w:val="00923CA3"/>
    <w:rsid w:val="00994678"/>
    <w:rsid w:val="00A70712"/>
    <w:rsid w:val="00AA7E2C"/>
    <w:rsid w:val="00AD22D5"/>
    <w:rsid w:val="00B722F7"/>
    <w:rsid w:val="00B844E0"/>
    <w:rsid w:val="00C44863"/>
    <w:rsid w:val="00CA0772"/>
    <w:rsid w:val="00CF3BF3"/>
    <w:rsid w:val="00D93A69"/>
    <w:rsid w:val="00E21AE9"/>
    <w:rsid w:val="00E5024F"/>
    <w:rsid w:val="00EB045E"/>
    <w:rsid w:val="00EE27F6"/>
    <w:rsid w:val="00F2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9237C5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24D"/>
    <w:rPr>
      <w:rFonts w:ascii="Tahoma" w:eastAsia="Calibri" w:hAnsi="Tahoma" w:cs="Tahoma"/>
      <w:sz w:val="16"/>
      <w:szCs w:val="16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AD2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22D5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AD2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2D5"/>
    <w:rPr>
      <w:rFonts w:ascii="Calibri" w:eastAsia="Calibri" w:hAnsi="Calibri"/>
      <w:sz w:val="22"/>
      <w:szCs w:val="2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9237C5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24D"/>
    <w:rPr>
      <w:rFonts w:ascii="Tahoma" w:eastAsia="Calibri" w:hAnsi="Tahoma" w:cs="Tahoma"/>
      <w:sz w:val="16"/>
      <w:szCs w:val="16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AD2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D22D5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AD2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D22D5"/>
    <w:rPr>
      <w:rFonts w:ascii="Calibri" w:eastAsia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51;&#1040;&#1053;&#1050;%20%20&#1072;%20(3)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2020-11-27T06:38:00Z</cp:lastPrinted>
  <dcterms:created xsi:type="dcterms:W3CDTF">2020-11-26T20:02:00Z</dcterms:created>
  <dcterms:modified xsi:type="dcterms:W3CDTF">2020-11-27T13:19:00Z</dcterms:modified>
</cp:coreProperties>
</file>