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36C3B3" w14:textId="28937F2B" w:rsidR="0030030D" w:rsidRDefault="00CF76C1">
      <w:pPr>
        <w:pStyle w:val="a6"/>
        <w:spacing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ВИКОНАВЧИЙ КОМІТЕТ ПОКРОВСЬКОЇ МІСЬКОЇ РАДИ</w:t>
      </w:r>
    </w:p>
    <w:p w14:paraId="32FE8990" w14:textId="77777777" w:rsidR="0030030D" w:rsidRDefault="00CF76C1">
      <w:pPr>
        <w:pStyle w:val="a6"/>
        <w:spacing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ДНІПРОПЕТРОВСЬКОЇ ОБЛАСТІ</w:t>
      </w:r>
    </w:p>
    <w:p w14:paraId="69F0237D" w14:textId="77777777" w:rsidR="0030030D" w:rsidRDefault="0030030D">
      <w:pPr>
        <w:pStyle w:val="a6"/>
        <w:spacing w:after="0"/>
        <w:jc w:val="center"/>
        <w:rPr>
          <w:b/>
          <w:bCs/>
          <w:sz w:val="6"/>
          <w:szCs w:val="6"/>
        </w:rPr>
      </w:pPr>
    </w:p>
    <w:p w14:paraId="3C8E6BDF" w14:textId="186932BB" w:rsidR="0030030D" w:rsidRDefault="00B82745">
      <w:pPr>
        <w:pStyle w:val="a6"/>
        <w:spacing w:after="0"/>
        <w:jc w:val="center"/>
      </w:pPr>
      <w:r>
        <w:rPr>
          <w:b/>
          <w:bCs/>
          <w:sz w:val="26"/>
          <w:szCs w:val="26"/>
        </w:rPr>
        <w:t xml:space="preserve">ПРОЕКТ </w:t>
      </w:r>
      <w:r w:rsidR="00CF76C1">
        <w:rPr>
          <w:b/>
          <w:bCs/>
          <w:sz w:val="26"/>
          <w:szCs w:val="26"/>
        </w:rPr>
        <w:t>РІШЕННЯ</w:t>
      </w:r>
    </w:p>
    <w:p w14:paraId="3ECD0E59" w14:textId="77777777" w:rsidR="0030030D" w:rsidRDefault="00CF76C1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8"/>
        </w:rPr>
        <w:t>м.Покров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</w:t>
      </w:r>
    </w:p>
    <w:p w14:paraId="5BAC38FB" w14:textId="77777777" w:rsidR="0030030D" w:rsidRDefault="0030030D">
      <w:pPr>
        <w:spacing w:after="0"/>
        <w:jc w:val="center"/>
        <w:rPr>
          <w:sz w:val="6"/>
          <w:szCs w:val="6"/>
        </w:rPr>
      </w:pPr>
    </w:p>
    <w:p w14:paraId="7912EE6A" w14:textId="615A1F44" w:rsidR="0030030D" w:rsidRDefault="00CF76C1">
      <w:pPr>
        <w:pStyle w:val="15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Про надання статусу дитини,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яка постраждала внаслідок воєнних дій та збройних конфліктів, </w:t>
      </w:r>
      <w:r w:rsidR="006825A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неповнолітньому 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6825A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B82745">
        <w:rPr>
          <w:rStyle w:val="12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 </w:t>
      </w:r>
      <w:r>
        <w:rPr>
          <w:rStyle w:val="12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>року народження</w:t>
      </w:r>
    </w:p>
    <w:p w14:paraId="665154A9" w14:textId="77777777" w:rsidR="0030030D" w:rsidRDefault="0030030D">
      <w:pPr>
        <w:pStyle w:val="15"/>
        <w:rPr>
          <w:rFonts w:ascii="Times New Roman" w:hAnsi="Times New Roman" w:cs="Times New Roman"/>
          <w:sz w:val="20"/>
          <w:szCs w:val="20"/>
        </w:rPr>
      </w:pPr>
    </w:p>
    <w:p w14:paraId="5929D6D9" w14:textId="58E4B810" w:rsidR="0030030D" w:rsidRDefault="00CF76C1">
      <w:pPr>
        <w:pStyle w:val="15"/>
        <w:jc w:val="both"/>
        <w:rPr>
          <w:rFonts w:hint="eastAsia"/>
          <w:sz w:val="26"/>
          <w:szCs w:val="26"/>
        </w:rPr>
      </w:pP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ab/>
        <w:t xml:space="preserve">Розглянувши заяву та документи, надані 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6825A5"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B82745"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 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>р</w:t>
      </w:r>
      <w:r>
        <w:rPr>
          <w:rStyle w:val="11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>оку народження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виконавчий комітет Покровської міської ради </w:t>
      </w:r>
      <w:r>
        <w:rPr>
          <w:rStyle w:val="11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>Д</w:t>
      </w:r>
      <w:r>
        <w:rPr>
          <w:rStyle w:val="11"/>
          <w:rFonts w:ascii="Times New Roman" w:hAnsi="Times New Roman" w:cs="Times New Roman"/>
          <w:color w:val="000000"/>
          <w:sz w:val="26"/>
          <w:szCs w:val="26"/>
        </w:rPr>
        <w:t>ніпропетровської області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 встановив.</w:t>
      </w:r>
    </w:p>
    <w:p w14:paraId="35241B8C" w14:textId="6E75E6B4" w:rsidR="0030030D" w:rsidRDefault="00CF76C1">
      <w:pPr>
        <w:pStyle w:val="15"/>
        <w:jc w:val="both"/>
        <w:rPr>
          <w:rFonts w:hint="eastAsia"/>
          <w:sz w:val="26"/>
          <w:szCs w:val="26"/>
        </w:rPr>
      </w:pP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ab/>
        <w:t xml:space="preserve">Заявниця просить надати статус дитини, яка постраждала внаслідок воєнних дій та збройних конфліктів, </w:t>
      </w:r>
      <w:r w:rsidR="006825A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неповнолітньому сину, 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6825A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B82745">
        <w:rPr>
          <w:rStyle w:val="12"/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12"/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 w:bidi="ar-SA"/>
        </w:rPr>
        <w:t xml:space="preserve">року народження </w:t>
      </w:r>
      <w:r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(свідоцтво про народження, серія 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B82745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№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, видане 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B82745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proofErr w:type="spellStart"/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proofErr w:type="spellEnd"/>
      <w:r w:rsidR="006825A5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; паспорт громадянина України, запис №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6825A5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, документ №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6825A5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, дійсний до 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6825A5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, орган, що видав: 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)</w:t>
      </w:r>
      <w:r>
        <w:rPr>
          <w:rStyle w:val="12"/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 w:bidi="ar-SA"/>
        </w:rPr>
        <w:t xml:space="preserve">, </w:t>
      </w:r>
      <w:r>
        <w:rPr>
          <w:rStyle w:val="11"/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ar-SA"/>
        </w:rPr>
        <w:t>як так</w:t>
      </w:r>
      <w:r w:rsidR="006825A5">
        <w:rPr>
          <w:rStyle w:val="11"/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ar-SA"/>
        </w:rPr>
        <w:t>ому</w:t>
      </w:r>
      <w:r>
        <w:rPr>
          <w:rStyle w:val="11"/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ar-SA"/>
        </w:rPr>
        <w:t>, що зазна</w:t>
      </w:r>
      <w:r w:rsidR="006825A5">
        <w:rPr>
          <w:rStyle w:val="11"/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ar-SA"/>
        </w:rPr>
        <w:t>в</w:t>
      </w:r>
      <w:r>
        <w:rPr>
          <w:rStyle w:val="11"/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ar-SA"/>
        </w:rPr>
        <w:t xml:space="preserve"> психологічного насильства внаслідок воєнних дій та збройних конфліктів.</w:t>
      </w:r>
    </w:p>
    <w:p w14:paraId="028DD791" w14:textId="05BE7AA3" w:rsidR="0030030D" w:rsidRDefault="00CF76C1">
      <w:pPr>
        <w:pStyle w:val="15"/>
        <w:jc w:val="both"/>
        <w:rPr>
          <w:rFonts w:hint="eastAsia"/>
          <w:sz w:val="26"/>
          <w:szCs w:val="26"/>
        </w:rPr>
      </w:pPr>
      <w:r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ab/>
      </w:r>
      <w:r w:rsidR="006825A5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Н</w:t>
      </w:r>
      <w:r w:rsidR="006825A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еповнолітній 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6825A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B82745">
        <w:rPr>
          <w:rStyle w:val="12"/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 w:bidi="ar-SA"/>
        </w:rPr>
        <w:t xml:space="preserve"> </w:t>
      </w:r>
      <w:r w:rsidR="00756669">
        <w:rPr>
          <w:rStyle w:val="12"/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 w:bidi="ar-SA"/>
        </w:rPr>
        <w:t>року народження</w:t>
      </w:r>
      <w:r w:rsidR="00756669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зареєстрован</w:t>
      </w:r>
      <w:r w:rsidR="00002823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ий</w:t>
      </w:r>
      <w:r w:rsidR="00756669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за </w:t>
      </w:r>
      <w:proofErr w:type="spellStart"/>
      <w:r w:rsidR="00756669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адресою</w:t>
      </w:r>
      <w:proofErr w:type="spellEnd"/>
      <w:r w:rsidR="00756669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: 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B8274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 w:rsidR="00756669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(витяг з реєстру територіальної громади від 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B8274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 w:rsidR="00756669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№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756669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), фактично проживає за </w:t>
      </w:r>
      <w:proofErr w:type="spellStart"/>
      <w:r w:rsidR="00756669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адресою</w:t>
      </w:r>
      <w:proofErr w:type="spellEnd"/>
      <w:r w:rsidR="00756669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: 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756669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,</w:t>
      </w:r>
      <w:r w:rsidR="005C5C4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перебуває на обліку внутрішньо переміщених осіб 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в межах Покровської міської територіальної громади (довідка про взяття на облік внутрішньо переміщеної особи від 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B82745"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№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)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.</w:t>
      </w:r>
      <w:r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  </w:t>
      </w:r>
      <w:r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ab/>
      </w:r>
      <w:r w:rsidR="005C5C45"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</w:p>
    <w:p w14:paraId="169377EC" w14:textId="6CE8CD1B" w:rsidR="0030030D" w:rsidRDefault="00CF76C1">
      <w:pPr>
        <w:widowControl w:val="0"/>
        <w:spacing w:after="0" w:line="240" w:lineRule="auto"/>
        <w:jc w:val="both"/>
        <w:rPr>
          <w:sz w:val="26"/>
          <w:szCs w:val="26"/>
        </w:rPr>
      </w:pPr>
      <w:r>
        <w:rPr>
          <w:rStyle w:val="12"/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/>
        </w:rPr>
        <w:t>Враховуючи вищевикладене, керуючись інтересами дитини, постановою Кабінету Міністрів України від</w:t>
      </w:r>
      <w:r>
        <w:rPr>
          <w:rStyle w:val="11"/>
          <w:rFonts w:ascii="Times New Roman" w:hAnsi="Times New Roman" w:cs="Times New Roman"/>
          <w:bCs/>
          <w:color w:val="000000"/>
          <w:sz w:val="26"/>
          <w:szCs w:val="26"/>
        </w:rPr>
        <w:t xml:space="preserve"> 5 квітня 2017 р. №268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rStyle w:val="11"/>
          <w:rFonts w:ascii="Times New Roman" w:hAnsi="Times New Roman" w:cs="Times New Roman"/>
          <w:bCs/>
          <w:color w:val="000000"/>
          <w:sz w:val="26"/>
          <w:szCs w:val="26"/>
        </w:rPr>
        <w:t>Про затвердження Порядку надання статусу дитини, яка постраждала внаслідок воєнних дій та збройних конфліктів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/>
        </w:rPr>
        <w:t>», ст.ст.40, 59 Закону України «Про місцеве самоврядування в Україні»,</w:t>
      </w:r>
      <w:r>
        <w:rPr>
          <w:rStyle w:val="11"/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підставі протоколу засідання комісії з питань захисту прав дитини </w:t>
      </w:r>
      <w:r>
        <w:rPr>
          <w:rStyle w:val="11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виконавчому комітеті Покровської міської ради Дніпропетровської 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від </w:t>
      </w:r>
      <w:r w:rsidR="007C35ED" w:rsidRPr="007C35ED"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Pr="007C35ED">
        <w:rPr>
          <w:rFonts w:ascii="Times New Roman" w:eastAsia="Times New Roman" w:hAnsi="Times New Roman"/>
          <w:sz w:val="26"/>
          <w:szCs w:val="26"/>
          <w:lang w:eastAsia="ru-RU"/>
        </w:rPr>
        <w:t xml:space="preserve">.08.2025 №14,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виконавчий комітет Покровської міської ради Дніпропетровської області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26C4C97" w14:textId="77777777" w:rsidR="0030030D" w:rsidRDefault="0030030D">
      <w:pPr>
        <w:pStyle w:val="15"/>
        <w:jc w:val="both"/>
        <w:rPr>
          <w:rFonts w:ascii="Times New Roman" w:hAnsi="Times New Roman" w:cs="Times New Roman"/>
          <w:sz w:val="10"/>
          <w:szCs w:val="10"/>
        </w:rPr>
      </w:pPr>
    </w:p>
    <w:p w14:paraId="7FC2FBA4" w14:textId="77777777" w:rsidR="0030030D" w:rsidRDefault="00CF76C1">
      <w:pPr>
        <w:pStyle w:val="15"/>
        <w:rPr>
          <w:rFonts w:hint="eastAsia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ВИРІШИВ:</w:t>
      </w:r>
    </w:p>
    <w:p w14:paraId="763CCB05" w14:textId="77777777" w:rsidR="0030030D" w:rsidRDefault="0030030D">
      <w:pPr>
        <w:pStyle w:val="15"/>
        <w:rPr>
          <w:rFonts w:ascii="Times New Roman" w:hAnsi="Times New Roman" w:cs="Times New Roman"/>
          <w:sz w:val="10"/>
          <w:szCs w:val="10"/>
        </w:rPr>
      </w:pPr>
    </w:p>
    <w:p w14:paraId="1545762E" w14:textId="0097490F" w:rsidR="0030030D" w:rsidRDefault="00CF76C1">
      <w:pPr>
        <w:pStyle w:val="15"/>
        <w:ind w:firstLine="708"/>
        <w:jc w:val="both"/>
        <w:rPr>
          <w:rFonts w:hint="eastAsia"/>
          <w:sz w:val="26"/>
          <w:szCs w:val="26"/>
        </w:rPr>
      </w:pP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1.Надати статус дитини, яка постраждала внаслідок воєнних дій та збройних конфліктів, </w:t>
      </w:r>
      <w:r w:rsidR="00EE69FC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неповнолітньому 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EE69FC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B827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B82745">
        <w:rPr>
          <w:rStyle w:val="11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 </w:t>
      </w:r>
      <w:r>
        <w:rPr>
          <w:rStyle w:val="11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року народження. </w:t>
      </w:r>
    </w:p>
    <w:p w14:paraId="61750992" w14:textId="520D27DF" w:rsidR="0030030D" w:rsidRDefault="00CF76C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Координацію роботи щодо виконання даного рішення покласти на службу у справах дітей виконавчого комітету Покровської міської ради Дніпропетровської області (Дар'я ГОРЧАКОВА), контроль - на заступника міського голови </w:t>
      </w:r>
      <w:r w:rsidR="00657A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 виконавчої роботи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Ганну ВІДЯЄВУ.</w:t>
      </w:r>
    </w:p>
    <w:p w14:paraId="61FD10A9" w14:textId="77777777" w:rsidR="0030030D" w:rsidRDefault="0030030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9DE390B" w14:textId="470F2712" w:rsidR="0030030D" w:rsidRDefault="00B82745">
      <w:pPr>
        <w:spacing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sectPr w:rsidR="0030030D">
      <w:pgSz w:w="11906" w:h="16838"/>
      <w:pgMar w:top="709" w:right="567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roman"/>
    <w:pitch w:val="default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0D"/>
    <w:rsid w:val="00002823"/>
    <w:rsid w:val="002E792F"/>
    <w:rsid w:val="0030030D"/>
    <w:rsid w:val="00342B55"/>
    <w:rsid w:val="003754DC"/>
    <w:rsid w:val="00515755"/>
    <w:rsid w:val="005C5C45"/>
    <w:rsid w:val="00657AA8"/>
    <w:rsid w:val="006825A5"/>
    <w:rsid w:val="00756669"/>
    <w:rsid w:val="007C35ED"/>
    <w:rsid w:val="00AC0852"/>
    <w:rsid w:val="00AD019A"/>
    <w:rsid w:val="00B0082C"/>
    <w:rsid w:val="00B82745"/>
    <w:rsid w:val="00C12A7F"/>
    <w:rsid w:val="00CF76C1"/>
    <w:rsid w:val="00E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E8A4"/>
  <w15:docId w15:val="{CD8F8472-63C1-4CDE-9137-658BDAFE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80"/>
      <w:u w:val="single"/>
    </w:rPr>
  </w:style>
  <w:style w:type="character" w:customStyle="1" w:styleId="2">
    <w:name w:val="Шрифт абзацу за замовчуванням2"/>
    <w:qFormat/>
  </w:style>
  <w:style w:type="character" w:customStyle="1" w:styleId="1">
    <w:name w:val="Шрифт абзацу за замовчуванням1"/>
    <w:qFormat/>
  </w:style>
  <w:style w:type="character" w:customStyle="1" w:styleId="11">
    <w:name w:val="Основной шрифт абзаца11"/>
    <w:qFormat/>
  </w:style>
  <w:style w:type="character" w:customStyle="1" w:styleId="a4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rvts9">
    <w:name w:val="rvts9"/>
    <w:qFormat/>
  </w:style>
  <w:style w:type="character" w:customStyle="1" w:styleId="10">
    <w:name w:val="Переглянуте гіперпосилання1"/>
    <w:qFormat/>
    <w:rPr>
      <w:color w:val="800080"/>
      <w:u w:val="single"/>
    </w:rPr>
  </w:style>
  <w:style w:type="character" w:customStyle="1" w:styleId="apple-converted-space">
    <w:name w:val="apple-converted-space"/>
    <w:basedOn w:val="11"/>
    <w:qFormat/>
  </w:style>
  <w:style w:type="character" w:customStyle="1" w:styleId="12">
    <w:name w:val="Основной шрифт абзаца1"/>
    <w:qFormat/>
  </w:style>
  <w:style w:type="character" w:customStyle="1" w:styleId="3">
    <w:name w:val="Основной шрифт абзаца3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qFormat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7">
    <w:name w:val="List"/>
    <w:basedOn w:val="a6"/>
    <w:qFormat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20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Arial"/>
    </w:rPr>
  </w:style>
  <w:style w:type="paragraph" w:customStyle="1" w:styleId="21">
    <w:name w:val="Основни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15">
    <w:name w:val="Обычный1"/>
    <w:qFormat/>
    <w:pPr>
      <w:widowControl w:val="0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Arial Unicode MS" w:cs="Mangal"/>
      <w:kern w:val="2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3368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dc:description/>
  <cp:lastModifiedBy>Покров Виконком</cp:lastModifiedBy>
  <cp:revision>214</cp:revision>
  <cp:lastPrinted>2024-01-22T12:05:00Z</cp:lastPrinted>
  <dcterms:created xsi:type="dcterms:W3CDTF">2023-10-11T12:49:00Z</dcterms:created>
  <dcterms:modified xsi:type="dcterms:W3CDTF">2025-08-08T08:00:00Z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1DA1B915068745F191A3EA33DA2C8A96_12</vt:lpwstr>
  </property>
  <property fmtid="{D5CDD505-2E9C-101B-9397-08002B2CF9AE}" pid="3" name="KSOProductBuildVer">
    <vt:lpwstr>1049-12.2.0.18607</vt:lpwstr>
  </property>
</Properties>
</file>