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871D50F" w14:textId="7367977B" w:rsidR="00965FAC" w:rsidRDefault="004E595A">
      <w:pPr>
        <w:pStyle w:val="a7"/>
        <w:spacing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ВИКОНАВЧИЙ КОМІТЕТ ПОКРОВСЬКОЇ МІСЬКОЇ РАДИ</w:t>
      </w:r>
    </w:p>
    <w:p w14:paraId="62074FCD" w14:textId="77777777" w:rsidR="00965FAC" w:rsidRDefault="004E595A">
      <w:pPr>
        <w:pStyle w:val="a7"/>
        <w:spacing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ДНІПРОПЕТРОВСЬКОЇ ОБЛАСТІ</w:t>
      </w:r>
    </w:p>
    <w:p w14:paraId="4D8D63E2" w14:textId="77777777" w:rsidR="00965FAC" w:rsidRDefault="00965FAC">
      <w:pPr>
        <w:pStyle w:val="a7"/>
        <w:spacing w:after="0"/>
        <w:jc w:val="center"/>
        <w:rPr>
          <w:b/>
          <w:bCs/>
          <w:sz w:val="6"/>
          <w:szCs w:val="6"/>
        </w:rPr>
      </w:pPr>
    </w:p>
    <w:p w14:paraId="443DAAF8" w14:textId="77777777" w:rsidR="00965FAC" w:rsidRDefault="004E595A">
      <w:pPr>
        <w:pStyle w:val="a7"/>
        <w:spacing w:after="0"/>
        <w:jc w:val="center"/>
      </w:pPr>
      <w:r>
        <w:rPr>
          <w:b/>
          <w:bCs/>
          <w:sz w:val="26"/>
          <w:szCs w:val="26"/>
        </w:rPr>
        <w:t>РІШЕННЯ</w:t>
      </w:r>
    </w:p>
    <w:p w14:paraId="0CD4CC15" w14:textId="77777777" w:rsidR="00965FAC" w:rsidRDefault="004E595A">
      <w:pPr>
        <w:spacing w:after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____________________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0"/>
          <w:szCs w:val="28"/>
        </w:rPr>
        <w:t xml:space="preserve">м.Покров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№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___________</w:t>
      </w:r>
    </w:p>
    <w:p w14:paraId="5AA5E8E4" w14:textId="77777777" w:rsidR="00965FAC" w:rsidRDefault="00965FAC">
      <w:pPr>
        <w:spacing w:after="0"/>
        <w:jc w:val="center"/>
        <w:rPr>
          <w:sz w:val="6"/>
          <w:szCs w:val="6"/>
        </w:rPr>
      </w:pPr>
    </w:p>
    <w:p w14:paraId="29E45390" w14:textId="538C03F7" w:rsidR="00965FAC" w:rsidRDefault="004E595A">
      <w:pPr>
        <w:pStyle w:val="ae"/>
        <w:jc w:val="both"/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яка постраждала внаслідок воєнних дій та збройних конфліктів неповнолітній ХХХХХХ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</w:p>
    <w:p w14:paraId="376681E5" w14:textId="77777777" w:rsidR="00965FAC" w:rsidRDefault="00965FAC">
      <w:pPr>
        <w:pStyle w:val="ae"/>
        <w:rPr>
          <w:rFonts w:ascii="Times New Roman" w:hAnsi="Times New Roman" w:cs="Times New Roman"/>
          <w:sz w:val="10"/>
          <w:szCs w:val="10"/>
        </w:rPr>
      </w:pPr>
    </w:p>
    <w:p w14:paraId="72920C13" w14:textId="0BFD8BC5" w:rsidR="00965FAC" w:rsidRDefault="004E595A">
      <w:pPr>
        <w:pStyle w:val="ae"/>
        <w:jc w:val="both"/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ab/>
        <w:t xml:space="preserve">Розглянувши заяву та документи, надані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, виконавчий комітет Покровс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ької міської ради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Д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ніпропетровської області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встановив.</w:t>
      </w:r>
    </w:p>
    <w:p w14:paraId="67E62598" w14:textId="012186B7" w:rsidR="00965FAC" w:rsidRDefault="004E595A">
      <w:pPr>
        <w:pStyle w:val="ae"/>
        <w:jc w:val="both"/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ab/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Заявниця просить надати статус дитини, яка постраждала внаслідок воєнних дій та збройних конфліктів неповнолітній доньці,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року народження (свідоцтво про народження, серія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№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видане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року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;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паспорт громадянина України, документ №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, запис №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, дій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сний до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)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як такій, що зазнала психологічного насильства внаслідок воєнних дій та збройних конфліктів.</w:t>
      </w:r>
    </w:p>
    <w:p w14:paraId="033D1941" w14:textId="07BA746E" w:rsidR="00965FAC" w:rsidRDefault="004E595A">
      <w:pPr>
        <w:pStyle w:val="ae"/>
        <w:jc w:val="both"/>
      </w:pP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ab/>
        <w:t xml:space="preserve">Неповнолітня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року народження зареєстрована за адресою: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(витяг з реєстру територіальної громади від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№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), фактично проживає за адресою: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, перебуває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 на обліку внутрішньо переміщених осіб в межах Покровської міської територіальної громади (довідка про взяття на облік внутрішньо переміщеної особи від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№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).</w:t>
      </w:r>
    </w:p>
    <w:p w14:paraId="59FE8EB4" w14:textId="77777777" w:rsidR="00965FAC" w:rsidRDefault="004E595A">
      <w:pPr>
        <w:widowControl w:val="0"/>
        <w:spacing w:after="0" w:line="240" w:lineRule="auto"/>
        <w:jc w:val="both"/>
        <w:rPr>
          <w:sz w:val="26"/>
          <w:szCs w:val="26"/>
        </w:rPr>
      </w:pP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ab/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Враховуючи вищевикладене, керуючись інтересами дитини, постановою Кабінет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у Міністрів України від</w:t>
      </w:r>
      <w:r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-converted-space"/>
          <w:rFonts w:ascii="Times New Roman" w:hAnsi="Times New Roman" w:cs="Times New Roman"/>
          <w:b/>
          <w:bCs/>
          <w:color w:val="000000"/>
          <w:sz w:val="26"/>
          <w:szCs w:val="26"/>
        </w:rPr>
        <w:t> 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», ст.ст.40, 59 Закону України «Про місцеве самоврядування в Україні»,</w:t>
      </w:r>
      <w:r>
        <w:rPr>
          <w:rStyle w:val="a3"/>
          <w:rFonts w:ascii="Times New Roman" w:hAnsi="Times New Roman" w:cs="Times New Roman"/>
          <w:sz w:val="26"/>
          <w:szCs w:val="26"/>
        </w:rPr>
        <w:t xml:space="preserve"> на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підставі протоколу засідання комісії з питань захисту прав дитини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при виконавчому комітеті Покровської міської ради Дніпропетровської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області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від 11.01.2024 №2, виконавчий комітет Покровської міської ради Дніпропетровської області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15B58329" w14:textId="77777777" w:rsidR="00965FAC" w:rsidRDefault="00965FAC">
      <w:pPr>
        <w:pStyle w:val="ae"/>
        <w:jc w:val="both"/>
        <w:rPr>
          <w:rFonts w:ascii="Times New Roman" w:hAnsi="Times New Roman" w:cs="Times New Roman"/>
          <w:sz w:val="6"/>
          <w:szCs w:val="6"/>
        </w:rPr>
      </w:pPr>
    </w:p>
    <w:p w14:paraId="6F75785C" w14:textId="77777777" w:rsidR="00965FAC" w:rsidRDefault="004E595A">
      <w:pPr>
        <w:pStyle w:val="ae"/>
        <w:rPr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ВИРІШИВ:</w:t>
      </w:r>
    </w:p>
    <w:p w14:paraId="089751AB" w14:textId="77777777" w:rsidR="00965FAC" w:rsidRDefault="00965FAC">
      <w:pPr>
        <w:pStyle w:val="ae"/>
        <w:rPr>
          <w:rFonts w:ascii="Times New Roman" w:hAnsi="Times New Roman" w:cs="Times New Roman"/>
          <w:sz w:val="6"/>
          <w:szCs w:val="6"/>
        </w:rPr>
      </w:pPr>
    </w:p>
    <w:p w14:paraId="3024C47F" w14:textId="36CEEA92" w:rsidR="00965FAC" w:rsidRDefault="004E595A">
      <w:pPr>
        <w:pStyle w:val="ae"/>
        <w:ind w:firstLine="708"/>
        <w:jc w:val="both"/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1.Надати стат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ус дитини, яка постраждала внаслідок воєнних дій та збройних конфліктів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неповнолітній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року народження. </w:t>
      </w:r>
    </w:p>
    <w:p w14:paraId="0D92F888" w14:textId="77777777" w:rsidR="00965FAC" w:rsidRDefault="00965FAC">
      <w:pPr>
        <w:pStyle w:val="ae"/>
        <w:jc w:val="both"/>
        <w:rPr>
          <w:rFonts w:ascii="Times New Roman" w:eastAsia="Times New Roman" w:hAnsi="Times New Roman" w:cs="Times New Roman"/>
          <w:sz w:val="6"/>
          <w:szCs w:val="6"/>
          <w:lang w:eastAsia="ru-RU" w:bidi="ar-SA"/>
        </w:rPr>
      </w:pPr>
    </w:p>
    <w:p w14:paraId="5A553C51" w14:textId="77777777" w:rsidR="00965FAC" w:rsidRDefault="004E595A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2.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Координацію роботи щодо виконання даного рішення покласти на  службу у справах дітей виконавчого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 w14:paraId="12F7D123" w14:textId="77777777" w:rsidR="00965FAC" w:rsidRDefault="00965FAC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6"/>
          <w:szCs w:val="6"/>
          <w:lang w:eastAsia="ru-RU"/>
        </w:rPr>
      </w:pPr>
    </w:p>
    <w:p w14:paraId="481ED9CC" w14:textId="5EE9A4C8" w:rsidR="00965FAC" w:rsidRDefault="004E595A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sectPr w:rsidR="00965FAC">
      <w:pgSz w:w="11906" w:h="16838"/>
      <w:pgMar w:top="851" w:right="567" w:bottom="1418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FAC"/>
    <w:rsid w:val="004E595A"/>
    <w:rsid w:val="00965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8AA23"/>
  <w15:docId w15:val="{D04A4111-0124-4403-ABC1-5D8B4A924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Шрифт абзацу за замовчуванням2"/>
    <w:qFormat/>
  </w:style>
  <w:style w:type="character" w:customStyle="1" w:styleId="1">
    <w:name w:val="Шрифт абзацу за замовчуванням1"/>
    <w:qFormat/>
  </w:style>
  <w:style w:type="character" w:customStyle="1" w:styleId="a3">
    <w:name w:val="Основной шрифт абзаца"/>
    <w:qFormat/>
  </w:style>
  <w:style w:type="character" w:customStyle="1" w:styleId="a4">
    <w:name w:val="Основной текст Знак"/>
    <w:qFormat/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FontStyle15">
    <w:name w:val="Font Style15"/>
    <w:qFormat/>
    <w:rPr>
      <w:rFonts w:ascii="Times New Roman" w:hAnsi="Times New Roman" w:cs="Times New Roman"/>
      <w:sz w:val="26"/>
      <w:szCs w:val="26"/>
    </w:rPr>
  </w:style>
  <w:style w:type="character" w:styleId="a5">
    <w:name w:val="Hyperlink"/>
    <w:rPr>
      <w:color w:val="000080"/>
      <w:u w:val="single"/>
    </w:rPr>
  </w:style>
  <w:style w:type="character" w:customStyle="1" w:styleId="rvts9">
    <w:name w:val="rvts9"/>
    <w:qFormat/>
  </w:style>
  <w:style w:type="character" w:customStyle="1" w:styleId="10">
    <w:name w:val="Переглянуте гіперпосилання1"/>
    <w:qFormat/>
    <w:rPr>
      <w:color w:val="800080"/>
      <w:u w:val="single"/>
    </w:rPr>
  </w:style>
  <w:style w:type="character" w:customStyle="1" w:styleId="apple-converted-space">
    <w:name w:val="apple-converted-space"/>
    <w:basedOn w:val="a3"/>
    <w:qFormat/>
  </w:style>
  <w:style w:type="character" w:customStyle="1" w:styleId="11">
    <w:name w:val="Основной шрифт абзаца1"/>
    <w:qFormat/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widowControl w:val="0"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a">
    <w:name w:val="Покажчик"/>
    <w:basedOn w:val="a"/>
    <w:qFormat/>
    <w:pPr>
      <w:suppressLineNumbers/>
    </w:pPr>
    <w:rPr>
      <w:rFonts w:cs="Arial"/>
    </w:rPr>
  </w:style>
  <w:style w:type="paragraph" w:customStyle="1" w:styleId="20">
    <w:name w:val="Назва об'єкта2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2">
    <w:name w:val="Назва об'єкта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b">
    <w:name w:val="Указатель"/>
    <w:basedOn w:val="a"/>
    <w:qFormat/>
    <w:pPr>
      <w:suppressLineNumbers/>
    </w:pPr>
    <w:rPr>
      <w:rFonts w:cs="Arial"/>
    </w:rPr>
  </w:style>
  <w:style w:type="paragraph" w:customStyle="1" w:styleId="21">
    <w:name w:val="Основний текст 21"/>
    <w:basedOn w:val="a"/>
    <w:qFormat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c">
    <w:name w:val="Вміст таблиці"/>
    <w:basedOn w:val="a"/>
    <w:qFormat/>
    <w:pPr>
      <w:suppressLineNumbers/>
    </w:pPr>
  </w:style>
  <w:style w:type="paragraph" w:customStyle="1" w:styleId="ad">
    <w:name w:val="Заголовок таблиці"/>
    <w:basedOn w:val="ac"/>
    <w:qFormat/>
    <w:pPr>
      <w:jc w:val="center"/>
    </w:pPr>
    <w:rPr>
      <w:b/>
      <w:bCs/>
    </w:rPr>
  </w:style>
  <w:style w:type="paragraph" w:customStyle="1" w:styleId="ae">
    <w:name w:val="Обычный"/>
    <w:qFormat/>
    <w:pPr>
      <w:widowControl w:val="0"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customStyle="1" w:styleId="Standard">
    <w:name w:val="Standard"/>
    <w:qFormat/>
    <w:pPr>
      <w:widowControl w:val="0"/>
      <w:textAlignment w:val="baseline"/>
    </w:pPr>
    <w:rPr>
      <w:rFonts w:eastAsia="Arial Unicode MS" w:cs="Mangal"/>
      <w:kern w:val="2"/>
      <w:sz w:val="24"/>
      <w:szCs w:val="24"/>
      <w:lang w:val="ru-RU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616</TotalTime>
  <Pages>1</Pages>
  <Words>1367</Words>
  <Characters>780</Characters>
  <Application>Microsoft Office Word</Application>
  <DocSecurity>0</DocSecurity>
  <Lines>6</Lines>
  <Paragraphs>4</Paragraphs>
  <ScaleCrop>false</ScaleCrop>
  <Company/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Покров Виконком</dc:creator>
  <dc:description/>
  <cp:lastModifiedBy>Покров Виконком</cp:lastModifiedBy>
  <cp:revision>55</cp:revision>
  <cp:lastPrinted>1899-12-31T22:00:00Z</cp:lastPrinted>
  <dcterms:created xsi:type="dcterms:W3CDTF">2023-10-11T12:49:00Z</dcterms:created>
  <dcterms:modified xsi:type="dcterms:W3CDTF">2024-01-17T11:07:00Z</dcterms:modified>
  <dc:language>uk-UA</dc:language>
</cp:coreProperties>
</file>