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36C3B3" w14:textId="68FAD638" w:rsidR="0030030D" w:rsidRDefault="00CF76C1">
      <w:pPr>
        <w:pStyle w:val="a6"/>
        <w:spacing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ВИКОНАВЧИЙ КОМІТЕТ ПОКРОВСЬКОЇ МІСЬКОЇ РАДИ</w:t>
      </w:r>
    </w:p>
    <w:p w14:paraId="32FE8990" w14:textId="77777777" w:rsidR="0030030D" w:rsidRDefault="00CF76C1">
      <w:pPr>
        <w:pStyle w:val="a6"/>
        <w:spacing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ДНІПРОПЕТРОВСЬКОЇ ОБЛАСТІ</w:t>
      </w:r>
    </w:p>
    <w:p w14:paraId="69F0237D" w14:textId="77777777" w:rsidR="0030030D" w:rsidRDefault="0030030D">
      <w:pPr>
        <w:pStyle w:val="a6"/>
        <w:spacing w:after="0"/>
        <w:jc w:val="center"/>
        <w:rPr>
          <w:b/>
          <w:bCs/>
          <w:sz w:val="6"/>
          <w:szCs w:val="6"/>
        </w:rPr>
      </w:pPr>
    </w:p>
    <w:p w14:paraId="3C8E6BDF" w14:textId="6DEF4A75" w:rsidR="0030030D" w:rsidRDefault="0023516A">
      <w:pPr>
        <w:pStyle w:val="a6"/>
        <w:spacing w:after="0"/>
        <w:jc w:val="center"/>
      </w:pPr>
      <w:r>
        <w:rPr>
          <w:b/>
          <w:bCs/>
          <w:sz w:val="26"/>
          <w:szCs w:val="26"/>
        </w:rPr>
        <w:t xml:space="preserve">ПРОЕКТ </w:t>
      </w:r>
      <w:r w:rsidR="00CF76C1">
        <w:rPr>
          <w:b/>
          <w:bCs/>
          <w:sz w:val="26"/>
          <w:szCs w:val="26"/>
        </w:rPr>
        <w:t>РІШЕННЯ</w:t>
      </w:r>
    </w:p>
    <w:p w14:paraId="3ECD0E59" w14:textId="77777777" w:rsidR="0030030D" w:rsidRDefault="00CF76C1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 xml:space="preserve">м.Покров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</w:t>
      </w:r>
    </w:p>
    <w:p w14:paraId="5BAC38FB" w14:textId="77777777" w:rsidR="0030030D" w:rsidRDefault="0030030D">
      <w:pPr>
        <w:spacing w:after="0"/>
        <w:jc w:val="center"/>
        <w:rPr>
          <w:sz w:val="6"/>
          <w:szCs w:val="6"/>
        </w:rPr>
      </w:pPr>
    </w:p>
    <w:p w14:paraId="7912EE6A" w14:textId="6D897265" w:rsidR="0030030D" w:rsidRDefault="00CF76C1">
      <w:pPr>
        <w:pStyle w:val="15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Про надання статусу дитини,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яка постраждала внаслідок воєнних дій та збройних конфліктів, малолітній 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3516A">
        <w:rPr>
          <w:rStyle w:val="12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 </w:t>
      </w:r>
      <w:r>
        <w:rPr>
          <w:rStyle w:val="12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року народження</w:t>
      </w:r>
    </w:p>
    <w:p w14:paraId="665154A9" w14:textId="77777777" w:rsidR="0030030D" w:rsidRDefault="0030030D">
      <w:pPr>
        <w:pStyle w:val="15"/>
        <w:rPr>
          <w:rFonts w:ascii="Times New Roman" w:hAnsi="Times New Roman" w:cs="Times New Roman"/>
          <w:sz w:val="20"/>
          <w:szCs w:val="20"/>
        </w:rPr>
      </w:pPr>
    </w:p>
    <w:p w14:paraId="5929D6D9" w14:textId="681B3938" w:rsidR="0030030D" w:rsidRDefault="00CF76C1">
      <w:pPr>
        <w:pStyle w:val="15"/>
        <w:jc w:val="both"/>
        <w:rPr>
          <w:rFonts w:hint="eastAsia"/>
          <w:sz w:val="26"/>
          <w:szCs w:val="26"/>
        </w:rPr>
      </w:pP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ab/>
        <w:t xml:space="preserve">Розглянувши заяву та документи, надані 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3516A"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>р</w:t>
      </w:r>
      <w:r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оку народження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виконавчий комітет Покровської міської ради </w:t>
      </w:r>
      <w:r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Д</w:t>
      </w:r>
      <w:r>
        <w:rPr>
          <w:rStyle w:val="11"/>
          <w:rFonts w:ascii="Times New Roman" w:hAnsi="Times New Roman" w:cs="Times New Roman"/>
          <w:color w:val="000000"/>
          <w:sz w:val="26"/>
          <w:szCs w:val="26"/>
        </w:rPr>
        <w:t>ніпропетровської області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встановив.</w:t>
      </w:r>
    </w:p>
    <w:p w14:paraId="35241B8C" w14:textId="4E4446C7" w:rsidR="0030030D" w:rsidRDefault="00CF76C1">
      <w:pPr>
        <w:pStyle w:val="15"/>
        <w:jc w:val="both"/>
        <w:rPr>
          <w:rFonts w:hint="eastAsia"/>
          <w:sz w:val="26"/>
          <w:szCs w:val="26"/>
        </w:rPr>
      </w:pP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ab/>
        <w:t>Заявниця просить надати статус дитини, яка постраждала внаслідок воєнних дій та збройних конфліктів, малолітній доньці</w:t>
      </w: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3516A">
        <w:rPr>
          <w:rStyle w:val="12"/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12"/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 w:bidi="ar-SA"/>
        </w:rPr>
        <w:t xml:space="preserve">року народження </w:t>
      </w: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(свідоцтво про народження, серія 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3516A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№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, видане 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3516A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3516A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(повторно))</w:t>
      </w:r>
      <w:r>
        <w:rPr>
          <w:rStyle w:val="12"/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 w:bidi="ar-SA"/>
        </w:rPr>
        <w:t xml:space="preserve">, </w:t>
      </w:r>
      <w:r>
        <w:rPr>
          <w:rStyle w:val="11"/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ar-SA"/>
        </w:rPr>
        <w:t>як такій, що зазнала психологічного насильства внаслідок воєнних дій та збройних конфліктів.</w:t>
      </w:r>
    </w:p>
    <w:p w14:paraId="028DD791" w14:textId="7CC07149" w:rsidR="0030030D" w:rsidRDefault="00CF76C1">
      <w:pPr>
        <w:pStyle w:val="15"/>
        <w:jc w:val="both"/>
        <w:rPr>
          <w:rFonts w:hint="eastAsia"/>
          <w:sz w:val="26"/>
          <w:szCs w:val="26"/>
        </w:rPr>
      </w:pPr>
      <w:r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ab/>
      </w:r>
      <w:r w:rsidR="00756669">
        <w:rPr>
          <w:rStyle w:val="11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Малолітня</w:t>
      </w:r>
      <w:r w:rsidR="00756669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5C5C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3516A">
        <w:rPr>
          <w:rStyle w:val="12"/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 w:bidi="ar-SA"/>
        </w:rPr>
        <w:t xml:space="preserve"> </w:t>
      </w:r>
      <w:r w:rsidR="00756669">
        <w:rPr>
          <w:rStyle w:val="12"/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ru-RU" w:bidi="ar-SA"/>
        </w:rPr>
        <w:t>року народження</w:t>
      </w:r>
      <w:r w:rsidR="00756669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зареєстрована за адресою: 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3516A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 w:rsidR="00756669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(витяг з реєстру територіальної громади 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3516A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 w:rsidR="00756669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№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756669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), фактично проживає за адресою: 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756669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,</w:t>
      </w:r>
      <w:r w:rsidR="005C5C45"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перебуває на обліку внутрішньо переміщених осіб 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в межах Покровської міської територіальної громади (довідка про взяття на облік внутрішньо переміщеної особи від 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3516A"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  <w:r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№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)</w:t>
      </w:r>
      <w:r>
        <w:rPr>
          <w:rStyle w:val="12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>.</w:t>
      </w:r>
      <w:r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  </w:t>
      </w:r>
      <w:r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ab/>
      </w:r>
      <w:r w:rsidR="005C5C45">
        <w:rPr>
          <w:rStyle w:val="3"/>
          <w:rFonts w:ascii="Times New Roman" w:eastAsia="Times New Roman" w:hAnsi="Times New Roman" w:cs="Times New Roman"/>
          <w:bCs/>
          <w:color w:val="000000"/>
          <w:kern w:val="2"/>
          <w:sz w:val="26"/>
          <w:szCs w:val="26"/>
          <w:lang w:eastAsia="ru-RU" w:bidi="ar-SA"/>
        </w:rPr>
        <w:t xml:space="preserve"> </w:t>
      </w:r>
    </w:p>
    <w:p w14:paraId="169377EC" w14:textId="42BB8B39" w:rsidR="0030030D" w:rsidRDefault="00CF76C1">
      <w:pPr>
        <w:widowControl w:val="0"/>
        <w:spacing w:after="0" w:line="240" w:lineRule="auto"/>
        <w:jc w:val="both"/>
        <w:rPr>
          <w:sz w:val="26"/>
          <w:szCs w:val="26"/>
        </w:rPr>
      </w:pPr>
      <w:r>
        <w:rPr>
          <w:rStyle w:val="12"/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>Враховуючи вищевикладене, керуючись інтересами дитини, постановою Кабінету Міністрів України від</w:t>
      </w:r>
      <w:r>
        <w:rPr>
          <w:rStyle w:val="11"/>
          <w:rFonts w:ascii="Times New Roman" w:hAnsi="Times New Roman" w:cs="Times New Roman"/>
          <w:bCs/>
          <w:color w:val="000000"/>
          <w:sz w:val="26"/>
          <w:szCs w:val="26"/>
        </w:rPr>
        <w:t xml:space="preserve"> 5 квітня 2017 р. №268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Style w:val="11"/>
          <w:rFonts w:ascii="Times New Roman" w:hAnsi="Times New Roman" w:cs="Times New Roman"/>
          <w:bCs/>
          <w:color w:val="000000"/>
          <w:sz w:val="26"/>
          <w:szCs w:val="26"/>
        </w:rPr>
        <w:t>Про затвердження Порядку надання статусу дитини, яка постраждала внаслідок воєнних дій та збройних конфліктів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>», ст.ст.40, 59 Закону України «Про місцеве самоврядування в Україні»,</w:t>
      </w:r>
      <w:r>
        <w:rPr>
          <w:rStyle w:val="11"/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підставі протоколу засідання комісії з питань захисту прав дитини </w:t>
      </w:r>
      <w:r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виконавчому комітеті Покровської міської ради Дніпропетровської 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від </w:t>
      </w:r>
      <w:r w:rsidR="00DA3F94" w:rsidRPr="00DA3F94"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DA3F94">
        <w:rPr>
          <w:rFonts w:ascii="Times New Roman" w:eastAsia="Times New Roman" w:hAnsi="Times New Roman"/>
          <w:sz w:val="26"/>
          <w:szCs w:val="26"/>
          <w:lang w:eastAsia="ru-RU"/>
        </w:rPr>
        <w:t xml:space="preserve">.08.2025 №14,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виконавчий комітет Покровської міської ради Дніпропетровської області</w:t>
      </w: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26C4C97" w14:textId="77777777" w:rsidR="0030030D" w:rsidRDefault="0030030D">
      <w:pPr>
        <w:pStyle w:val="15"/>
        <w:jc w:val="both"/>
        <w:rPr>
          <w:rFonts w:ascii="Times New Roman" w:hAnsi="Times New Roman" w:cs="Times New Roman"/>
          <w:sz w:val="10"/>
          <w:szCs w:val="10"/>
        </w:rPr>
      </w:pPr>
    </w:p>
    <w:p w14:paraId="7FC2FBA4" w14:textId="77777777" w:rsidR="0030030D" w:rsidRDefault="00CF76C1">
      <w:pPr>
        <w:pStyle w:val="15"/>
        <w:rPr>
          <w:rFonts w:hint="eastAsia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ВИРІШИВ:</w:t>
      </w:r>
    </w:p>
    <w:p w14:paraId="763CCB05" w14:textId="77777777" w:rsidR="0030030D" w:rsidRDefault="0030030D">
      <w:pPr>
        <w:pStyle w:val="15"/>
        <w:rPr>
          <w:rFonts w:ascii="Times New Roman" w:hAnsi="Times New Roman" w:cs="Times New Roman"/>
          <w:sz w:val="10"/>
          <w:szCs w:val="10"/>
        </w:rPr>
      </w:pPr>
    </w:p>
    <w:p w14:paraId="1545762E" w14:textId="1318969B" w:rsidR="0030030D" w:rsidRDefault="00CF76C1">
      <w:pPr>
        <w:pStyle w:val="15"/>
        <w:ind w:firstLine="708"/>
        <w:jc w:val="both"/>
        <w:rPr>
          <w:rFonts w:hint="eastAsia"/>
          <w:sz w:val="26"/>
          <w:szCs w:val="26"/>
        </w:rPr>
      </w:pPr>
      <w:r>
        <w:rPr>
          <w:rStyle w:val="11"/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1.Надати статус дитини, яка постраждала внаслідок воєнних дій та збройних конфліктів, </w:t>
      </w:r>
      <w:r w:rsidR="005C5C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малолітній 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5C5C45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, </w:t>
      </w:r>
      <w:r w:rsidR="0023516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ХХХХХХ</w:t>
      </w:r>
      <w:r w:rsidR="0023516A"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 </w:t>
      </w:r>
      <w:r>
        <w:rPr>
          <w:rStyle w:val="11"/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року народження. </w:t>
      </w:r>
    </w:p>
    <w:p w14:paraId="61750992" w14:textId="7F42BDA2" w:rsidR="0030030D" w:rsidRDefault="00CF76C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(Дар'я ГОРЧАКОВА), контроль - на заступника міського голови </w:t>
      </w:r>
      <w:r w:rsidR="00F82A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 виконавчої роботи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Ганну ВІДЯЄВУ.</w:t>
      </w:r>
    </w:p>
    <w:p w14:paraId="61FD10A9" w14:textId="77777777" w:rsidR="0030030D" w:rsidRDefault="0030030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44750F71" w14:textId="639B5E74" w:rsidR="0030030D" w:rsidRDefault="0023516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59DE390B" w14:textId="77777777" w:rsidR="0030030D" w:rsidRDefault="00CF76C1">
      <w:pPr>
        <w:spacing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sectPr w:rsidR="0030030D">
      <w:pgSz w:w="11906" w:h="16838"/>
      <w:pgMar w:top="709" w:right="567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roman"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0D"/>
    <w:rsid w:val="0023516A"/>
    <w:rsid w:val="0030030D"/>
    <w:rsid w:val="00342B55"/>
    <w:rsid w:val="004C7A67"/>
    <w:rsid w:val="005C5C45"/>
    <w:rsid w:val="007170A1"/>
    <w:rsid w:val="00756669"/>
    <w:rsid w:val="008374BF"/>
    <w:rsid w:val="00A22B2D"/>
    <w:rsid w:val="00AC0852"/>
    <w:rsid w:val="00C12A7F"/>
    <w:rsid w:val="00CF76C1"/>
    <w:rsid w:val="00DA3F94"/>
    <w:rsid w:val="00F8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E8A4"/>
  <w15:docId w15:val="{CD8F8472-63C1-4CDE-9137-658BDAFE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80"/>
      <w:u w:val="single"/>
    </w:rPr>
  </w:style>
  <w:style w:type="character" w:customStyle="1" w:styleId="2">
    <w:name w:val="Шрифт абзацу за замовчуванням2"/>
    <w:qFormat/>
  </w:style>
  <w:style w:type="character" w:customStyle="1" w:styleId="1">
    <w:name w:val="Шрифт абзацу за замовчуванням1"/>
    <w:qFormat/>
  </w:style>
  <w:style w:type="character" w:customStyle="1" w:styleId="11">
    <w:name w:val="Основной шрифт абзаца11"/>
    <w:qFormat/>
  </w:style>
  <w:style w:type="character" w:customStyle="1" w:styleId="a4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rvts9">
    <w:name w:val="rvts9"/>
    <w:qFormat/>
  </w:style>
  <w:style w:type="character" w:customStyle="1" w:styleId="10">
    <w:name w:val="Переглянуте гіперпосилання1"/>
    <w:qFormat/>
    <w:rPr>
      <w:color w:val="800080"/>
      <w:u w:val="single"/>
    </w:rPr>
  </w:style>
  <w:style w:type="character" w:customStyle="1" w:styleId="apple-converted-space">
    <w:name w:val="apple-converted-space"/>
    <w:basedOn w:val="11"/>
    <w:qFormat/>
  </w:style>
  <w:style w:type="character" w:customStyle="1" w:styleId="12">
    <w:name w:val="Основной шрифт абзаца1"/>
    <w:qFormat/>
  </w:style>
  <w:style w:type="character" w:customStyle="1" w:styleId="3">
    <w:name w:val="Основной шрифт абзаца3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qFormat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7">
    <w:name w:val="List"/>
    <w:basedOn w:val="a6"/>
    <w:qFormat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20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15">
    <w:name w:val="Обычный1"/>
    <w:qFormat/>
    <w:pPr>
      <w:widowControl w:val="0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rial Unicode MS" w:cs="Mangal"/>
      <w:kern w:val="2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3115</TotalTime>
  <Pages>1</Pages>
  <Words>1337</Words>
  <Characters>763</Characters>
  <Application>Microsoft Office Word</Application>
  <DocSecurity>0</DocSecurity>
  <Lines>6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dc:description/>
  <cp:lastModifiedBy>Покров Виконком</cp:lastModifiedBy>
  <cp:revision>213</cp:revision>
  <cp:lastPrinted>2024-01-22T12:05:00Z</cp:lastPrinted>
  <dcterms:created xsi:type="dcterms:W3CDTF">2023-10-11T12:49:00Z</dcterms:created>
  <dcterms:modified xsi:type="dcterms:W3CDTF">2025-08-08T08:13:00Z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1DA1B915068745F191A3EA33DA2C8A96_12</vt:lpwstr>
  </property>
  <property fmtid="{D5CDD505-2E9C-101B-9397-08002B2CF9AE}" pid="3" name="KSOProductBuildVer">
    <vt:lpwstr>1049-12.2.0.18607</vt:lpwstr>
  </property>
</Properties>
</file>