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D309E9" w14:textId="6F084857" w:rsidR="00324F3F" w:rsidRDefault="0031443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13033BF" w14:textId="77777777" w:rsidR="00324F3F" w:rsidRDefault="0031443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13DE2DB" w14:textId="77777777" w:rsidR="00324F3F" w:rsidRDefault="00324F3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E34B571" w14:textId="77777777" w:rsidR="00324F3F" w:rsidRDefault="0031443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72172C6" w14:textId="77777777" w:rsidR="00324F3F" w:rsidRDefault="003144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3CF966" w14:textId="77777777" w:rsidR="00324F3F" w:rsidRDefault="00324F3F">
      <w:pPr>
        <w:spacing w:after="0"/>
        <w:jc w:val="center"/>
        <w:rPr>
          <w:sz w:val="12"/>
          <w:szCs w:val="12"/>
        </w:rPr>
      </w:pPr>
    </w:p>
    <w:p w14:paraId="53388995" w14:textId="2237F166" w:rsidR="00324F3F" w:rsidRPr="00612101" w:rsidRDefault="00314434">
      <w:pPr>
        <w:pStyle w:val="af"/>
        <w:jc w:val="both"/>
        <w:rPr>
          <w:rFonts w:hint="eastAsia"/>
          <w:sz w:val="26"/>
          <w:szCs w:val="26"/>
        </w:rPr>
      </w:pP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6121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 w:rsidRPr="0061210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1210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02F691" w14:textId="77777777" w:rsidR="00324F3F" w:rsidRPr="00612101" w:rsidRDefault="00324F3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BB9DF8E" w14:textId="5195B929" w:rsidR="00324F3F" w:rsidRPr="00612101" w:rsidRDefault="0031443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612101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4C24459" w14:textId="51CBE11D" w:rsidR="00324F3F" w:rsidRPr="00612101" w:rsidRDefault="0031443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 w:rsidRPr="0061210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1210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F2C78" w:rsidRP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BC4C440" w14:textId="3C8FCC04" w:rsidR="00324F3F" w:rsidRPr="00612101" w:rsidRDefault="00314434">
      <w:pPr>
        <w:pStyle w:val="Standard"/>
        <w:jc w:val="both"/>
        <w:rPr>
          <w:sz w:val="26"/>
          <w:szCs w:val="26"/>
          <w:lang w:val="uk-UA"/>
        </w:rPr>
      </w:pP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,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F2C78"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F2C78"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№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(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F2C78"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№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)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.</w:t>
      </w:r>
    </w:p>
    <w:p w14:paraId="56A9B4BF" w14:textId="40E8116F" w:rsidR="00324F3F" w:rsidRPr="00612101" w:rsidRDefault="00314434">
      <w:pPr>
        <w:pStyle w:val="Standard"/>
        <w:jc w:val="both"/>
        <w:rPr>
          <w:sz w:val="26"/>
          <w:szCs w:val="26"/>
          <w:lang w:val="uk-UA"/>
        </w:rPr>
      </w:pP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      Згідно довідки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від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F2C78"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№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, малолітній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, </w:t>
      </w:r>
      <w:r w:rsidR="001F2C78" w:rsidRPr="001F2C78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F2C78"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 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року народження має статус відповідно до п.5 ст.10-1 Закону України </w:t>
      </w:r>
      <w:r w:rsidR="00DC1EF1">
        <w:rPr>
          <w:rStyle w:val="10"/>
          <w:rFonts w:cs="Times New Roman"/>
          <w:color w:val="000000"/>
          <w:sz w:val="26"/>
          <w:szCs w:val="26"/>
          <w:lang w:val="uk-UA" w:eastAsia="ru-RU"/>
        </w:rPr>
        <w:t>«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>Про статус ветеранів війни, гарантії їх соціального захисту</w:t>
      </w:r>
      <w:r w:rsidR="00DC1EF1">
        <w:rPr>
          <w:rStyle w:val="10"/>
          <w:rFonts w:cs="Times New Roman"/>
          <w:color w:val="000000"/>
          <w:sz w:val="26"/>
          <w:szCs w:val="26"/>
          <w:lang w:val="uk-UA" w:eastAsia="ru-RU"/>
        </w:rPr>
        <w:t>»</w:t>
      </w:r>
      <w:r w:rsidRPr="00612101">
        <w:rPr>
          <w:rStyle w:val="10"/>
          <w:rFonts w:cs="Times New Roman"/>
          <w:color w:val="000000"/>
          <w:sz w:val="26"/>
          <w:szCs w:val="26"/>
          <w:lang w:val="uk-UA" w:eastAsia="ru-RU"/>
        </w:rPr>
        <w:t xml:space="preserve">. </w:t>
      </w:r>
    </w:p>
    <w:p w14:paraId="4787FA00" w14:textId="77777777" w:rsidR="00324F3F" w:rsidRPr="00612101" w:rsidRDefault="00314434">
      <w:pPr>
        <w:pStyle w:val="af"/>
        <w:jc w:val="both"/>
        <w:rPr>
          <w:rFonts w:hint="eastAsia"/>
          <w:sz w:val="26"/>
          <w:szCs w:val="26"/>
        </w:rPr>
      </w:pPr>
      <w:r w:rsidRPr="0061210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61210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612101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61210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612101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12.10.2023 року (протокол №19), </w:t>
      </w: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68E9A15" w14:textId="77777777" w:rsidR="00324F3F" w:rsidRPr="00612101" w:rsidRDefault="00324F3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7B9E76D" w14:textId="77777777" w:rsidR="00324F3F" w:rsidRPr="00612101" w:rsidRDefault="00314434">
      <w:pPr>
        <w:pStyle w:val="af"/>
        <w:rPr>
          <w:rFonts w:hint="eastAsia"/>
          <w:sz w:val="26"/>
          <w:szCs w:val="26"/>
        </w:rPr>
      </w:pPr>
      <w:r w:rsidRPr="0061210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1F02B98" w14:textId="77777777" w:rsidR="00324F3F" w:rsidRPr="00612101" w:rsidRDefault="00324F3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55C54EBE" w14:textId="529F7BDE" w:rsidR="00324F3F" w:rsidRPr="00612101" w:rsidRDefault="0031443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121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малолітньому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1F2C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2C78"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121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D6AB7C7" w14:textId="77777777" w:rsidR="00324F3F" w:rsidRPr="00612101" w:rsidRDefault="00324F3F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218FE38" w14:textId="77777777" w:rsidR="00324F3F" w:rsidRPr="00612101" w:rsidRDefault="00314434">
      <w:pPr>
        <w:spacing w:line="240" w:lineRule="auto"/>
        <w:jc w:val="both"/>
        <w:rPr>
          <w:sz w:val="26"/>
          <w:szCs w:val="26"/>
        </w:rPr>
      </w:pPr>
      <w:r w:rsidRPr="006121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612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61210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612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61210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23DD9BA3" w14:textId="51ED9766" w:rsidR="00324F3F" w:rsidRPr="00612101" w:rsidRDefault="001F2C7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24F3F" w:rsidRPr="00612101" w:rsidSect="00612101">
      <w:pgSz w:w="11906" w:h="16838"/>
      <w:pgMar w:top="28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34"/>
    <w:rsid w:val="001F2C78"/>
    <w:rsid w:val="00314434"/>
    <w:rsid w:val="00324F3F"/>
    <w:rsid w:val="00612101"/>
    <w:rsid w:val="00D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7D097FC"/>
  <w15:chartTrackingRefBased/>
  <w15:docId w15:val="{B834C780-2EB0-47D0-97C5-0547424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1454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2023-10-10T13:22:00Z</dcterms:created>
  <dcterms:modified xsi:type="dcterms:W3CDTF">2023-10-16T09:39:00Z</dcterms:modified>
</cp:coreProperties>
</file>