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28"/>
          <w:szCs w:val="28"/>
          <w:lang w:val="uk-UA"/>
        </w:rPr>
      </w:pPr>
      <w:r>
        <w:rPr>
          <w:b/>
          <w:bCs/>
          <w:sz w:val="28"/>
          <w:szCs w:val="28"/>
          <w:lang w:val="uk-UA"/>
        </w:rPr>
        <w:t>ПОКРОВСЬКА МІСЬКА РАДА</w:t>
      </w:r>
    </w:p>
    <w:p>
      <w:pPr>
        <w:pStyle w:val="Style16"/>
        <w:spacing w:before="0" w:after="0"/>
        <w:jc w:val="center"/>
        <w:rPr>
          <w:b/>
          <w:b/>
          <w:bCs/>
          <w:sz w:val="28"/>
          <w:szCs w:val="28"/>
          <w:lang w:val="uk-UA"/>
        </w:rPr>
      </w:pPr>
      <w:r>
        <w:rPr>
          <w:b/>
          <w:bCs/>
          <w:sz w:val="28"/>
          <w:szCs w:val="28"/>
          <w:lang w:val="uk-UA"/>
        </w:rPr>
        <w:t>ДНІПРОПЕТРОВСЬКОЇ ОБЛАСТІ</w:t>
      </w:r>
    </w:p>
    <w:p>
      <w:pPr>
        <w:pStyle w:val="Style16"/>
        <w:suppressAutoHyphens w:val="true"/>
        <w:spacing w:before="0" w:after="0"/>
        <w:jc w:val="center"/>
        <w:rPr>
          <w:rFonts w:eastAsia="Calibri"/>
          <w:sz w:val="16"/>
          <w:szCs w:val="16"/>
          <w:lang w:val="uk-UA" w:eastAsia="uk-UA"/>
        </w:rPr>
      </w:pPr>
      <w:r>
        <w:rPr>
          <w:rFonts w:eastAsia="Calibri"/>
          <w:sz w:val="16"/>
          <w:szCs w:val="16"/>
          <w:lang w:val="uk-UA" w:eastAsia="uk-UA"/>
        </w:rPr>
        <mc:AlternateContent>
          <mc:Choice Requires="wps">
            <w:drawing>
              <wp:anchor behindDoc="1" distT="0" distB="0" distL="0" distR="0" simplePos="0" locked="0" layoutInCell="1" allowOverlap="1" relativeHeight="2">
                <wp:simplePos x="0" y="0"/>
                <wp:positionH relativeFrom="column">
                  <wp:posOffset>16510</wp:posOffset>
                </wp:positionH>
                <wp:positionV relativeFrom="paragraph">
                  <wp:posOffset>27940</wp:posOffset>
                </wp:positionV>
                <wp:extent cx="6012180" cy="10160"/>
                <wp:effectExtent l="0" t="0" r="0" b="0"/>
                <wp:wrapNone/>
                <wp:docPr id="1" name="Прямая соединительная линия 1"/>
                <a:graphic xmlns:a="http://schemas.openxmlformats.org/drawingml/2006/main">
                  <a:graphicData uri="http://schemas.microsoft.com/office/word/2010/wordprocessingShape">
                    <wps:wsp>
                      <wps:cNvSpPr/>
                      <wps:spPr>
                        <a:xfrm flipV="1">
                          <a:off x="0" y="0"/>
                          <a:ext cx="601164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74.6pt,2.6pt" ID="Прямая соединительная линия 1" stroked="t" style="position:absolute;flip:y">
                <v:stroke color="black" weight="17640" joinstyle="miter" endcap="flat"/>
                <v:fill o:detectmouseclick="t" on="false"/>
              </v:line>
            </w:pict>
          </mc:Fallback>
        </mc:AlternateContent>
      </w:r>
    </w:p>
    <w:p>
      <w:pPr>
        <w:pStyle w:val="Normal"/>
        <w:widowControl w:val="false"/>
        <w:jc w:val="center"/>
        <w:rPr>
          <w:rFonts w:ascii="Times New Roman" w:hAnsi="Times New Roman" w:eastAsia="Calibri"/>
          <w:b/>
          <w:b/>
          <w:bCs/>
          <w:sz w:val="28"/>
          <w:szCs w:val="28"/>
          <w:lang w:eastAsia="ru-RU"/>
        </w:rPr>
      </w:pPr>
      <w:r>
        <w:rPr>
          <w:rFonts w:eastAsia="Calibri" w:ascii="Times New Roman" w:hAnsi="Times New Roman"/>
          <w:b/>
          <w:bCs/>
          <w:sz w:val="28"/>
          <w:szCs w:val="28"/>
          <w:lang w:eastAsia="ru-RU"/>
        </w:rPr>
        <w:t>ПРОЕКТ  РІШЕННЯ</w:t>
      </w:r>
    </w:p>
    <w:p>
      <w:pPr>
        <w:pStyle w:val="NormalWeb"/>
        <w:spacing w:before="0" w:after="0"/>
        <w:jc w:val="both"/>
        <w:rPr>
          <w:sz w:val="28"/>
          <w:szCs w:val="28"/>
        </w:rPr>
      </w:pPr>
      <w:r>
        <w:rPr>
          <w:sz w:val="28"/>
          <w:szCs w:val="28"/>
        </w:rPr>
      </w:r>
    </w:p>
    <w:p>
      <w:pPr>
        <w:pStyle w:val="Normal"/>
        <w:widowControl/>
        <w:tabs>
          <w:tab w:val="clear" w:pos="420"/>
          <w:tab w:val="left" w:pos="4200" w:leader="none"/>
        </w:tabs>
        <w:suppressAutoHyphens w:val="true"/>
        <w:bidi w:val="0"/>
        <w:spacing w:lineRule="auto" w:line="276" w:before="0" w:after="0"/>
        <w:ind w:left="0" w:right="5046" w:hanging="0"/>
        <w:jc w:val="both"/>
        <w:rPr>
          <w:sz w:val="28"/>
          <w:szCs w:val="28"/>
          <w:lang w:val="uk-UA"/>
        </w:rPr>
      </w:pPr>
      <w:bookmarkStart w:id="0" w:name="__DdeLink__48_3399143528"/>
      <w:bookmarkStart w:id="1" w:name="__DdeLink__3849_2524879260"/>
      <w:r>
        <w:rPr>
          <w:rFonts w:cs="Times New Roman" w:ascii="Times New Roman" w:hAnsi="Times New Roman"/>
          <w:bCs/>
          <w:spacing w:val="-1"/>
          <w:sz w:val="28"/>
          <w:szCs w:val="28"/>
          <w:lang w:val="uk-UA"/>
        </w:rPr>
        <w:t>Про міську Програму підтримки  Покровського міського сектору філії Державної установи «Центр пробації» у Дніпропетровській області на 2020-2022 роки</w:t>
      </w:r>
      <w:bookmarkEnd w:id="0"/>
      <w:bookmarkEnd w:id="1"/>
    </w:p>
    <w:p>
      <w:pPr>
        <w:pStyle w:val="NormalWeb"/>
        <w:spacing w:before="0" w:after="0"/>
        <w:jc w:val="both"/>
        <w:rPr>
          <w:sz w:val="28"/>
          <w:szCs w:val="28"/>
        </w:rPr>
      </w:pPr>
      <w:r>
        <w:rPr>
          <w:sz w:val="28"/>
          <w:szCs w:val="28"/>
        </w:rPr>
      </w:r>
    </w:p>
    <w:p>
      <w:pPr>
        <w:pStyle w:val="Normal"/>
        <w:spacing w:lineRule="auto" w:line="240" w:before="0" w:after="0"/>
        <w:ind w:left="0" w:right="0" w:firstLine="708"/>
        <w:jc w:val="both"/>
        <w:rPr/>
      </w:pPr>
      <w:r>
        <w:rPr>
          <w:rFonts w:ascii="Times New Roman" w:hAnsi="Times New Roman"/>
          <w:sz w:val="28"/>
          <w:szCs w:val="28"/>
          <w:lang w:val="uk-UA"/>
        </w:rPr>
        <w:t xml:space="preserve">Розглянувши звернення начальника </w:t>
      </w:r>
      <w:r>
        <w:rPr>
          <w:rFonts w:cs="Times New Roman" w:ascii="Times New Roman" w:hAnsi="Times New Roman"/>
          <w:bCs/>
          <w:spacing w:val="-1"/>
          <w:sz w:val="28"/>
          <w:szCs w:val="28"/>
          <w:lang w:val="uk-UA"/>
        </w:rPr>
        <w:t>Покровського міського сектору філії Державної установи «Центр пробації» Гетьман Ю.М.</w:t>
      </w:r>
      <w:r>
        <w:rPr>
          <w:rFonts w:ascii="Times New Roman" w:hAnsi="Times New Roman"/>
          <w:sz w:val="28"/>
          <w:szCs w:val="28"/>
          <w:lang w:val="uk-UA"/>
        </w:rPr>
        <w:t>, з метою забезпечення підтримки безпеки мешканців міста та запобігання скоєння нових злочинів особами, які засуджені до покарань, не пов'язаних з позбавленням волі та знаходяться на обліку у Покровському міському секторі філії Державної установи “Центр пробації” у Дніпропетровській області, керуючись Закон</w:t>
      </w:r>
      <w:r>
        <w:rPr>
          <w:rFonts w:ascii="Times New Roman" w:hAnsi="Times New Roman"/>
          <w:sz w:val="28"/>
          <w:szCs w:val="28"/>
          <w:lang w:val="uk-UA"/>
        </w:rPr>
        <w:t>ом</w:t>
      </w:r>
      <w:r>
        <w:rPr>
          <w:rFonts w:ascii="Times New Roman" w:hAnsi="Times New Roman"/>
          <w:sz w:val="28"/>
          <w:szCs w:val="28"/>
          <w:lang w:val="uk-UA"/>
        </w:rPr>
        <w:t xml:space="preserve"> України «Про місцеве самоврядування в Україні», міська рада</w:t>
      </w:r>
    </w:p>
    <w:p>
      <w:pPr>
        <w:pStyle w:val="NormalWeb"/>
        <w:spacing w:before="0" w:after="0"/>
        <w:ind w:firstLine="709"/>
        <w:jc w:val="both"/>
        <w:rPr>
          <w:sz w:val="28"/>
          <w:szCs w:val="28"/>
        </w:rPr>
      </w:pPr>
      <w:r>
        <w:rPr>
          <w:sz w:val="28"/>
          <w:szCs w:val="28"/>
        </w:rPr>
      </w:r>
    </w:p>
    <w:p>
      <w:pPr>
        <w:pStyle w:val="NormalWeb"/>
        <w:spacing w:before="0" w:after="0"/>
        <w:jc w:val="both"/>
        <w:rPr/>
      </w:pPr>
      <w:r>
        <w:rPr>
          <w:b/>
          <w:bCs/>
          <w:sz w:val="28"/>
          <w:szCs w:val="28"/>
        </w:rPr>
        <w:t>ВИРІШИЛА:</w:t>
      </w:r>
    </w:p>
    <w:p>
      <w:pPr>
        <w:pStyle w:val="NormalWeb"/>
        <w:spacing w:before="0" w:after="0"/>
        <w:ind w:firstLine="709"/>
        <w:jc w:val="both"/>
        <w:rPr>
          <w:sz w:val="28"/>
          <w:szCs w:val="28"/>
        </w:rPr>
      </w:pPr>
      <w:r>
        <w:rPr>
          <w:sz w:val="28"/>
          <w:szCs w:val="28"/>
        </w:rPr>
      </w:r>
    </w:p>
    <w:p>
      <w:pPr>
        <w:pStyle w:val="Normal"/>
        <w:spacing w:lineRule="auto" w:line="240" w:before="0" w:after="0"/>
        <w:ind w:left="0" w:right="0" w:firstLine="708"/>
        <w:jc w:val="both"/>
        <w:rPr>
          <w:rFonts w:ascii="Times New Roman" w:hAnsi="Times New Roman"/>
          <w:sz w:val="28"/>
          <w:szCs w:val="28"/>
          <w:lang w:val="uk-UA"/>
        </w:rPr>
      </w:pPr>
      <w:r>
        <w:rPr>
          <w:rFonts w:ascii="Times New Roman" w:hAnsi="Times New Roman"/>
          <w:sz w:val="28"/>
          <w:szCs w:val="28"/>
          <w:lang w:val="uk-UA"/>
        </w:rPr>
        <w:t xml:space="preserve">1. Затвердити міську </w:t>
      </w:r>
      <w:r>
        <w:rPr>
          <w:rFonts w:cs="Times New Roman" w:ascii="Times New Roman" w:hAnsi="Times New Roman"/>
          <w:bCs/>
          <w:spacing w:val="-1"/>
          <w:sz w:val="28"/>
          <w:szCs w:val="28"/>
          <w:lang w:val="uk-UA"/>
        </w:rPr>
        <w:t>Програму підтримки Покровського міського сектору філії Державної установи «Центр пробації» у Дніпропетровській області на 2020-2022 роки</w:t>
      </w:r>
      <w:r>
        <w:rPr>
          <w:rFonts w:ascii="Times New Roman" w:hAnsi="Times New Roman"/>
          <w:sz w:val="28"/>
          <w:szCs w:val="28"/>
          <w:lang w:val="uk-UA"/>
        </w:rPr>
        <w:t>, що додається.</w:t>
      </w:r>
    </w:p>
    <w:p>
      <w:pPr>
        <w:pStyle w:val="Normal"/>
        <w:spacing w:lineRule="auto" w:line="240"/>
        <w:ind w:left="0" w:right="0" w:firstLine="708"/>
        <w:jc w:val="both"/>
        <w:rPr>
          <w:rFonts w:ascii="Times New Roman" w:hAnsi="Times New Roman"/>
          <w:sz w:val="28"/>
          <w:szCs w:val="28"/>
          <w:lang w:val="uk-UA"/>
        </w:rPr>
      </w:pPr>
      <w:r>
        <w:rPr>
          <w:rFonts w:ascii="Times New Roman" w:hAnsi="Times New Roman"/>
          <w:sz w:val="28"/>
          <w:szCs w:val="28"/>
          <w:lang w:val="uk-UA"/>
        </w:rPr>
        <w:t>2. Контроль за виконанням цього рішення покласти на заступника міського голови Чистякова О.Г., на постійну депутатську комісію з питань планування, бюджету, фінансів, економічного розвитку, регуляторної політики та підприємництва (Травка В.І.) та з питань законності та правопорядку, захисту прав споживачів, цивільного захисту та оборонної роботи (Дяченко Н.В.)</w:t>
      </w:r>
    </w:p>
    <w:p>
      <w:pPr>
        <w:pStyle w:val="NormalWeb"/>
        <w:spacing w:before="0" w:after="0"/>
        <w:jc w:val="both"/>
        <w:rPr>
          <w:sz w:val="28"/>
          <w:szCs w:val="28"/>
        </w:rPr>
      </w:pPr>
      <w:r>
        <w:rPr>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pPr>
      <w:r>
        <w:rPr>
          <w:rFonts w:ascii="Times New Roman" w:hAnsi="Times New Roman"/>
          <w:sz w:val="16"/>
          <w:szCs w:val="16"/>
        </w:rPr>
        <w:t xml:space="preserve">Глазкова </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Style16"/>
        <w:spacing w:before="0" w:after="0"/>
        <w:jc w:val="both"/>
        <w:rPr/>
      </w:pPr>
      <w:r>
        <w:rPr>
          <w:b/>
          <w:bCs/>
          <w:spacing w:val="34"/>
          <w:sz w:val="28"/>
          <w:szCs w:val="28"/>
        </w:rPr>
        <w:t xml:space="preserve">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Liberation Sans">
    <w:altName w:val="Arial"/>
    <w:charset w:val="01"/>
    <w:family w:val="roman"/>
    <w:pitch w:val="variable"/>
  </w:font>
  <w:font w:name="Verdana">
    <w:charset w:val="01"/>
    <w:family w:val="roman"/>
    <w:pitch w:val="variable"/>
  </w:font>
  <w:font w:name="Bookman Old Style">
    <w:charset w:val="01"/>
    <w:family w:val="roman"/>
    <w:pitch w:val="variable"/>
  </w:font>
  <w:font w:name="Tahoma">
    <w:charset w:val="01"/>
    <w:family w:val="roman"/>
    <w:pitch w:val="variable"/>
  </w:font>
</w:fonts>
</file>

<file path=word/settings.xml><?xml version="1.0" encoding="utf-8"?>
<w:settings xmlns:w="http://schemas.openxmlformats.org/wordprocessingml/2006/main">
  <w:zoom w:percent="110"/>
  <w:displayBackgroundShape/>
  <w:embedSystemFonts/>
  <w:defaultTabStop w:val="420"/>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uk-UA"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4f80"/>
    <w:pPr>
      <w:widowControl/>
      <w:suppressAutoHyphens w:val="true"/>
      <w:overflowPunct w:val="fals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name w:val="Heading 1"/>
    <w:basedOn w:val="Normal"/>
    <w:next w:val="Normal"/>
    <w:qFormat/>
    <w:pPr>
      <w:keepNext w:val="true"/>
      <w:spacing w:before="240" w:after="60"/>
      <w:outlineLvl w:val="0"/>
    </w:pPr>
    <w:rPr>
      <w:rFonts w:ascii="Arial" w:hAnsi="Arial" w:cs="Arial"/>
      <w:b/>
      <w:bCs/>
      <w:kern w:val="2"/>
      <w:sz w:val="32"/>
      <w:szCs w:val="32"/>
    </w:rPr>
  </w:style>
  <w:style w:type="paragraph" w:styleId="2">
    <w:name w:val="Heading 2"/>
    <w:basedOn w:val="Normal"/>
    <w:next w:val="Normal"/>
    <w:qFormat/>
    <w:pPr>
      <w:keepNext w:val="true"/>
      <w:jc w:val="center"/>
      <w:outlineLvl w:val="1"/>
    </w:pPr>
    <w:rPr>
      <w:b/>
      <w:bCs/>
      <w:sz w:val="28"/>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4f4f80"/>
    <w:rPr/>
  </w:style>
  <w:style w:type="character" w:styleId="Style12" w:customStyle="1">
    <w:name w:val="Основной текст Знак"/>
    <w:qFormat/>
    <w:rsid w:val="004f4f80"/>
    <w:rPr>
      <w:rFonts w:ascii="Times New Roman" w:hAnsi="Times New Roman" w:eastAsia="Andale Sans UI" w:cs="Times New Roman"/>
      <w:kern w:val="2"/>
      <w:sz w:val="24"/>
      <w:szCs w:val="24"/>
    </w:rPr>
  </w:style>
  <w:style w:type="character" w:styleId="3">
    <w:name w:val="Основной текст с отступом 3 Знак"/>
    <w:qFormat/>
    <w:rPr>
      <w:sz w:val="16"/>
      <w:szCs w:val="16"/>
    </w:rPr>
  </w:style>
  <w:style w:type="character" w:styleId="St24">
    <w:name w:val="st24"/>
    <w:basedOn w:val="Style14"/>
    <w:qFormat/>
    <w:rPr/>
  </w:style>
  <w:style w:type="character" w:styleId="Style13">
    <w:name w:val="Красная строка Знак"/>
    <w:qFormat/>
    <w:rPr>
      <w:sz w:val="24"/>
      <w:szCs w:val="24"/>
      <w:lang w:val="ru-RU" w:bidi="ar-SA"/>
    </w:rPr>
  </w:style>
  <w:style w:type="character" w:styleId="FontStyle12">
    <w:name w:val="Font Style12"/>
    <w:qFormat/>
    <w:rPr>
      <w:rFonts w:ascii="Times New Roman" w:hAnsi="Times New Roman" w:cs="Times New Roman"/>
      <w:sz w:val="26"/>
      <w:szCs w:val="26"/>
    </w:rPr>
  </w:style>
  <w:style w:type="character" w:styleId="Style14">
    <w:name w:val="Основной шрифт абзаца"/>
    <w:qFormat/>
    <w:rPr/>
  </w:style>
  <w:style w:type="character" w:styleId="WW8Num9z0">
    <w:name w:val="WW8Num9z0"/>
    <w:qFormat/>
    <w:rPr>
      <w:rFonts w:ascii="Times New Roman" w:hAnsi="Times New Roman" w:cs="Times New Roman"/>
    </w:rPr>
  </w:style>
  <w:style w:type="character" w:styleId="WW8Num8z3">
    <w:name w:val="WW8Num8z3"/>
    <w:qFormat/>
    <w:rPr>
      <w:rFonts w:ascii="Symbol" w:hAnsi="Symbol" w:cs="Symbol"/>
    </w:rPr>
  </w:style>
  <w:style w:type="character" w:styleId="WW8Num8z2">
    <w:name w:val="WW8Num8z2"/>
    <w:qFormat/>
    <w:rPr>
      <w:rFonts w:ascii="Wingdings" w:hAnsi="Wingdings" w:cs="Wingdings"/>
    </w:rPr>
  </w:style>
  <w:style w:type="character" w:styleId="WW8Num8z1">
    <w:name w:val="WW8Num8z1"/>
    <w:qFormat/>
    <w:rPr>
      <w:rFonts w:ascii="Courier New" w:hAnsi="Courier New" w:cs="Courier New"/>
    </w:rPr>
  </w:style>
  <w:style w:type="character" w:styleId="WW8Num8z0">
    <w:name w:val="WW8Num8z0"/>
    <w:qFormat/>
    <w:rPr>
      <w:rFonts w:ascii="Times New Roman" w:hAnsi="Times New Roman" w:eastAsia="Times New Roman" w:cs="Times New Roman"/>
    </w:rPr>
  </w:style>
  <w:style w:type="character" w:styleId="WW8Num7z3">
    <w:name w:val="WW8Num7z3"/>
    <w:qFormat/>
    <w:rPr>
      <w:rFonts w:ascii="Symbol" w:hAnsi="Symbol" w:cs="Symbol"/>
    </w:rPr>
  </w:style>
  <w:style w:type="character" w:styleId="WW8Num7z2">
    <w:name w:val="WW8Num7z2"/>
    <w:qFormat/>
    <w:rPr>
      <w:rFonts w:ascii="Wingdings" w:hAnsi="Wingdings" w:cs="Wingdings"/>
    </w:rPr>
  </w:style>
  <w:style w:type="character" w:styleId="WW8Num7z1">
    <w:name w:val="WW8Num7z1"/>
    <w:qFormat/>
    <w:rPr>
      <w:rFonts w:ascii="Courier New" w:hAnsi="Courier New" w:cs="Courier New"/>
    </w:rPr>
  </w:style>
  <w:style w:type="character" w:styleId="WW8Num7z0">
    <w:name w:val="WW8Num7z0"/>
    <w:qFormat/>
    <w:rPr>
      <w:rFonts w:ascii="Times New Roman" w:hAnsi="Times New Roman" w:eastAsia="Times New Roman"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Times New Roman" w:hAnsi="Times New Roman" w:eastAsia="Times New Roman" w:cs="Times New Roman"/>
    </w:rPr>
  </w:style>
  <w:style w:type="character" w:styleId="WW8Num5z3">
    <w:name w:val="WW8Num5z3"/>
    <w:qFormat/>
    <w:rPr>
      <w:rFonts w:ascii="Symbol" w:hAnsi="Symbol" w:cs="Symbol"/>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Times New Roman" w:hAnsi="Times New Roman" w:eastAsia="Times New Roman" w:cs="Times New Roman"/>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Times New Roman" w:hAnsi="Times New Roman" w:eastAsia="Times New Roman"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imes New Roman" w:hAnsi="Times New Roman" w:eastAsia="Times New Roman" w:cs="Times New Roman"/>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Courier New"/>
    </w:rPr>
  </w:style>
  <w:style w:type="character" w:styleId="WW8Num2z0">
    <w:name w:val="WW8Num2z0"/>
    <w:qFormat/>
    <w:rPr>
      <w:rFonts w:ascii="Times New Roman" w:hAnsi="Times New Roman" w:eastAsia="Times New Roman" w:cs="Times New Roman"/>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Style15" w:customStyle="1">
    <w:name w:val="Заголовок"/>
    <w:basedOn w:val="Normal"/>
    <w:next w:val="Style16"/>
    <w:qFormat/>
    <w:rsid w:val="004f4f80"/>
    <w:pPr>
      <w:keepNext w:val="true"/>
      <w:spacing w:before="240" w:after="120"/>
    </w:pPr>
    <w:rPr>
      <w:rFonts w:ascii="Liberation Sans" w:hAnsi="Liberation Sans" w:eastAsia="Microsoft YaHei" w:cs="Arial"/>
      <w:sz w:val="28"/>
      <w:szCs w:val="28"/>
    </w:rPr>
  </w:style>
  <w:style w:type="paragraph" w:styleId="Style16">
    <w:name w:val="Body Text"/>
    <w:basedOn w:val="Normal"/>
    <w:rsid w:val="004f4f80"/>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4f4f80"/>
    <w:pPr/>
    <w:rPr>
      <w:rFonts w:cs="Arial"/>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
    <w:name w:val="caption"/>
    <w:basedOn w:val="Normal"/>
    <w:qFormat/>
    <w:rsid w:val="004f4f80"/>
    <w:pPr>
      <w:suppressLineNumbers/>
      <w:spacing w:before="120" w:after="120"/>
    </w:pPr>
    <w:rPr>
      <w:rFonts w:cs="Arial"/>
      <w:i/>
      <w:iCs/>
      <w:sz w:val="24"/>
      <w:szCs w:val="24"/>
    </w:rPr>
  </w:style>
  <w:style w:type="paragraph" w:styleId="12" w:customStyle="1">
    <w:name w:val="Указатель1"/>
    <w:basedOn w:val="Normal"/>
    <w:qFormat/>
    <w:rsid w:val="004f4f80"/>
    <w:pPr>
      <w:suppressLineNumbers/>
    </w:pPr>
    <w:rPr>
      <w:rFonts w:cs="Arial"/>
    </w:rPr>
  </w:style>
  <w:style w:type="paragraph" w:styleId="21" w:customStyle="1">
    <w:name w:val="Основной текст 21"/>
    <w:basedOn w:val="Normal"/>
    <w:qFormat/>
    <w:rsid w:val="004f4f80"/>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885b75"/>
    <w:pPr>
      <w:widowControl w:val="false"/>
      <w:spacing w:lineRule="auto" w:line="240" w:before="280" w:after="280"/>
    </w:pPr>
    <w:rPr>
      <w:rFonts w:ascii="Times New Roman" w:hAnsi="Times New Roman" w:eastAsia="Andale Sans UI"/>
      <w:kern w:val="2"/>
      <w:sz w:val="24"/>
      <w:szCs w:val="24"/>
    </w:rPr>
  </w:style>
  <w:style w:type="paragraph" w:styleId="22">
    <w:name w:val="Основной текст 2"/>
    <w:basedOn w:val="Normal"/>
    <w:qFormat/>
    <w:pPr>
      <w:spacing w:lineRule="auto" w:line="480" w:before="0" w:after="120"/>
    </w:pPr>
    <w:rPr/>
  </w:style>
  <w:style w:type="paragraph" w:styleId="ListParagraph">
    <w:name w:val="List Paragraph"/>
    <w:basedOn w:val="Normal"/>
    <w:qFormat/>
    <w:pPr>
      <w:spacing w:lineRule="auto" w:line="276" w:before="0" w:after="200"/>
      <w:ind w:left="720" w:right="0" w:hanging="0"/>
      <w:contextualSpacing/>
    </w:pPr>
    <w:rPr>
      <w:rFonts w:ascii="Calibri" w:hAnsi="Calibri" w:cs="Calibri"/>
      <w:sz w:val="22"/>
      <w:szCs w:val="22"/>
      <w:lang w:val="ru-RU"/>
    </w:rPr>
  </w:style>
  <w:style w:type="paragraph" w:styleId="Style20">
    <w:name w:val="Абзац списка"/>
    <w:basedOn w:val="Normal"/>
    <w:qFormat/>
    <w:pPr>
      <w:spacing w:lineRule="auto" w:line="276" w:before="0" w:after="200"/>
      <w:ind w:left="720" w:right="0" w:hanging="0"/>
      <w:contextualSpacing/>
    </w:pPr>
    <w:rPr>
      <w:rFonts w:ascii="Calibri" w:hAnsi="Calibri" w:eastAsia="Calibri" w:cs="Calibri"/>
      <w:sz w:val="22"/>
      <w:szCs w:val="22"/>
      <w:lang w:val="ru-RU"/>
    </w:rPr>
  </w:style>
  <w:style w:type="paragraph" w:styleId="Style21">
    <w:name w:val=" Знак Знак Знак Знак"/>
    <w:basedOn w:val="Normal"/>
    <w:qFormat/>
    <w:pPr/>
    <w:rPr>
      <w:rFonts w:ascii="Verdana" w:hAnsi="Verdana" w:cs="Verdana"/>
      <w:sz w:val="20"/>
      <w:szCs w:val="20"/>
      <w:lang w:val="en-US" w:eastAsia="uk-UA"/>
    </w:rPr>
  </w:style>
  <w:style w:type="paragraph" w:styleId="Style22">
    <w:name w:val="Без интервала"/>
    <w:qFormat/>
    <w:pPr>
      <w:widowControl/>
      <w:suppressAutoHyphens w:val="true"/>
      <w:overflowPunct w:val="false"/>
      <w:bidi w:val="0"/>
      <w:jc w:val="left"/>
    </w:pPr>
    <w:rPr>
      <w:rFonts w:ascii="Calibri" w:hAnsi="Calibri" w:eastAsia="Times New Roman" w:cs="Calibri"/>
      <w:color w:val="auto"/>
      <w:kern w:val="2"/>
      <w:sz w:val="22"/>
      <w:szCs w:val="22"/>
      <w:lang w:val="ru-RU" w:eastAsia="zh-CN" w:bidi="ar-SA"/>
    </w:rPr>
  </w:style>
  <w:style w:type="paragraph" w:styleId="13">
    <w:name w:val=" Знак Знак1 Знак Знак Знак Знак"/>
    <w:basedOn w:val="Normal"/>
    <w:qFormat/>
    <w:pPr/>
    <w:rPr>
      <w:rFonts w:ascii="Verdana" w:hAnsi="Verdana" w:cs="Verdana"/>
      <w:lang w:val="en-US"/>
    </w:rPr>
  </w:style>
  <w:style w:type="paragraph" w:styleId="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rPr>
      <w:rFonts w:ascii="Verdana" w:hAnsi="Verdana" w:cs="Verdana"/>
      <w:sz w:val="20"/>
      <w:szCs w:val="20"/>
      <w:lang w:val="en-US"/>
    </w:rPr>
  </w:style>
  <w:style w:type="paragraph" w:styleId="Style23">
    <w:name w:val=" Знак"/>
    <w:basedOn w:val="Normal"/>
    <w:qFormat/>
    <w:pPr/>
    <w:rPr>
      <w:rFonts w:ascii="Verdana" w:hAnsi="Verdana" w:cs="Verdana"/>
      <w:sz w:val="20"/>
      <w:szCs w:val="20"/>
      <w:lang w:val="en-US"/>
    </w:rPr>
  </w:style>
  <w:style w:type="paragraph" w:styleId="Style24">
    <w:name w:val="Знак Знак Знак Знак Знак Знак Знак Знак Знак Знак Знак Знак Знак Знак Знак Знак Знак Знак Знак Знак Знак Знак"/>
    <w:basedOn w:val="Normal"/>
    <w:qFormat/>
    <w:pPr/>
    <w:rPr>
      <w:rFonts w:ascii="Verdana" w:hAnsi="Verdana" w:cs="Verdana"/>
      <w:color w:val="000000"/>
      <w:sz w:val="20"/>
      <w:szCs w:val="20"/>
      <w:lang w:val="en-US"/>
    </w:rPr>
  </w:style>
  <w:style w:type="paragraph" w:styleId="31">
    <w:name w:val="Основной текст с отступом 31"/>
    <w:basedOn w:val="Normal"/>
    <w:qFormat/>
    <w:pPr>
      <w:widowControl w:val="false"/>
      <w:suppressAutoHyphens w:val="true"/>
      <w:spacing w:lineRule="auto" w:line="336" w:before="380" w:after="0"/>
      <w:ind w:left="0" w:right="0" w:firstLine="700"/>
      <w:jc w:val="both"/>
    </w:pPr>
    <w:rPr>
      <w:rFonts w:ascii="Bookman Old Style" w:hAnsi="Bookman Old Style" w:cs="Bookman Old Style"/>
      <w:sz w:val="28"/>
      <w:szCs w:val="20"/>
    </w:rPr>
  </w:style>
  <w:style w:type="paragraph" w:styleId="Style25">
    <w:name w:val="Знак Знак Знак Знак Знак Знак Знак Знак Знак Знак Знак Знак Знак Знак Знак Знак Знак Знак Знак"/>
    <w:basedOn w:val="Normal"/>
    <w:qFormat/>
    <w:pPr/>
    <w:rPr>
      <w:rFonts w:ascii="Verdana" w:hAnsi="Verdana" w:cs="Verdana"/>
      <w:sz w:val="20"/>
      <w:szCs w:val="20"/>
      <w:lang w:val="en-US"/>
    </w:rPr>
  </w:style>
  <w:style w:type="paragraph" w:styleId="Style26">
    <w:name w:val=" Знак Знак Знак Знак Знак Знак Знак Знак Знак Знак Знак Знак Знак Знак Знак Знак Знак Знак Знак"/>
    <w:basedOn w:val="Normal"/>
    <w:qFormat/>
    <w:pPr/>
    <w:rPr>
      <w:rFonts w:ascii="Verdana" w:hAnsi="Verdana" w:cs="Verdana"/>
      <w:sz w:val="20"/>
      <w:szCs w:val="20"/>
      <w:lang w:val="en-US"/>
    </w:rPr>
  </w:style>
  <w:style w:type="paragraph" w:styleId="Style27">
    <w:name w:val="Обычный (веб)"/>
    <w:basedOn w:val="Normal"/>
    <w:qFormat/>
    <w:pPr>
      <w:suppressAutoHyphens w:val="true"/>
      <w:spacing w:before="280" w:after="280"/>
    </w:pPr>
    <w:rPr>
      <w:lang w:val="ru-RU"/>
    </w:rPr>
  </w:style>
  <w:style w:type="paragraph" w:styleId="32">
    <w:name w:val="Основной текст с отступом 3"/>
    <w:basedOn w:val="Normal"/>
    <w:qFormat/>
    <w:pPr>
      <w:spacing w:before="0" w:after="120"/>
      <w:ind w:left="283" w:right="0" w:hanging="0"/>
    </w:pPr>
    <w:rPr>
      <w:sz w:val="16"/>
      <w:szCs w:val="16"/>
      <w:lang w:val="uk-UA"/>
    </w:rPr>
  </w:style>
  <w:style w:type="paragraph" w:styleId="Style28">
    <w:name w:val="Знак Знак"/>
    <w:basedOn w:val="Normal"/>
    <w:qFormat/>
    <w:pPr/>
    <w:rPr>
      <w:rFonts w:ascii="Verdana" w:hAnsi="Verdana" w:cs="Verdana"/>
      <w:sz w:val="20"/>
      <w:szCs w:val="20"/>
      <w:lang w:val="en-US"/>
    </w:rPr>
  </w:style>
  <w:style w:type="paragraph" w:styleId="Style29">
    <w:name w:val="Красная строка"/>
    <w:basedOn w:val="Style16"/>
    <w:qFormat/>
    <w:pPr>
      <w:spacing w:before="0" w:after="120"/>
      <w:ind w:left="0" w:right="0" w:firstLine="210"/>
      <w:jc w:val="left"/>
    </w:pPr>
    <w:rPr>
      <w:b w:val="false"/>
      <w:sz w:val="24"/>
      <w:szCs w:val="24"/>
      <w:lang w:val="ru-RU"/>
    </w:rPr>
  </w:style>
  <w:style w:type="paragraph" w:styleId="Style30">
    <w:name w:val="Body Text Indent"/>
    <w:basedOn w:val="Normal"/>
    <w:pPr>
      <w:spacing w:before="0" w:after="120"/>
      <w:ind w:left="283" w:right="0" w:hanging="0"/>
    </w:pPr>
    <w:rPr>
      <w:lang w:val="ru-RU"/>
    </w:rPr>
  </w:style>
  <w:style w:type="paragraph" w:styleId="Style31">
    <w:name w:val="Текст"/>
    <w:basedOn w:val="Normal"/>
    <w:qFormat/>
    <w:pPr/>
    <w:rPr>
      <w:rFonts w:ascii="Courier New" w:hAnsi="Courier New" w:cs="Courier New"/>
      <w:sz w:val="20"/>
      <w:szCs w:val="20"/>
      <w:lang w:val="ru-RU"/>
    </w:rPr>
  </w:style>
  <w:style w:type="paragraph" w:styleId="15">
    <w:name w:val="1"/>
    <w:basedOn w:val="Normal"/>
    <w:qFormat/>
    <w:pPr/>
    <w:rPr>
      <w:rFonts w:ascii="Verdana" w:hAnsi="Verdana" w:cs="Verdana"/>
      <w:sz w:val="20"/>
      <w:szCs w:val="20"/>
      <w:lang w:val="en-US"/>
    </w:rPr>
  </w:style>
  <w:style w:type="paragraph" w:styleId="CharChar">
    <w:name w:val="Char Знак Знак Char Знак Знак Знак Знак Знак Знак Знак Знак Знак Знак Знак Знак Знак"/>
    <w:basedOn w:val="Normal"/>
    <w:qFormat/>
    <w:pPr/>
    <w:rPr>
      <w:rFonts w:ascii="Verdana" w:hAnsi="Verdana" w:cs="Verdana"/>
      <w:sz w:val="20"/>
      <w:szCs w:val="20"/>
      <w:lang w:val="en-US"/>
    </w:rPr>
  </w:style>
  <w:style w:type="paragraph" w:styleId="Style32">
    <w:name w:val="Текст выноски"/>
    <w:basedOn w:val="Normal"/>
    <w:qFormat/>
    <w:pPr/>
    <w:rPr>
      <w:rFonts w:ascii="Tahoma" w:hAnsi="Tahoma" w:cs="Tahoma"/>
      <w:sz w:val="16"/>
      <w:szCs w:val="16"/>
    </w:rPr>
  </w:style>
  <w:style w:type="paragraph" w:styleId="Style33">
    <w:name w:val="Знак"/>
    <w:basedOn w:val="Normal"/>
    <w:qFormat/>
    <w:pPr/>
    <w:rPr>
      <w:rFonts w:ascii="Verdana" w:hAnsi="Verdana" w:cs="Verdana"/>
      <w:sz w:val="20"/>
      <w:szCs w:val="20"/>
      <w:lang w:val="en-US"/>
    </w:rPr>
  </w:style>
  <w:style w:type="paragraph" w:styleId="Style34">
    <w:name w:val="Название объекта"/>
    <w:basedOn w:val="Normal"/>
    <w:next w:val="Normal"/>
    <w:qFormat/>
    <w:pPr>
      <w:jc w:val="center"/>
    </w:pPr>
    <w:rPr>
      <w:b/>
      <w:bCs/>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e76a1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МР - копия</Template>
  <TotalTime>167</TotalTime>
  <Application>LibreOffice/6.2.5.2$Linux_X86_64 LibreOffice_project/20$Build-2</Application>
  <Pages>1</Pages>
  <Words>155</Words>
  <Characters>1100</Characters>
  <CharactersWithSpaces>1250</CharactersWithSpaces>
  <Paragraphs>10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2019-02-05T13:49:00Z</dcterms:created>
  <dc:creator>Igor</dc:creator>
  <dc:description/>
  <dc:language>uk-UA</dc:language>
  <cp:lastModifiedBy/>
  <cp:lastPrinted>2019-03-15T07:35:00Z</cp:lastPrinted>
  <dcterms:modified xsi:type="dcterms:W3CDTF">2019-11-04T09:08:00Z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