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Порядок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28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11.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27"/>
        <w:gridCol w:w="612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325/06-53-22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звіт щодо оренди комунального майна Покровської міської територіальної громади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326/06-53-22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Про організацію оплачуваних громадських робіт для безробітних осіб на 2023 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327/06-53-22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4"/>
                <w:szCs w:val="24"/>
                <w:lang w:eastAsia="ru-RU"/>
              </w:rPr>
              <w:t xml:space="preserve">Про делегування повноважень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328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втрату статусу дітей, позбавлених батьківського піклування (ХХХХ, 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Про виведення малолітніх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ХХХХ ХХХХ ХХХХ, ХХ.ХХ.ХХХХ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року народження,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ХХХХ ХХХХ ХХХХ, ХХ.ХХ.ХХХХ року народження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>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внесення змін до рішень 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виконавчого комітету Орджонікідзевської міської ради Дніпропетровської області від 01.08.2013 №242 “Про призначення опіки над малолітніми”, №241/3 “Про надання малолітньому статусу дитини, позбавленої батьківського піклування”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зміну статусу дитини, позбавленої батьківського піклування на статус дитини-сироти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 xml:space="preserve">визначення місця проживання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малолітнього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ХХХХ, ХХ.ХХ.ХХХХХХХХ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 з батьком, гр.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2023рік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«Центр первинної медико-санітарної допомоги Покровської міської ради Дніпропетровської області»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затвердження проєктно-кошторисної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місця розміщення конструкцій під вказівники напрямку розміщення магазину Калюці О. 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перехрестя вул. Малки Івана та вул. Шляхової ФОП Калюці О.В.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- металевого гаража в районі будинку № ХХ на вул. 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будівлі № 29 на вул. Джонсона Бориса ФОП Савінській С.О.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— збірного залізобетонного гаража в районі існуючих гаражів на вул. 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- металевого гаража в районі будинку №ХХ на вул. ХХХХ (ХХХХ).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збірного залізобетонного гаража в районі будинку № ХХ на вул. ХХХХ (ХХХХ).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ru-RU" w:bidi="ar-SA"/>
              </w:rPr>
              <w:t xml:space="preserve">Про звільнення від сплати за користування місцями розміщення рекламних засобів ФОП Лукашенка Е.Ю.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Про звільнення від сплати за користування місцем розміщення рекламного засобу ФОП Іващенко Н.П.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Про погодження продовжен ня терміну користування місцем розміщення групи тимчасових споруд — торговельних павільйонів в районі будівлі № 29 на вул. Джонсона Бориса ФОП Петьку Д.В.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346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 зняття громадян з квартирної черг</w:t>
            </w:r>
            <w:r>
              <w:rPr>
                <w:rFonts w:eastAsia="Times New Roman"/>
                <w:kern w:val="0"/>
                <w:sz w:val="24"/>
                <w:szCs w:val="24"/>
                <w:lang w:val="uk-UA" w:eastAsia="ru-RU" w:bidi="ar-SA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Про розподіл житла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переукладання договорів найму житлового приміщення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надання матеріальної грошової допомоги </w:t>
            </w:r>
          </w:p>
          <w:p>
            <w:pPr>
              <w:pStyle w:val="Style20"/>
              <w:widowControl w:val="false"/>
              <w:spacing w:lineRule="auto" w:line="240" w:before="0" w:after="140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надання повноважень управлінню праці та соціального захисту населення виконавчого комітету Покровської міської ради Дніпропетровської області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Про виділення паливно-мастильних матеріалів з міського матеріального резерву Покровської міської територіальної громади для запобігання і ліквідації наслідків надзвичайних ситуацій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LibreOffice/7.4.3.2$Windows_X86_64 LibreOffice_project/1048a8393ae2eeec98dff31b5c133c5f1d08b890</Application>
  <AppVersion>15.0000</AppVersion>
  <Pages>3</Pages>
  <Words>612</Words>
  <Characters>4323</Characters>
  <CharactersWithSpaces>4840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2023-04-25T10:06:37Z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