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E163C1" w:rsidP="00E163C1">
      <w:pPr>
        <w:pStyle w:val="st7"/>
        <w:spacing w:before="0" w:after="0"/>
        <w:ind w:left="0" w:right="0"/>
        <w:jc w:val="right"/>
        <w:rPr>
          <w:rStyle w:val="st42"/>
          <w:sz w:val="16"/>
          <w:szCs w:val="16"/>
          <w:lang w:val="uk-UA"/>
        </w:rPr>
      </w:pPr>
      <w:r>
        <w:rPr>
          <w:rStyle w:val="st42"/>
          <w:sz w:val="16"/>
          <w:szCs w:val="16"/>
          <w:lang w:val="uk-UA"/>
        </w:rPr>
        <w:t xml:space="preserve">       </w:t>
      </w:r>
      <w:r>
        <w:rPr>
          <w:rStyle w:val="st42"/>
          <w:sz w:val="16"/>
          <w:szCs w:val="16"/>
        </w:rPr>
        <w:t xml:space="preserve">Додаток </w:t>
      </w:r>
      <w:r w:rsidR="00F361BC" w:rsidRPr="00711C18">
        <w:rPr>
          <w:rStyle w:val="st42"/>
          <w:sz w:val="16"/>
          <w:szCs w:val="16"/>
        </w:rPr>
        <w:br/>
      </w:r>
      <w:r>
        <w:rPr>
          <w:rStyle w:val="st42"/>
          <w:sz w:val="16"/>
          <w:szCs w:val="16"/>
          <w:lang w:val="uk-UA"/>
        </w:rPr>
        <w:t xml:space="preserve">                             </w:t>
      </w:r>
      <w:r w:rsidR="00F361BC" w:rsidRPr="00711C18">
        <w:rPr>
          <w:rStyle w:val="st42"/>
          <w:sz w:val="16"/>
          <w:szCs w:val="16"/>
        </w:rPr>
        <w:t xml:space="preserve">до </w:t>
      </w:r>
      <w:r>
        <w:rPr>
          <w:rStyle w:val="st42"/>
          <w:sz w:val="16"/>
          <w:szCs w:val="16"/>
          <w:lang w:val="uk-UA"/>
        </w:rPr>
        <w:t>Наказу управління освіти</w:t>
      </w:r>
    </w:p>
    <w:p w:rsidR="00E163C1" w:rsidRDefault="00E163C1" w:rsidP="00E163C1">
      <w:pPr>
        <w:pStyle w:val="st7"/>
        <w:tabs>
          <w:tab w:val="center" w:pos="8460"/>
        </w:tabs>
        <w:spacing w:before="0" w:after="0"/>
        <w:ind w:left="0" w:right="0"/>
        <w:jc w:val="right"/>
        <w:rPr>
          <w:rStyle w:val="st42"/>
          <w:sz w:val="16"/>
          <w:szCs w:val="16"/>
          <w:lang w:val="uk-UA"/>
        </w:rPr>
      </w:pPr>
      <w:r>
        <w:rPr>
          <w:rStyle w:val="st42"/>
          <w:sz w:val="16"/>
          <w:szCs w:val="16"/>
          <w:lang w:val="uk-UA"/>
        </w:rPr>
        <w:t xml:space="preserve">                              </w:t>
      </w:r>
      <w:r>
        <w:rPr>
          <w:rStyle w:val="st42"/>
          <w:sz w:val="16"/>
          <w:szCs w:val="16"/>
          <w:lang w:val="uk-UA"/>
        </w:rPr>
        <w:tab/>
      </w:r>
      <w:r w:rsidR="00C42F15">
        <w:rPr>
          <w:rStyle w:val="st42"/>
          <w:sz w:val="16"/>
          <w:szCs w:val="16"/>
          <w:lang w:val="uk-UA"/>
        </w:rPr>
        <w:t>15.09.2021 № 80-г</w:t>
      </w:r>
      <w:r w:rsidR="00C42F15">
        <w:rPr>
          <w:rStyle w:val="st42"/>
          <w:sz w:val="16"/>
          <w:szCs w:val="16"/>
          <w:lang w:val="uk-UA"/>
        </w:rPr>
        <w:t xml:space="preserve"> </w:t>
      </w:r>
      <w:bookmarkStart w:id="0" w:name="_GoBack"/>
      <w:bookmarkEnd w:id="0"/>
    </w:p>
    <w:p w:rsidR="00E163C1" w:rsidRPr="00E163C1" w:rsidRDefault="00E163C1" w:rsidP="00F361BC">
      <w:pPr>
        <w:pStyle w:val="st7"/>
        <w:ind w:left="6480"/>
        <w:rPr>
          <w:rStyle w:val="st161"/>
          <w:sz w:val="16"/>
          <w:szCs w:val="16"/>
          <w:lang w:val="uk-UA"/>
        </w:rPr>
      </w:pPr>
    </w:p>
    <w:p w:rsidR="008E2EB3" w:rsidRPr="00711C18" w:rsidRDefault="004D02AA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 xml:space="preserve">про проведення управителями об’єктів обстеження та </w:t>
      </w:r>
      <w:proofErr w:type="spellStart"/>
      <w:r w:rsidRPr="00711C18">
        <w:rPr>
          <w:rStyle w:val="st161"/>
          <w:sz w:val="22"/>
          <w:szCs w:val="22"/>
        </w:rPr>
        <w:t>оцінки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ступеня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безбар’єрності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об’єктів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фізичного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оточення</w:t>
      </w:r>
      <w:proofErr w:type="spellEnd"/>
      <w:r w:rsidRPr="00711C18">
        <w:rPr>
          <w:rStyle w:val="st161"/>
          <w:sz w:val="22"/>
          <w:szCs w:val="22"/>
        </w:rPr>
        <w:t xml:space="preserve">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642"/>
        <w:gridCol w:w="17"/>
        <w:gridCol w:w="3682"/>
        <w:gridCol w:w="1403"/>
        <w:gridCol w:w="1304"/>
        <w:gridCol w:w="692"/>
        <w:gridCol w:w="375"/>
        <w:gridCol w:w="91"/>
        <w:gridCol w:w="1040"/>
        <w:gridCol w:w="249"/>
        <w:gridCol w:w="1342"/>
        <w:gridCol w:w="59"/>
      </w:tblGrid>
      <w:tr w:rsidR="008E2EB3" w:rsidRPr="00711C18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Загальна інформація про об’єкт</w:t>
            </w: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CB4B93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Дата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проведення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обстеження</w:t>
            </w:r>
            <w:proofErr w:type="spellEnd"/>
            <w:r w:rsidR="00870C1C">
              <w:rPr>
                <w:rStyle w:val="st42"/>
                <w:sz w:val="22"/>
                <w:szCs w:val="22"/>
                <w:lang w:val="uk-UA"/>
              </w:rPr>
              <w:t xml:space="preserve"> </w:t>
            </w:r>
            <w:r w:rsidR="0003734F">
              <w:rPr>
                <w:rStyle w:val="st42"/>
                <w:sz w:val="22"/>
                <w:szCs w:val="22"/>
                <w:lang w:val="ru-RU"/>
              </w:rPr>
              <w:t xml:space="preserve">  </w:t>
            </w:r>
            <w:r w:rsidR="00870C1C">
              <w:rPr>
                <w:rStyle w:val="st42"/>
                <w:sz w:val="22"/>
                <w:szCs w:val="22"/>
                <w:lang w:val="ru-RU"/>
              </w:rPr>
              <w:t xml:space="preserve">  </w:t>
            </w:r>
            <w:r w:rsidR="0003734F" w:rsidRPr="00890480">
              <w:rPr>
                <w:rStyle w:val="st42"/>
                <w:b/>
                <w:sz w:val="22"/>
                <w:szCs w:val="22"/>
                <w:lang w:val="ru-RU"/>
              </w:rPr>
              <w:t xml:space="preserve">15 </w:t>
            </w:r>
            <w:proofErr w:type="spellStart"/>
            <w:r w:rsidR="0003734F" w:rsidRPr="00890480">
              <w:rPr>
                <w:rStyle w:val="st42"/>
                <w:b/>
                <w:sz w:val="22"/>
                <w:szCs w:val="22"/>
                <w:lang w:val="ru-RU"/>
              </w:rPr>
              <w:t>вересня</w:t>
            </w:r>
            <w:proofErr w:type="spellEnd"/>
            <w:r w:rsidR="00CB4B93" w:rsidRPr="00890480">
              <w:rPr>
                <w:rStyle w:val="st42"/>
                <w:b/>
                <w:sz w:val="22"/>
                <w:szCs w:val="22"/>
                <w:lang w:val="ru-RU"/>
              </w:rPr>
              <w:t xml:space="preserve"> </w:t>
            </w:r>
            <w:r w:rsidR="0003734F" w:rsidRPr="00890480">
              <w:rPr>
                <w:rStyle w:val="st42"/>
                <w:b/>
                <w:sz w:val="22"/>
                <w:szCs w:val="22"/>
                <w:lang w:val="ru-RU"/>
              </w:rPr>
              <w:t>2021 року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3734F" w:rsidRDefault="004D02AA" w:rsidP="00870C1C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Адреса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об’єкта</w:t>
            </w:r>
            <w:proofErr w:type="spellEnd"/>
            <w:r w:rsidR="0003734F">
              <w:rPr>
                <w:rStyle w:val="st42"/>
                <w:sz w:val="22"/>
                <w:szCs w:val="22"/>
                <w:lang w:val="uk-UA"/>
              </w:rPr>
              <w:t xml:space="preserve">   </w:t>
            </w:r>
            <w:r w:rsidR="00870C1C">
              <w:rPr>
                <w:rStyle w:val="st4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03734F" w:rsidRPr="00890480">
              <w:rPr>
                <w:rStyle w:val="st42"/>
                <w:b/>
                <w:sz w:val="22"/>
                <w:szCs w:val="22"/>
                <w:lang w:val="uk-UA"/>
              </w:rPr>
              <w:t>м.Покров</w:t>
            </w:r>
            <w:proofErr w:type="spellEnd"/>
            <w:r w:rsidR="0003734F" w:rsidRPr="00890480">
              <w:rPr>
                <w:rStyle w:val="st42"/>
                <w:b/>
                <w:sz w:val="22"/>
                <w:szCs w:val="22"/>
                <w:lang w:val="uk-UA"/>
              </w:rPr>
              <w:t xml:space="preserve">  вул.  І Малки, 1 а</w:t>
            </w:r>
            <w:r w:rsidR="0003734F">
              <w:rPr>
                <w:rStyle w:val="st42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3734F" w:rsidRDefault="004D02AA" w:rsidP="0003734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 w:rsidRPr="00711C18">
              <w:rPr>
                <w:rStyle w:val="st42"/>
                <w:sz w:val="22"/>
                <w:szCs w:val="22"/>
              </w:rPr>
              <w:t>Форма власності</w:t>
            </w:r>
            <w:r w:rsidR="0003734F">
              <w:rPr>
                <w:rStyle w:val="st42"/>
                <w:sz w:val="22"/>
                <w:szCs w:val="22"/>
                <w:lang w:val="uk-UA"/>
              </w:rPr>
              <w:t xml:space="preserve">     Комунальна</w:t>
            </w:r>
            <w:r w:rsidR="00FE6CE4">
              <w:rPr>
                <w:rStyle w:val="st42"/>
                <w:sz w:val="22"/>
                <w:szCs w:val="22"/>
                <w:lang w:val="uk-UA"/>
              </w:rPr>
              <w:t>,</w:t>
            </w:r>
            <w:r w:rsidR="00870C1C">
              <w:rPr>
                <w:rStyle w:val="st42"/>
                <w:sz w:val="22"/>
                <w:szCs w:val="22"/>
                <w:lang w:val="uk-UA"/>
              </w:rPr>
              <w:t xml:space="preserve">   </w:t>
            </w:r>
            <w:r w:rsidR="00870C1C" w:rsidRPr="00890480">
              <w:rPr>
                <w:rStyle w:val="st42"/>
                <w:b/>
                <w:sz w:val="22"/>
                <w:szCs w:val="22"/>
                <w:lang w:val="uk-UA"/>
              </w:rPr>
              <w:t>КЗДО № 2  «Дивосвіт»</w:t>
            </w:r>
            <w:r w:rsidR="00890480">
              <w:rPr>
                <w:rStyle w:val="st42"/>
                <w:b/>
                <w:sz w:val="22"/>
                <w:szCs w:val="22"/>
                <w:lang w:val="uk-UA"/>
              </w:rPr>
              <w:t xml:space="preserve"> Покровської міської ради Дніпропетровської області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70C1C" w:rsidRDefault="004D02AA" w:rsidP="00870C1C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 w:rsidRPr="00711C18">
              <w:rPr>
                <w:rStyle w:val="st42"/>
                <w:sz w:val="22"/>
                <w:szCs w:val="22"/>
              </w:rPr>
              <w:t>Найменування послуги</w:t>
            </w:r>
            <w:r w:rsidR="00870C1C">
              <w:rPr>
                <w:rStyle w:val="st42"/>
                <w:sz w:val="22"/>
                <w:szCs w:val="22"/>
                <w:lang w:val="uk-UA"/>
              </w:rPr>
              <w:t xml:space="preserve">   </w:t>
            </w:r>
            <w:r w:rsidR="00870C1C" w:rsidRPr="00890480">
              <w:rPr>
                <w:rStyle w:val="st42"/>
                <w:b/>
                <w:sz w:val="22"/>
                <w:szCs w:val="22"/>
                <w:lang w:val="uk-UA"/>
              </w:rPr>
              <w:t>Дошкільна освіта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3372F" w:rsidRDefault="004D02AA" w:rsidP="0043372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 w:rsidRPr="00711C18">
              <w:rPr>
                <w:rStyle w:val="st42"/>
                <w:sz w:val="22"/>
                <w:szCs w:val="22"/>
              </w:rPr>
              <w:t>Особа, яка проводила обстеження</w:t>
            </w:r>
            <w:r w:rsidR="00870C1C">
              <w:rPr>
                <w:rStyle w:val="st42"/>
                <w:sz w:val="22"/>
                <w:szCs w:val="22"/>
                <w:lang w:val="uk-UA"/>
              </w:rPr>
              <w:t xml:space="preserve">  </w:t>
            </w:r>
            <w:r w:rsidR="0043372F">
              <w:rPr>
                <w:rStyle w:val="st42"/>
                <w:sz w:val="22"/>
                <w:szCs w:val="22"/>
                <w:lang w:val="uk-UA"/>
              </w:rPr>
              <w:t xml:space="preserve"> </w:t>
            </w:r>
            <w:r w:rsidR="0043372F" w:rsidRPr="00890480">
              <w:rPr>
                <w:rStyle w:val="st42"/>
                <w:b/>
                <w:sz w:val="22"/>
                <w:szCs w:val="22"/>
                <w:lang w:val="uk-UA"/>
              </w:rPr>
              <w:t>Донець Анжела  Анатоліївна</w:t>
            </w:r>
            <w:r w:rsidR="00890480" w:rsidRPr="00890480">
              <w:rPr>
                <w:rStyle w:val="st42"/>
                <w:b/>
                <w:sz w:val="22"/>
                <w:szCs w:val="22"/>
                <w:lang w:val="uk-UA"/>
              </w:rPr>
              <w:t>, завідувач господарством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70C1C" w:rsidRDefault="004D02AA" w:rsidP="00FE6CE4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Контактні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про особу, яка проводила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обстеження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r w:rsidRPr="00711C18">
              <w:rPr>
                <w:rStyle w:val="st42"/>
                <w:sz w:val="16"/>
                <w:szCs w:val="16"/>
              </w:rPr>
              <w:t>(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контактний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 xml:space="preserve"> номер телефону, адреса 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електронної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 xml:space="preserve"> 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пошти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>)</w:t>
            </w:r>
            <w:r w:rsidR="00870C1C">
              <w:rPr>
                <w:rStyle w:val="st42"/>
                <w:sz w:val="22"/>
                <w:szCs w:val="22"/>
                <w:lang w:val="ru-RU"/>
              </w:rPr>
              <w:t xml:space="preserve">  </w:t>
            </w:r>
            <w:r w:rsidR="00870C1C" w:rsidRPr="00890480">
              <w:rPr>
                <w:rStyle w:val="st42"/>
                <w:b/>
                <w:sz w:val="22"/>
                <w:szCs w:val="22"/>
                <w:lang w:val="ru-RU"/>
              </w:rPr>
              <w:t>+380662895853</w:t>
            </w:r>
            <w:r w:rsidR="00FE6CE4" w:rsidRPr="00890480">
              <w:rPr>
                <w:rStyle w:val="st42"/>
                <w:b/>
                <w:sz w:val="22"/>
                <w:szCs w:val="22"/>
                <w:lang w:val="ru-RU"/>
              </w:rPr>
              <w:t xml:space="preserve">, </w:t>
            </w:r>
            <w:r w:rsidR="00870C1C" w:rsidRPr="00890480">
              <w:rPr>
                <w:rStyle w:val="st42"/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="00870C1C" w:rsidRPr="00890480">
              <w:rPr>
                <w:rStyle w:val="st42"/>
                <w:b/>
                <w:sz w:val="22"/>
                <w:szCs w:val="22"/>
                <w:lang w:val="en-US"/>
              </w:rPr>
              <w:t>kzdo</w:t>
            </w:r>
            <w:proofErr w:type="spellEnd"/>
            <w:r w:rsidR="00870C1C" w:rsidRPr="00890480">
              <w:rPr>
                <w:rStyle w:val="st42"/>
                <w:b/>
                <w:sz w:val="22"/>
                <w:szCs w:val="22"/>
                <w:lang w:val="ru-RU"/>
              </w:rPr>
              <w:t>2_</w:t>
            </w:r>
            <w:proofErr w:type="spellStart"/>
            <w:r w:rsidR="00870C1C" w:rsidRPr="00890480">
              <w:rPr>
                <w:rStyle w:val="st42"/>
                <w:b/>
                <w:sz w:val="22"/>
                <w:szCs w:val="22"/>
                <w:lang w:val="en-US"/>
              </w:rPr>
              <w:t>divosvit</w:t>
            </w:r>
            <w:proofErr w:type="spellEnd"/>
            <w:r w:rsidR="00870C1C" w:rsidRPr="00890480">
              <w:rPr>
                <w:rStyle w:val="st42"/>
                <w:b/>
                <w:sz w:val="22"/>
                <w:szCs w:val="22"/>
                <w:lang w:val="ru-RU"/>
              </w:rPr>
              <w:t>@</w:t>
            </w:r>
            <w:proofErr w:type="spellStart"/>
            <w:r w:rsidR="00870C1C" w:rsidRPr="00890480">
              <w:rPr>
                <w:rStyle w:val="st42"/>
                <w:b/>
                <w:sz w:val="22"/>
                <w:szCs w:val="22"/>
                <w:lang w:val="en-US"/>
              </w:rPr>
              <w:t>ukr</w:t>
            </w:r>
            <w:proofErr w:type="spellEnd"/>
            <w:r w:rsidR="00870C1C" w:rsidRPr="00890480">
              <w:rPr>
                <w:rStyle w:val="st42"/>
                <w:b/>
                <w:sz w:val="22"/>
                <w:szCs w:val="22"/>
                <w:lang w:val="ru-RU"/>
              </w:rPr>
              <w:t>.</w:t>
            </w:r>
            <w:r w:rsidR="00870C1C" w:rsidRPr="00890480">
              <w:rPr>
                <w:rStyle w:val="st42"/>
                <w:b/>
                <w:sz w:val="22"/>
                <w:szCs w:val="2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proofErr w:type="spellStart"/>
            <w:r w:rsidRPr="00711C18">
              <w:rPr>
                <w:rStyle w:val="st44"/>
                <w:sz w:val="22"/>
                <w:szCs w:val="22"/>
              </w:rPr>
              <w:t>Критерії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безбар’єрності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об’єктів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фізичного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оточення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372F" w:rsidRDefault="0043372F" w:rsidP="0043372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372F" w:rsidRDefault="0043372F" w:rsidP="0043372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372F" w:rsidRDefault="0043372F" w:rsidP="0043372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410F0" w:rsidRDefault="001410F0" w:rsidP="001410F0">
            <w:pPr>
              <w:pStyle w:val="st14"/>
              <w:jc w:val="center"/>
              <w:rPr>
                <w:rStyle w:val="st42"/>
                <w:sz w:val="22"/>
                <w:szCs w:val="22"/>
                <w:lang w:val="ru-RU"/>
              </w:rPr>
            </w:pPr>
            <w:r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покриття пішохідних доріжок, тротуарів і пандусів рівне (без вибоїн, без застосування як верхнього шару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покриття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насипних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крупноструктурних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матеріалів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перешкоджають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пересуванню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372F" w:rsidRDefault="0043372F" w:rsidP="0043372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6) у разі наявності на прилеглій території та/або на шляху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372F" w:rsidRDefault="0043372F" w:rsidP="0043372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C3112" w:rsidRDefault="000C3112" w:rsidP="000C311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C3112" w:rsidRDefault="000C3112" w:rsidP="000C311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C3112" w:rsidRDefault="00821016" w:rsidP="000C311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21016" w:rsidRDefault="00821016" w:rsidP="00821016">
            <w:pPr>
              <w:pStyle w:val="st14"/>
              <w:jc w:val="center"/>
              <w:rPr>
                <w:rStyle w:val="st42"/>
                <w:sz w:val="22"/>
                <w:szCs w:val="22"/>
                <w:lang w:val="ru-RU"/>
              </w:rPr>
            </w:pPr>
            <w:r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вхідна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група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візуально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тактильно)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інформаційними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покажчиками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: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адресна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C3112" w:rsidRDefault="000C3112" w:rsidP="000C311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C3112" w:rsidRDefault="008E2EB3" w:rsidP="000C311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2) у разі наявності на вході до будівлі або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споруди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C3112" w:rsidRDefault="000C3112" w:rsidP="000C311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C3112" w:rsidRDefault="000C3112" w:rsidP="000C311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C3112" w:rsidRDefault="008E2EB3" w:rsidP="000C311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C3112" w:rsidRDefault="000C3112" w:rsidP="000C311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706400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77C9F" w:rsidRDefault="00577C9F" w:rsidP="00577C9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77C9F" w:rsidRDefault="00577C9F" w:rsidP="00577C9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706400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706400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577C9F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706400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77C9F" w:rsidRDefault="00577C9F" w:rsidP="00577C9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706400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706400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у разі наявності на шляхах руху осіб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706400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706400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706400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4)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706400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5E78B4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706400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706400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706400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5E78B4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забезпечення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текстового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відеозв’язку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перекладу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жестову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06400" w:rsidRDefault="005E78B4" w:rsidP="00706400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700B7" w:rsidRDefault="00C700B7" w:rsidP="00C700B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700B7" w:rsidRDefault="00C700B7" w:rsidP="00C700B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700B7" w:rsidRDefault="00C700B7" w:rsidP="00C700B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700B7" w:rsidRDefault="00C700B7" w:rsidP="00C700B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700B7" w:rsidRDefault="00C700B7" w:rsidP="00C700B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16) номери поверхів, зазначені на кнопках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ліфта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тактильному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вигляді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700B7" w:rsidRDefault="005E78B4" w:rsidP="00C700B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700B7" w:rsidRDefault="00C700B7" w:rsidP="00C700B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700B7" w:rsidRDefault="00C700B7" w:rsidP="00C700B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E78B4" w:rsidRDefault="005E78B4" w:rsidP="005E78B4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будівля має 2 поверхи</w:t>
            </w: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700B7" w:rsidRDefault="00C700B7" w:rsidP="00C700B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700B7" w:rsidRDefault="00C700B7" w:rsidP="00C700B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700B7" w:rsidRDefault="00C700B7" w:rsidP="00C700B7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43846" w:rsidRDefault="00343846" w:rsidP="00343846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43846" w:rsidRDefault="005E78B4" w:rsidP="00343846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43846" w:rsidRDefault="005E78B4" w:rsidP="00343846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43846" w:rsidRDefault="005E78B4" w:rsidP="00343846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43846" w:rsidRDefault="005E78B4" w:rsidP="00343846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43846" w:rsidRDefault="005E78B4" w:rsidP="00343846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28) напрямок руху до евакуаційних шляхів та виходів, доступних для осіб з інвалідністю, позначено міжнародним знаком доступності для зручності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43846" w:rsidRDefault="005E78B4" w:rsidP="00343846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43846" w:rsidRDefault="005E78B4" w:rsidP="00343846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30) відповідна схема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виконана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9F3C66">
              <w:rPr>
                <w:rStyle w:val="st42"/>
                <w:sz w:val="22"/>
                <w:szCs w:val="22"/>
                <w:u w:val="single"/>
              </w:rPr>
              <w:t>візуально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43846" w:rsidRDefault="009F3C66" w:rsidP="00343846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076C8" w:rsidRDefault="005076C8" w:rsidP="005076C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076C8" w:rsidRDefault="005076C8" w:rsidP="005076C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076C8" w:rsidRDefault="005076C8" w:rsidP="005076C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076C8" w:rsidRDefault="005076C8" w:rsidP="005076C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076C8" w:rsidRDefault="005076C8" w:rsidP="005076C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076C8" w:rsidRDefault="005076C8" w:rsidP="005076C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076C8" w:rsidRDefault="005076C8" w:rsidP="005076C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076C8" w:rsidRDefault="005076C8" w:rsidP="005076C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076C8" w:rsidRDefault="008E2EB3" w:rsidP="005076C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076C8" w:rsidRDefault="005076C8" w:rsidP="005076C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5076C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Безбар’єрність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послуг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інвалідністю: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076C8" w:rsidRDefault="009F3C66" w:rsidP="005076C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076C8" w:rsidRDefault="005076C8" w:rsidP="005076C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 працюючих кількість осіб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C7D62" w:rsidRDefault="00890480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90480" w:rsidRDefault="00890480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C7D62" w:rsidRDefault="00890480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90480" w:rsidRDefault="00890480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90480" w:rsidRDefault="00890480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C7D62" w:rsidRDefault="005C7D62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81D32" w:rsidRDefault="00181D32">
            <w:pPr>
              <w:pStyle w:val="st12"/>
              <w:rPr>
                <w:rStyle w:val="st42"/>
                <w:sz w:val="22"/>
                <w:szCs w:val="22"/>
                <w:lang w:val="en-US"/>
              </w:rPr>
            </w:pPr>
            <w:r>
              <w:rPr>
                <w:rStyle w:val="st42"/>
                <w:sz w:val="22"/>
                <w:szCs w:val="22"/>
                <w:lang w:val="en-US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81D32" w:rsidRDefault="00181D32">
            <w:pPr>
              <w:pStyle w:val="st12"/>
              <w:rPr>
                <w:rStyle w:val="st42"/>
                <w:sz w:val="22"/>
                <w:szCs w:val="22"/>
                <w:lang w:val="en-US"/>
              </w:rPr>
            </w:pPr>
            <w:r>
              <w:rPr>
                <w:rStyle w:val="st42"/>
                <w:sz w:val="22"/>
                <w:szCs w:val="22"/>
                <w:lang w:val="en-US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81D32" w:rsidRDefault="00181D32">
            <w:pPr>
              <w:pStyle w:val="st12"/>
              <w:rPr>
                <w:rStyle w:val="st42"/>
                <w:sz w:val="22"/>
                <w:szCs w:val="22"/>
                <w:lang w:val="en-US"/>
              </w:rPr>
            </w:pPr>
            <w:r>
              <w:rPr>
                <w:rStyle w:val="st42"/>
                <w:sz w:val="22"/>
                <w:szCs w:val="22"/>
                <w:lang w:val="en-US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81D32" w:rsidRDefault="00181D32">
            <w:pPr>
              <w:pStyle w:val="st12"/>
              <w:rPr>
                <w:rStyle w:val="st42"/>
                <w:sz w:val="22"/>
                <w:szCs w:val="22"/>
                <w:lang w:val="en-US"/>
              </w:rPr>
            </w:pPr>
            <w:r>
              <w:rPr>
                <w:rStyle w:val="st42"/>
                <w:sz w:val="22"/>
                <w:szCs w:val="22"/>
                <w:lang w:val="en-US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81D32" w:rsidRDefault="00181D32">
            <w:pPr>
              <w:pStyle w:val="st12"/>
              <w:rPr>
                <w:rStyle w:val="st42"/>
                <w:sz w:val="22"/>
                <w:szCs w:val="22"/>
                <w:lang w:val="en-US"/>
              </w:rPr>
            </w:pPr>
            <w:r>
              <w:rPr>
                <w:rStyle w:val="st42"/>
                <w:sz w:val="22"/>
                <w:szCs w:val="22"/>
                <w:lang w:val="en-US"/>
              </w:rPr>
              <w:t>3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F2BCD" w:rsidRDefault="008E2EB3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F2BCD" w:rsidRDefault="008E2EB3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</w:p>
        </w:tc>
      </w:tr>
    </w:tbl>
    <w:p w:rsidR="004F630A" w:rsidRPr="004F630A" w:rsidRDefault="00890480" w:rsidP="004F630A">
      <w:pPr>
        <w:pStyle w:val="st14"/>
        <w:rPr>
          <w:rStyle w:val="st42"/>
          <w:b/>
          <w:sz w:val="22"/>
          <w:szCs w:val="22"/>
          <w:u w:val="single"/>
          <w:lang w:val="uk-UA"/>
        </w:rPr>
      </w:pPr>
      <w:r>
        <w:rPr>
          <w:rStyle w:val="st42"/>
          <w:sz w:val="22"/>
          <w:szCs w:val="22"/>
        </w:rPr>
        <w:t xml:space="preserve">Підсумки </w:t>
      </w:r>
      <w:r>
        <w:rPr>
          <w:rStyle w:val="st42"/>
          <w:sz w:val="22"/>
          <w:szCs w:val="22"/>
          <w:lang w:val="uk-UA"/>
        </w:rPr>
        <w:t xml:space="preserve">: отже, провівши обстеження та оцінку ступеня </w:t>
      </w:r>
      <w:proofErr w:type="spellStart"/>
      <w:r>
        <w:rPr>
          <w:rStyle w:val="st42"/>
          <w:sz w:val="22"/>
          <w:szCs w:val="22"/>
          <w:lang w:val="uk-UA"/>
        </w:rPr>
        <w:t>безбар</w:t>
      </w:r>
      <w:r w:rsidRPr="004F630A">
        <w:rPr>
          <w:rStyle w:val="st42"/>
          <w:sz w:val="22"/>
          <w:szCs w:val="22"/>
          <w:lang w:val="uk-UA"/>
        </w:rPr>
        <w:t>’</w:t>
      </w:r>
      <w:r>
        <w:rPr>
          <w:rStyle w:val="st42"/>
          <w:sz w:val="22"/>
          <w:szCs w:val="22"/>
          <w:lang w:val="uk-UA"/>
        </w:rPr>
        <w:t>єрності</w:t>
      </w:r>
      <w:proofErr w:type="spellEnd"/>
      <w:r>
        <w:rPr>
          <w:rStyle w:val="st42"/>
          <w:sz w:val="22"/>
          <w:szCs w:val="22"/>
          <w:lang w:val="uk-UA"/>
        </w:rPr>
        <w:t xml:space="preserve"> </w:t>
      </w:r>
      <w:r w:rsidR="004F630A">
        <w:rPr>
          <w:rStyle w:val="st42"/>
          <w:sz w:val="22"/>
          <w:szCs w:val="22"/>
          <w:lang w:val="uk-UA"/>
        </w:rPr>
        <w:t xml:space="preserve">будівлі та території комунального закладу дошкільної освіти №2 «Дивосвіт» Покровської міської ради Дніпропетровської області зазначаємо, що </w:t>
      </w:r>
      <w:r w:rsidR="004F630A" w:rsidRPr="004F630A">
        <w:rPr>
          <w:rStyle w:val="st42"/>
          <w:b/>
          <w:sz w:val="22"/>
          <w:szCs w:val="22"/>
          <w:u w:val="single"/>
          <w:lang w:val="uk-UA"/>
        </w:rPr>
        <w:t xml:space="preserve">об’єкт є </w:t>
      </w:r>
      <w:proofErr w:type="spellStart"/>
      <w:r w:rsidR="004F630A" w:rsidRPr="004F630A">
        <w:rPr>
          <w:rStyle w:val="st42"/>
          <w:b/>
          <w:sz w:val="22"/>
          <w:szCs w:val="22"/>
          <w:u w:val="single"/>
          <w:lang w:val="uk-UA"/>
        </w:rPr>
        <w:t>безбар’єрним</w:t>
      </w:r>
      <w:proofErr w:type="spellEnd"/>
      <w:r w:rsidR="004F630A" w:rsidRPr="004F630A">
        <w:rPr>
          <w:rStyle w:val="st42"/>
          <w:b/>
          <w:sz w:val="22"/>
          <w:szCs w:val="22"/>
          <w:u w:val="single"/>
          <w:lang w:val="uk-UA"/>
        </w:rPr>
        <w:t xml:space="preserve"> </w:t>
      </w:r>
      <w:r w:rsidR="004F630A">
        <w:rPr>
          <w:rStyle w:val="st42"/>
          <w:b/>
          <w:sz w:val="22"/>
          <w:szCs w:val="22"/>
          <w:u w:val="single"/>
          <w:lang w:val="uk-UA"/>
        </w:rPr>
        <w:t>.</w:t>
      </w:r>
    </w:p>
    <w:p w:rsidR="008E2EB3" w:rsidRPr="004F630A" w:rsidRDefault="004D02AA" w:rsidP="004F630A">
      <w:pPr>
        <w:pStyle w:val="st14"/>
        <w:rPr>
          <w:rStyle w:val="st82"/>
          <w:b/>
          <w:sz w:val="22"/>
          <w:szCs w:val="22"/>
          <w:u w:val="single"/>
          <w:lang w:val="uk-UA"/>
        </w:rPr>
      </w:pP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>* Зазначається:</w:t>
      </w:r>
      <w:r w:rsidRPr="00711C18">
        <w:rPr>
          <w:rStyle w:val="st82"/>
          <w:sz w:val="18"/>
          <w:szCs w:val="18"/>
        </w:rPr>
        <w:br/>
      </w:r>
      <w:proofErr w:type="spellStart"/>
      <w:r w:rsidRPr="00711C18">
        <w:rPr>
          <w:rStyle w:val="st82"/>
          <w:sz w:val="18"/>
          <w:szCs w:val="18"/>
          <w:u w:val="single"/>
        </w:rPr>
        <w:t>об’єкт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є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безбар’єрним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 w:rsidRPr="00711C18">
        <w:rPr>
          <w:rStyle w:val="st82"/>
          <w:sz w:val="18"/>
          <w:szCs w:val="18"/>
        </w:rPr>
        <w:br/>
      </w:r>
      <w:proofErr w:type="spellStart"/>
      <w:r w:rsidRPr="00711C18">
        <w:rPr>
          <w:rStyle w:val="st82"/>
          <w:sz w:val="18"/>
          <w:szCs w:val="18"/>
          <w:u w:val="single"/>
        </w:rPr>
        <w:t>об’єкт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має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часткову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безбар’єрність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 w:rsidRPr="00711C18">
        <w:rPr>
          <w:rStyle w:val="st82"/>
          <w:sz w:val="18"/>
          <w:szCs w:val="18"/>
          <w:lang w:val="uk-UA"/>
        </w:rPr>
        <w:t xml:space="preserve"> </w:t>
      </w:r>
      <w:r w:rsidRPr="00711C18">
        <w:rPr>
          <w:rStyle w:val="st82"/>
          <w:sz w:val="18"/>
          <w:szCs w:val="18"/>
        </w:rPr>
        <w:t>об’єкт є бар’єрним. Всі інші об’єкти, крім тих, що належать до першого та другого рівня.</w:t>
      </w: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4D02AA" w:rsidRPr="00FE6CE4" w:rsidRDefault="00FE6CE4">
      <w:pPr>
        <w:pStyle w:val="st14"/>
        <w:rPr>
          <w:rStyle w:val="st42"/>
          <w:sz w:val="22"/>
          <w:szCs w:val="22"/>
          <w:lang w:val="uk-UA"/>
        </w:rPr>
      </w:pPr>
      <w:r>
        <w:rPr>
          <w:rStyle w:val="st42"/>
          <w:sz w:val="22"/>
          <w:szCs w:val="22"/>
          <w:lang w:val="uk-UA"/>
        </w:rPr>
        <w:t xml:space="preserve">         Директор КЗДО № 2</w:t>
      </w:r>
      <w:r w:rsidR="009F3C66" w:rsidRPr="00FE6CE4">
        <w:rPr>
          <w:rStyle w:val="st42"/>
          <w:sz w:val="22"/>
          <w:szCs w:val="22"/>
          <w:lang w:val="uk-UA"/>
        </w:rPr>
        <w:t xml:space="preserve">                     </w:t>
      </w:r>
      <w:r>
        <w:rPr>
          <w:rStyle w:val="st42"/>
          <w:sz w:val="22"/>
          <w:szCs w:val="22"/>
          <w:lang w:val="uk-UA"/>
        </w:rPr>
        <w:t xml:space="preserve">        </w:t>
      </w:r>
      <w:r w:rsidR="00890480">
        <w:rPr>
          <w:rStyle w:val="st42"/>
          <w:sz w:val="22"/>
          <w:szCs w:val="22"/>
          <w:lang w:val="uk-UA"/>
        </w:rPr>
        <w:t xml:space="preserve">          </w:t>
      </w:r>
      <w:r w:rsidR="009F3C66" w:rsidRPr="00FE6CE4">
        <w:rPr>
          <w:rStyle w:val="st42"/>
          <w:sz w:val="22"/>
          <w:szCs w:val="22"/>
          <w:lang w:val="uk-UA"/>
        </w:rPr>
        <w:t xml:space="preserve">            </w:t>
      </w:r>
      <w:r>
        <w:rPr>
          <w:rStyle w:val="st42"/>
          <w:sz w:val="22"/>
          <w:szCs w:val="22"/>
          <w:lang w:val="uk-UA"/>
        </w:rPr>
        <w:t xml:space="preserve">  </w:t>
      </w:r>
      <w:r w:rsidR="009F3C66" w:rsidRPr="00FE6CE4">
        <w:rPr>
          <w:rStyle w:val="st42"/>
          <w:sz w:val="22"/>
          <w:szCs w:val="22"/>
          <w:lang w:val="uk-UA"/>
        </w:rPr>
        <w:t xml:space="preserve">     Л.Г. Демченко </w:t>
      </w:r>
    </w:p>
    <w:sectPr w:rsidR="004D02AA" w:rsidRPr="00FE6CE4" w:rsidSect="00682501">
      <w:pgSz w:w="12240" w:h="15840"/>
      <w:pgMar w:top="284" w:right="720" w:bottom="284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3734F"/>
    <w:rsid w:val="000C3112"/>
    <w:rsid w:val="001410F0"/>
    <w:rsid w:val="00181D32"/>
    <w:rsid w:val="002A2EC7"/>
    <w:rsid w:val="00343846"/>
    <w:rsid w:val="0043372F"/>
    <w:rsid w:val="004D02AA"/>
    <w:rsid w:val="004F630A"/>
    <w:rsid w:val="005076C8"/>
    <w:rsid w:val="00577C9F"/>
    <w:rsid w:val="005C7D62"/>
    <w:rsid w:val="005E78B4"/>
    <w:rsid w:val="00682501"/>
    <w:rsid w:val="00706400"/>
    <w:rsid w:val="00711C18"/>
    <w:rsid w:val="00821016"/>
    <w:rsid w:val="00870C1C"/>
    <w:rsid w:val="00890480"/>
    <w:rsid w:val="008E2EB3"/>
    <w:rsid w:val="008F2BCD"/>
    <w:rsid w:val="009F3C66"/>
    <w:rsid w:val="00A26BE9"/>
    <w:rsid w:val="00AB1DD6"/>
    <w:rsid w:val="00BE0ABD"/>
    <w:rsid w:val="00BF674B"/>
    <w:rsid w:val="00C42F15"/>
    <w:rsid w:val="00C60A2E"/>
    <w:rsid w:val="00C62E00"/>
    <w:rsid w:val="00C700B7"/>
    <w:rsid w:val="00CA3779"/>
    <w:rsid w:val="00CB4B93"/>
    <w:rsid w:val="00DD40AD"/>
    <w:rsid w:val="00E163C1"/>
    <w:rsid w:val="00F361BC"/>
    <w:rsid w:val="00FE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2106</Words>
  <Characters>12010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13</cp:revision>
  <cp:lastPrinted>2021-09-14T10:12:00Z</cp:lastPrinted>
  <dcterms:created xsi:type="dcterms:W3CDTF">2021-09-14T10:13:00Z</dcterms:created>
  <dcterms:modified xsi:type="dcterms:W3CDTF">2021-10-11T12:52:00Z</dcterms:modified>
</cp:coreProperties>
</file>