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media/image2.wmf" ContentType="image/x-wmf"/>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6"/>
          <w:szCs w:val="26"/>
          <w:lang w:val="ru-RU"/>
        </w:rPr>
      </w:pPr>
      <w:r>
        <w:rPr>
          <w:sz w:val="26"/>
          <w:szCs w:val="26"/>
          <w:lang w:val="ru-RU"/>
        </w:rPr>
      </w:r>
    </w:p>
    <w:p>
      <w:pPr>
        <w:pStyle w:val="Normal"/>
        <w:rPr>
          <w:sz w:val="26"/>
          <w:szCs w:val="26"/>
        </w:rPr>
      </w:pPr>
      <w:r>
        <w:rPr>
          <w:sz w:val="26"/>
          <w:szCs w:val="26"/>
        </w:rPr>
        <w:t xml:space="preserve">Про зняття громадян  з  квартирного обліку </w:t>
      </w:r>
      <w:bookmarkStart w:id="0" w:name="_GoBack"/>
      <w:bookmarkEnd w:id="0"/>
    </w:p>
    <w:p>
      <w:pPr>
        <w:pStyle w:val="Normal"/>
        <w:rPr>
          <w:sz w:val="16"/>
          <w:szCs w:val="16"/>
        </w:rPr>
      </w:pPr>
      <w:r>
        <w:rPr>
          <w:sz w:val="16"/>
          <w:szCs w:val="16"/>
        </w:rPr>
      </w:r>
    </w:p>
    <w:p>
      <w:pPr>
        <w:pStyle w:val="Normal"/>
        <w:jc w:val="both"/>
        <w:rPr>
          <w:sz w:val="26"/>
          <w:szCs w:val="26"/>
        </w:rPr>
      </w:pPr>
      <w:r>
        <w:rPr>
          <w:sz w:val="26"/>
          <w:szCs w:val="26"/>
        </w:rPr>
        <w:t xml:space="preserve">         </w:t>
      </w:r>
      <w:r>
        <w:rPr>
          <w:sz w:val="26"/>
          <w:szCs w:val="26"/>
        </w:rPr>
        <w:t>Розглянувши заяви нижче перерахованих громадян, матеріали та документи, надані відділом обліку та розподілу житла, згідно ст.40 Житлового кодексу України, п.26 Правил обліку громадян, які потребують поліпшення житлових умов, затверджених постановою Ради Міністрів Української РСР і Української республіканської ради професійних спілок від 11.12.1984 р. № 470, та керуючись ст.30  Закону України „Про місцеве самоврядування в Україні”, виконавчий комітет  міської ради</w:t>
      </w:r>
    </w:p>
    <w:p>
      <w:pPr>
        <w:pStyle w:val="Normal"/>
        <w:jc w:val="both"/>
        <w:rPr>
          <w:sz w:val="26"/>
          <w:szCs w:val="26"/>
        </w:rPr>
      </w:pPr>
      <w:r>
        <w:rPr>
          <w:sz w:val="26"/>
          <w:szCs w:val="26"/>
        </w:rPr>
        <w:t xml:space="preserve">                                                                                                                 </w:t>
      </w:r>
    </w:p>
    <w:p>
      <w:pPr>
        <w:pStyle w:val="NormalWeb"/>
        <w:spacing w:before="0" w:after="0"/>
        <w:jc w:val="both"/>
        <w:rPr>
          <w:b/>
          <w:b/>
          <w:bCs/>
          <w:sz w:val="26"/>
          <w:szCs w:val="26"/>
        </w:rPr>
      </w:pPr>
      <w:r>
        <w:rPr>
          <w:b/>
          <w:bCs/>
          <w:sz w:val="26"/>
          <w:szCs w:val="26"/>
        </w:rPr>
        <w:t>ВИРІШИВ:</w:t>
      </w:r>
    </w:p>
    <w:p>
      <w:pPr>
        <w:pStyle w:val="Normal"/>
        <w:jc w:val="both"/>
        <w:rPr>
          <w:color w:val="000000"/>
          <w:sz w:val="16"/>
          <w:szCs w:val="16"/>
        </w:rPr>
      </w:pPr>
      <w:r>
        <w:rPr>
          <w:color w:val="000000"/>
          <w:sz w:val="16"/>
          <w:szCs w:val="16"/>
        </w:rPr>
      </w:r>
    </w:p>
    <w:p>
      <w:pPr>
        <w:pStyle w:val="Normal"/>
        <w:widowControl/>
        <w:numPr>
          <w:ilvl w:val="0"/>
          <w:numId w:val="1"/>
        </w:numPr>
        <w:suppressAutoHyphens w:val="false"/>
        <w:ind w:left="0" w:firstLine="360"/>
        <w:jc w:val="both"/>
        <w:rPr>
          <w:color w:val="000000"/>
          <w:sz w:val="26"/>
          <w:szCs w:val="26"/>
        </w:rPr>
      </w:pPr>
      <w:r>
        <w:rPr>
          <w:color w:val="000000"/>
          <w:sz w:val="26"/>
          <w:szCs w:val="26"/>
        </w:rPr>
        <w:t>На підставі заяв зняти з обліку потребуючих поліпшення житлових умов:</w:t>
      </w:r>
    </w:p>
    <w:p>
      <w:pPr>
        <w:pStyle w:val="Normal"/>
        <w:widowControl/>
        <w:numPr>
          <w:ilvl w:val="0"/>
          <w:numId w:val="2"/>
        </w:numPr>
        <w:suppressAutoHyphens w:val="false"/>
        <w:jc w:val="both"/>
        <w:rPr>
          <w:color w:val="000000"/>
          <w:sz w:val="16"/>
          <w:szCs w:val="16"/>
        </w:rPr>
      </w:pPr>
      <w:r>
        <w:rPr>
          <w:color w:val="000000"/>
          <w:sz w:val="26"/>
          <w:szCs w:val="26"/>
        </w:rPr>
        <w:t>Гагарінову Наталію Олександрівну</w:t>
      </w:r>
    </w:p>
    <w:p>
      <w:pPr>
        <w:pStyle w:val="Normal"/>
        <w:widowControl/>
        <w:numPr>
          <w:ilvl w:val="0"/>
          <w:numId w:val="2"/>
        </w:numPr>
        <w:suppressAutoHyphens w:val="false"/>
        <w:jc w:val="both"/>
        <w:rPr>
          <w:color w:val="000000"/>
          <w:sz w:val="16"/>
          <w:szCs w:val="16"/>
        </w:rPr>
      </w:pPr>
      <w:r>
        <w:rPr>
          <w:color w:val="000000"/>
          <w:sz w:val="26"/>
          <w:szCs w:val="26"/>
        </w:rPr>
        <w:t>Казанцеву Людмилу Іванівну</w:t>
      </w:r>
    </w:p>
    <w:p>
      <w:pPr>
        <w:pStyle w:val="Normal"/>
        <w:widowControl/>
        <w:suppressAutoHyphens w:val="false"/>
        <w:jc w:val="both"/>
        <w:rPr>
          <w:color w:val="000000"/>
          <w:sz w:val="16"/>
          <w:szCs w:val="16"/>
        </w:rPr>
      </w:pPr>
      <w:r>
        <w:rPr>
          <w:color w:val="000000"/>
          <w:sz w:val="16"/>
          <w:szCs w:val="16"/>
        </w:rPr>
      </w:r>
    </w:p>
    <w:p>
      <w:pPr>
        <w:pStyle w:val="Normal"/>
        <w:widowControl/>
        <w:numPr>
          <w:ilvl w:val="0"/>
          <w:numId w:val="1"/>
        </w:numPr>
        <w:suppressAutoHyphens w:val="false"/>
        <w:ind w:left="0" w:firstLine="360"/>
        <w:jc w:val="both"/>
        <w:rPr>
          <w:color w:val="000000"/>
          <w:sz w:val="26"/>
          <w:szCs w:val="26"/>
        </w:rPr>
      </w:pPr>
      <w:r>
        <w:rPr>
          <w:color w:val="000000"/>
          <w:sz w:val="26"/>
          <w:szCs w:val="26"/>
        </w:rPr>
        <w:t>У зв’язку зі смертю  зняти з квартирного обліку Кравченко Марію Вереміївну</w:t>
      </w:r>
    </w:p>
    <w:p>
      <w:pPr>
        <w:pStyle w:val="Normal"/>
        <w:jc w:val="both"/>
        <w:rPr>
          <w:color w:val="000000"/>
          <w:sz w:val="16"/>
          <w:szCs w:val="16"/>
        </w:rPr>
      </w:pPr>
      <w:r>
        <w:rPr>
          <w:color w:val="000000"/>
          <w:sz w:val="16"/>
          <w:szCs w:val="16"/>
        </w:rPr>
      </w:r>
    </w:p>
    <w:p>
      <w:pPr>
        <w:pStyle w:val="Normal"/>
        <w:widowControl/>
        <w:numPr>
          <w:ilvl w:val="0"/>
          <w:numId w:val="1"/>
        </w:numPr>
        <w:suppressAutoHyphens w:val="false"/>
        <w:ind w:left="0" w:firstLine="360"/>
        <w:jc w:val="both"/>
        <w:rPr>
          <w:sz w:val="26"/>
          <w:szCs w:val="26"/>
        </w:rPr>
      </w:pPr>
      <w:r>
        <w:rPr>
          <w:sz w:val="26"/>
          <w:szCs w:val="26"/>
        </w:rPr>
        <w:t>Контроль за виконанням цього рішення покласти на заступника міського голови Маглиша А.С.</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rPr>
        <w:t>Міський голова                                                                            О.М.Шапова</w:t>
      </w:r>
      <w:r>
        <w:rPr>
          <w:sz w:val="26"/>
          <w:szCs w:val="26"/>
          <w:lang w:val="ru-RU"/>
        </w:rPr>
        <w:t>л</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lang w:val="ru-RU"/>
        </w:rPr>
      </w:pPr>
      <w:r>
        <w:rPr>
          <w:sz w:val="28"/>
          <w:szCs w:val="28"/>
          <w:lang w:val="ru-RU"/>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pPr>
      <w:r>
        <w:rPr>
          <w:sz w:val="28"/>
          <w:szCs w:val="28"/>
        </w:rPr>
        <w:t>Заступник міського голови</w:t>
      </w:r>
    </w:p>
    <w:p>
      <w:pPr>
        <w:pStyle w:val="Style17"/>
        <w:spacing w:before="0" w:after="0"/>
        <w:jc w:val="both"/>
        <w:rPr/>
      </w:pPr>
      <w:r>
        <w:rPr>
          <w:sz w:val="28"/>
          <w:szCs w:val="28"/>
        </w:rPr>
        <w:t>_______________ А.С.Маглиш</w:t>
      </w:r>
    </w:p>
    <w:p>
      <w:pPr>
        <w:pStyle w:val="Style17"/>
        <w:spacing w:before="0" w:after="0"/>
        <w:jc w:val="both"/>
        <w:rPr>
          <w:lang w:val="ru-RU"/>
        </w:rPr>
      </w:pPr>
      <w:r>
        <w:rPr>
          <w:sz w:val="28"/>
          <w:szCs w:val="28"/>
        </w:rPr>
        <w:t>_______________</w:t>
      </w:r>
    </w:p>
    <w:p>
      <w:pPr>
        <w:pStyle w:val="Style17"/>
        <w:spacing w:before="0" w:after="0"/>
        <w:jc w:val="both"/>
        <w:rPr>
          <w:sz w:val="28"/>
          <w:szCs w:val="28"/>
        </w:rPr>
      </w:pPr>
      <w:r>
        <w:rPr>
          <w:sz w:val="28"/>
          <w:szCs w:val="28"/>
        </w:rPr>
      </w:r>
    </w:p>
    <w:p>
      <w:pPr>
        <w:pStyle w:val="Style17"/>
        <w:spacing w:before="0" w:after="0"/>
        <w:jc w:val="both"/>
        <w:rPr/>
      </w:pPr>
      <w:r>
        <w:rPr>
          <w:sz w:val="28"/>
          <w:szCs w:val="28"/>
        </w:rPr>
        <w:t xml:space="preserve">Начальник відділу з питань </w:t>
      </w:r>
    </w:p>
    <w:p>
      <w:pPr>
        <w:pStyle w:val="Style17"/>
        <w:spacing w:before="0" w:after="0"/>
        <w:jc w:val="both"/>
        <w:rPr/>
      </w:pPr>
      <w:r>
        <w:rPr>
          <w:sz w:val="28"/>
          <w:szCs w:val="28"/>
        </w:rPr>
        <w:t>запобігання та протидії корупції</w:t>
      </w:r>
    </w:p>
    <w:p>
      <w:pPr>
        <w:pStyle w:val="Style17"/>
        <w:spacing w:before="0" w:after="0"/>
        <w:jc w:val="both"/>
        <w:rPr/>
      </w:pPr>
      <w:r>
        <w:rPr>
          <w:sz w:val="28"/>
          <w:szCs w:val="28"/>
        </w:rPr>
        <w:t>________________ Т.А. Горчакова</w:t>
      </w:r>
    </w:p>
    <w:p>
      <w:pPr>
        <w:pStyle w:val="Style17"/>
        <w:spacing w:before="0" w:after="0"/>
        <w:jc w:val="both"/>
        <w:rPr/>
      </w:pPr>
      <w:r>
        <w:rPr>
          <w:sz w:val="28"/>
          <w:szCs w:val="28"/>
        </w:rPr>
        <w:t>________________</w:t>
      </w:r>
    </w:p>
    <w:p>
      <w:pPr>
        <w:pStyle w:val="Style17"/>
        <w:spacing w:before="0" w:after="0"/>
        <w:jc w:val="both"/>
        <w:rPr>
          <w:sz w:val="28"/>
          <w:szCs w:val="28"/>
        </w:rPr>
      </w:pPr>
      <w:r>
        <w:rPr>
          <w:sz w:val="28"/>
          <w:szCs w:val="28"/>
        </w:rPr>
      </w:r>
    </w:p>
    <w:p>
      <w:pPr>
        <w:pStyle w:val="Style17"/>
        <w:spacing w:before="0" w:after="0"/>
        <w:jc w:val="both"/>
        <w:rPr/>
      </w:pPr>
      <w:r>
        <w:rPr>
          <w:sz w:val="28"/>
          <w:szCs w:val="28"/>
        </w:rPr>
        <w:t>Начальник загального відділу</w:t>
      </w:r>
    </w:p>
    <w:p>
      <w:pPr>
        <w:pStyle w:val="Style17"/>
        <w:spacing w:before="0" w:after="0"/>
        <w:jc w:val="both"/>
        <w:rPr/>
      </w:pPr>
      <w:r>
        <w:rPr>
          <w:sz w:val="28"/>
          <w:szCs w:val="28"/>
        </w:rPr>
        <w:t>_________________ В.С.Агапова</w:t>
      </w:r>
    </w:p>
    <w:p>
      <w:pPr>
        <w:pStyle w:val="Style17"/>
        <w:spacing w:before="0" w:after="0"/>
        <w:jc w:val="both"/>
        <w:rPr>
          <w:lang w:val="ru-RU"/>
        </w:rPr>
      </w:pPr>
      <w:r>
        <w:rPr>
          <w:sz w:val="28"/>
          <w:szCs w:val="28"/>
        </w:rPr>
        <w:t>_________________</w:t>
      </w:r>
    </w:p>
    <w:p>
      <w:pPr>
        <w:pStyle w:val="Style17"/>
        <w:spacing w:before="0" w:after="0"/>
        <w:jc w:val="both"/>
        <w:rPr/>
      </w:pPr>
      <w:r>
        <w:rPr>
          <w:rFonts w:eastAsia="Times New Roman"/>
          <w:sz w:val="28"/>
          <w:szCs w:val="28"/>
        </w:rPr>
        <w:t xml:space="preserve"> </w:t>
      </w:r>
    </w:p>
    <w:p>
      <w:pPr>
        <w:pStyle w:val="Style17"/>
        <w:spacing w:before="0" w:after="0"/>
        <w:jc w:val="both"/>
        <w:rPr/>
      </w:pPr>
      <w:r>
        <w:rPr>
          <w:sz w:val="28"/>
          <w:szCs w:val="28"/>
        </w:rPr>
        <w:t>Начальник відділу обліку та розподілу житла</w:t>
      </w:r>
    </w:p>
    <w:p>
      <w:pPr>
        <w:pStyle w:val="Style17"/>
        <w:spacing w:before="0" w:after="0"/>
        <w:jc w:val="both"/>
        <w:rPr/>
      </w:pPr>
      <w:r>
        <w:rPr>
          <w:sz w:val="28"/>
          <w:szCs w:val="28"/>
        </w:rPr>
        <w:t>_________________ І.Г.Царенко</w:t>
      </w:r>
    </w:p>
    <w:p>
      <w:pPr>
        <w:pStyle w:val="Style17"/>
        <w:spacing w:before="0" w:after="0"/>
        <w:jc w:val="both"/>
        <w:rPr/>
      </w:pPr>
      <w:r>
        <w:rPr>
          <w:b/>
          <w:bCs/>
          <w:spacing w:val="34"/>
          <w:sz w:val="28"/>
          <w:szCs w:val="28"/>
        </w:rPr>
        <w:t xml:space="preserve">_________________ </w:t>
      </w:r>
    </w:p>
    <w:p>
      <w:pPr>
        <w:pStyle w:val="Normal"/>
        <w:tabs>
          <w:tab w:val="clear" w:pos="706"/>
          <w:tab w:val="left" w:pos="6600" w:leader="none"/>
        </w:tabs>
        <w:jc w:val="both"/>
        <w:rPr>
          <w:sz w:val="22"/>
          <w:szCs w:val="22"/>
        </w:rPr>
      </w:pPr>
      <w:r>
        <w:rPr>
          <w:sz w:val="22"/>
          <w:szCs w:val="22"/>
        </w:rPr>
      </w:r>
    </w:p>
    <w:p>
      <w:pPr>
        <w:pStyle w:val="Style17"/>
        <w:spacing w:before="0" w:after="0"/>
        <w:jc w:val="both"/>
        <w:rPr/>
      </w:pPr>
      <w:r>
        <w:rPr/>
      </w:r>
    </w:p>
    <w:sectPr>
      <w:headerReference w:type="default" r:id="rId2"/>
      <w:headerReference w:type="first" r:id="rId3"/>
      <w:type w:val="nextPage"/>
      <w:pgSz w:w="11906" w:h="16838"/>
      <w:pgMar w:left="1701" w:right="567" w:header="1134" w:top="1191" w:footer="0" w:bottom="28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before="0" w:after="0"/>
      <w:jc w:val="center"/>
      <w:rPr/>
    </w:pPr>
    <w:r>
      <w:rPr/>
    </w:r>
  </w:p>
  <w:p>
    <w:pPr>
      <w:pStyle w:val="Style17"/>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before="0" w:after="0"/>
      <w:jc w:val="center"/>
      <w:rPr/>
    </w:pPr>
    <w:r>
      <w:rPr/>
      <mc:AlternateContent>
        <mc:Choice Requires="wps">
          <w:drawing>
            <wp:anchor behindDoc="0" distT="0" distB="0" distL="0" distR="0" simplePos="0" locked="0" layoutInCell="1" allowOverlap="1" relativeHeight="4">
              <wp:simplePos x="0" y="0"/>
              <wp:positionH relativeFrom="column">
                <wp:posOffset>5236210</wp:posOffset>
              </wp:positionH>
              <wp:positionV relativeFrom="paragraph">
                <wp:posOffset>-404495</wp:posOffset>
              </wp:positionV>
              <wp:extent cx="904875" cy="340360"/>
              <wp:effectExtent l="0" t="0" r="0" b="0"/>
              <wp:wrapNone/>
              <wp:docPr id="1" name="Фігура2"/>
              <a:graphic xmlns:a="http://schemas.openxmlformats.org/drawingml/2006/main">
                <a:graphicData uri="http://schemas.microsoft.com/office/word/2010/wordprocessingShape">
                  <wps:wsp>
                    <wps:cNvSpPr txBox="1"/>
                    <wps:spPr>
                      <a:xfrm>
                        <a:off x="0" y="0"/>
                        <a:ext cx="904320" cy="339840"/>
                      </a:xfrm>
                      <a:prstGeom prst="rect">
                        <a:avLst/>
                      </a:prstGeom>
                      <a:noFill/>
                      <a:ln>
                        <a:noFill/>
                      </a:ln>
                    </wps:spPr>
                    <wps:txbx>
                      <w:txbxContent>
                        <w:p>
                          <w:pPr>
                            <w:overflowPunct w:val="false"/>
                            <w:rPr/>
                          </w:pPr>
                          <w:r>
                            <w:rPr>
                              <w:kern w:val="0"/>
                              <w:szCs w:val="20"/>
                              <w:rFonts w:eastAsia="Times New Roman"/>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412.3pt;margin-top:-31.85pt;width:71.15pt;height:26.7pt" type="shapetype_202">
              <v:textbox>
                <w:txbxContent>
                  <w:p>
                    <w:pPr>
                      <w:overflowPunct w:val="false"/>
                      <w:rPr/>
                    </w:pPr>
                    <w:r>
                      <w:rPr>
                        <w:kern w:val="0"/>
                        <w:szCs w:val="20"/>
                        <w:rFonts w:eastAsia="Times New Roman"/>
                        <w:lang w:val="ru-RU" w:eastAsia="ru-RU"/>
                      </w:rPr>
                      <w:t>копія</w:t>
                    </w:r>
                  </w:p>
                </w:txbxContent>
              </v:textbox>
              <w10:wrap type="square"/>
              <v:fill o:detectmouseclick="t" on="false"/>
              <v:stroke color="black" joinstyle="round" endcap="flat"/>
            </v:shape>
          </w:pict>
        </mc:Fallback>
      </mc:AlternateContent>
    </w:r>
  </w:p>
  <w:p>
    <w:pPr>
      <w:pStyle w:val="Style17"/>
      <w:spacing w:before="0" w:after="0"/>
      <w:jc w:val="center"/>
      <w:rPr/>
    </w:pPr>
    <w:r>
      <mc:AlternateContent>
        <mc:Choice Requires="wps">
          <w:drawing>
            <wp:anchor behindDoc="1" distT="0" distB="0" distL="0" distR="0" simplePos="0" locked="0" layoutInCell="1" allowOverlap="1" relativeHeight="3">
              <wp:simplePos x="0" y="0"/>
              <wp:positionH relativeFrom="column">
                <wp:posOffset>2844800</wp:posOffset>
              </wp:positionH>
              <wp:positionV relativeFrom="paragraph">
                <wp:posOffset>-622935</wp:posOffset>
              </wp:positionV>
              <wp:extent cx="426085" cy="606425"/>
              <wp:effectExtent l="0" t="0" r="0" b="0"/>
              <wp:wrapTopAndBottom/>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425520" cy="6058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24pt;margin-top:-49.05pt;width:33.45pt;height:47.65pt" type="shapetype_75">
              <v:imagedata r:id="rId2" o:detectmouseclick="t"/>
              <w10:wrap type="none"/>
              <v:stroke color="#3465a4" joinstyle="round" endcap="flat"/>
            </v:shape>
          </w:pict>
        </mc:Fallback>
      </mc:AlternateContent>
    </w:r>
    <w:r>
      <w:rPr>
        <w:b/>
        <w:bCs/>
        <w:sz w:val="28"/>
        <w:szCs w:val="28"/>
      </w:rPr>
      <w:t>В</w:t>
    </w:r>
    <w:r>
      <w:rPr>
        <w:b/>
        <w:bCs/>
        <w:sz w:val="28"/>
        <w:szCs w:val="28"/>
      </w:rPr>
      <w:t>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23495</wp:posOffset>
              </wp:positionV>
              <wp:extent cx="4291965" cy="14605"/>
              <wp:effectExtent l="0" t="0" r="0" b="0"/>
              <wp:wrapNone/>
              <wp:docPr id="3" name="Фігура1"/>
              <a:graphic xmlns:a="http://schemas.openxmlformats.org/drawingml/2006/main">
                <a:graphicData uri="http://schemas.microsoft.com/office/word/2010/wordprocessingShape">
                  <wps:wsp>
                    <wps:cNvSpPr/>
                    <wps:spPr>
                      <a:xfrm>
                        <a:off x="0" y="0"/>
                        <a:ext cx="611496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6pt" to="482.75pt,2.3pt" ID="Фігура1" stroked="t" style="position:absolute">
              <v:stroke color="black" weight="17640" joinstyle="round" endcap="flat"/>
              <v:fill o:detectmouseclick="t" on="false"/>
            </v:line>
          </w:pict>
        </mc:Fallback>
      </mc:AlternateContent>
    </w:r>
  </w:p>
  <w:p>
    <w:pPr>
      <w:pStyle w:val="Style17"/>
      <w:spacing w:before="0" w:after="0"/>
      <w:jc w:val="center"/>
      <w:rPr/>
    </w:pPr>
    <w:r>
      <w:rPr>
        <w:b/>
        <w:sz w:val="28"/>
        <w:szCs w:val="28"/>
      </w:rPr>
      <w:t>РІШЕННЯ</w:t>
    </w:r>
  </w:p>
  <w:p>
    <w:pPr>
      <w:pStyle w:val="21"/>
      <w:ind w:hanging="0"/>
      <w:jc w:val="both"/>
      <w:rPr/>
    </w:pPr>
    <w:r>
      <w:rPr>
        <w:sz w:val="28"/>
        <w:szCs w:val="28"/>
      </w:rPr>
      <w:t xml:space="preserve">25.09.2019                       </w:t>
    </w:r>
    <w:r>
      <w:rPr>
        <w:sz w:val="28"/>
        <w:szCs w:val="28"/>
      </w:rPr>
      <w:t xml:space="preserve">                   м.Покров                                  №</w:t>
    </w:r>
    <w:r>
      <w:rPr>
        <w:sz w:val="28"/>
        <w:szCs w:val="28"/>
      </w:rPr>
      <w:t>409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Times New Roman" w:hAnsi="Times New Roman" w:cs="Times New Roman" w:hint="default"/>
        <w:sz w:val="16"/>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8"/>
  <w:displayBackgroundShape/>
  <w:embedSystemFonts/>
  <w:defaultTabStop w:val="706"/>
  <w:autoHyphenation w:val="false"/>
  <w:compat>
    <w:compatSetting w:name="compatibilityMode" w:uri="http://schemas.microsoft.com/office/word" w:val="1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eastAsia="Andale Sans UI" w:ascii="Times New Roman" w:hAnsi="Times New Roman" w:cs="Times New Roman"/>
      <w:color w:val="auto"/>
      <w:kern w:val="2"/>
      <w:sz w:val="24"/>
      <w:szCs w:val="24"/>
      <w:lang w:val="uk-UA" w:eastAsia="uk-UA" w:bidi="ar-SA"/>
    </w:rPr>
  </w:style>
  <w:style w:type="character" w:styleId="DefaultParagraphFont" w:default="1">
    <w:name w:val="Default Paragraph Font"/>
    <w:uiPriority w:val="1"/>
    <w:semiHidden/>
    <w:unhideWhenUsed/>
    <w:qFormat/>
    <w:rPr/>
  </w:style>
  <w:style w:type="character" w:styleId="Style14" w:customStyle="1">
    <w:name w:val="Символ нумерації"/>
    <w:qFormat/>
    <w:rPr/>
  </w:style>
  <w:style w:type="character" w:styleId="Style15" w:customStyle="1">
    <w:name w:val="Основной текст Знак"/>
    <w:link w:val="a5"/>
    <w:qFormat/>
    <w:rsid w:val="009f1ce1"/>
    <w:rPr>
      <w:rFonts w:eastAsia="Andale Sans UI"/>
      <w:kern w:val="2"/>
      <w:sz w:val="24"/>
      <w:szCs w:val="24"/>
    </w:rPr>
  </w:style>
  <w:style w:type="character" w:styleId="ListLabel1">
    <w:name w:val="ListLabel 1"/>
    <w:qFormat/>
    <w:rPr>
      <w:rFonts w:eastAsia="Times New Roman"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Andale Sans U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Andale Sans U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Andale Sans U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Andale Sans UI" w:cs="Times New Roman"/>
      <w:sz w:val="16"/>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paragraph" w:styleId="Style16" w:customStyle="1">
    <w:name w:val="Заголовок"/>
    <w:basedOn w:val="Normal"/>
    <w:next w:val="Style17"/>
    <w:qFormat/>
    <w:pPr>
      <w:keepNext w:val="true"/>
      <w:spacing w:before="240" w:after="120"/>
    </w:pPr>
    <w:rPr>
      <w:rFonts w:ascii="Arial" w:hAnsi="Arial" w:cs="Tahoma"/>
      <w:sz w:val="28"/>
      <w:szCs w:val="28"/>
    </w:rPr>
  </w:style>
  <w:style w:type="paragraph" w:styleId="Style17">
    <w:name w:val="Body Text"/>
    <w:basedOn w:val="Normal"/>
    <w:link w:val="a6"/>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Tahoma"/>
    </w:rPr>
  </w:style>
  <w:style w:type="paragraph" w:styleId="Caption">
    <w:name w:val="caption"/>
    <w:basedOn w:val="Normal"/>
    <w:qFormat/>
    <w:pPr>
      <w:suppressLineNumbers/>
      <w:spacing w:before="120" w:after="120"/>
    </w:pPr>
    <w:rPr>
      <w:rFonts w:cs="Tahoma"/>
      <w:i/>
      <w:iCs/>
    </w:rPr>
  </w:style>
  <w:style w:type="paragraph" w:styleId="21" w:customStyle="1">
    <w:name w:val="Основной текст 21"/>
    <w:basedOn w:val="Normal"/>
    <w:qFormat/>
    <w:pPr>
      <w:ind w:firstLine="720"/>
      <w:jc w:val="center"/>
    </w:pPr>
    <w:rPr>
      <w:szCs w:val="20"/>
    </w:rPr>
  </w:style>
  <w:style w:type="paragraph" w:styleId="Style21">
    <w:name w:val="Header"/>
    <w:basedOn w:val="Normal"/>
    <w:pPr>
      <w:suppressLineNumbers/>
      <w:tabs>
        <w:tab w:val="clear" w:pos="706"/>
        <w:tab w:val="center" w:pos="4819" w:leader="none"/>
        <w:tab w:val="right" w:pos="9638" w:leader="none"/>
      </w:tabs>
    </w:pPr>
    <w:rPr/>
  </w:style>
  <w:style w:type="paragraph" w:styleId="NormalWeb">
    <w:name w:val="Normal (Web)"/>
    <w:basedOn w:val="Normal"/>
    <w:qFormat/>
    <w:pPr>
      <w:spacing w:before="280" w:after="280"/>
    </w:pPr>
    <w:rPr/>
  </w:style>
  <w:style w:type="paragraph" w:styleId="22" w:customStyle="1">
    <w:name w:val="Основной текст 22"/>
    <w:basedOn w:val="Normal"/>
    <w:qFormat/>
    <w:rsid w:val="00a550ab"/>
    <w:pPr>
      <w:widowControl/>
      <w:ind w:firstLine="720"/>
      <w:jc w:val="center"/>
    </w:pPr>
    <w:rPr>
      <w:rFonts w:eastAsia="Times New Roman"/>
      <w:kern w:val="0"/>
      <w:szCs w:val="20"/>
      <w:lang w:eastAsia="zh-CN"/>
    </w:rPr>
  </w:style>
  <w:style w:type="paragraph" w:styleId="23" w:customStyle="1">
    <w:name w:val="Основной текст 23"/>
    <w:basedOn w:val="Normal"/>
    <w:qFormat/>
    <w:rsid w:val="009a4d45"/>
    <w:pPr>
      <w:widowControl/>
      <w:ind w:firstLine="720"/>
      <w:jc w:val="center"/>
    </w:pPr>
    <w:rPr>
      <w:rFonts w:eastAsia="Times New Roman"/>
      <w:kern w:val="0"/>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рішення виконкому 1</Template>
  <TotalTime>2165</TotalTime>
  <Application>LibreOffice/6.1.4.2$Windows_x86 LibreOffice_project/9d0f32d1f0b509096fd65e0d4bec26ddd1938fd3</Application>
  <Pages>2</Pages>
  <Words>157</Words>
  <Characters>1142</Characters>
  <CharactersWithSpaces>1548</CharactersWithSpaces>
  <Paragraphs>28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2019-02-05T06:08:00Z</dcterms:created>
  <dc:creator>Work1</dc:creator>
  <dc:description/>
  <dc:language>uk-UA</dc:language>
  <cp:lastModifiedBy/>
  <cp:lastPrinted>2019-09-19T08:18:00Z</cp:lastPrinted>
  <dcterms:modified xsi:type="dcterms:W3CDTF">2019-10-10T16:41:18Z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