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5595620</wp:posOffset>
                </wp:positionH>
                <wp:positionV relativeFrom="paragraph">
                  <wp:posOffset>-500380</wp:posOffset>
                </wp:positionV>
                <wp:extent cx="505460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2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0.6pt;margin-top:-39.4pt;width:39.7pt;height:14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>
          <w:lang w:val="ru-RU"/>
        </w:rPr>
      </w:pPr>
      <w:r>
        <w:rPr>
          <w:rFonts w:cs="Times New Roman" w:ascii="Times New Roman" w:hAnsi="Times New Roman"/>
          <w:sz w:val="28"/>
          <w:szCs w:val="28"/>
        </w:rPr>
        <w:t xml:space="preserve">11 вересня 2019 р.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 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>№ 390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виведення 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,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 прийомної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сім'ї та влаш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тування на повне державне утримання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до ДПТНЗ «Кам'янський центр підготовки та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перепідготовки робітничих кадрів будівництва та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автотранспорту»</w:t>
      </w:r>
    </w:p>
    <w:p>
      <w:pPr>
        <w:pStyle w:val="Normal"/>
        <w:rPr/>
      </w:pPr>
      <w:r>
        <w:rPr/>
      </w:r>
    </w:p>
    <w:p>
      <w:pPr>
        <w:pStyle w:val="Normal"/>
        <w:spacing w:before="57" w:after="57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На первинному обліку служби у справах дітей Покровської райдержадміністрації Дніпропетровської області перебуває неповнолітня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року народження, як дитина позбавлена батьківського піклування.</w:t>
      </w:r>
    </w:p>
    <w:p>
      <w:pPr>
        <w:pStyle w:val="Normal"/>
        <w:spacing w:before="57" w:after="57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Рішенням виконкому Орджонікідзевської міської ради від 27.11.2008 р. № 549/1</w:t>
      </w:r>
      <w:r>
        <w:rPr/>
        <w:t xml:space="preserve"> </w:t>
      </w:r>
      <w:r>
        <w:rPr>
          <w:sz w:val="28"/>
          <w:szCs w:val="28"/>
        </w:rPr>
        <w:t xml:space="preserve">неповнолітню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було влаштовано до прийомної сім'ї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за адресою: Дніпропетровська обл., м. Орджонікідзе,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, буд.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, кв.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.</w:t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30.07.2019 р. з письмовими заявами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до виконавчого комітету Покровської міської ради звернулись прийомні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з проханням вивести з прийомної сім'ї неповнолітню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у зв’язку з відсутністю взаєморозуміння з дитиною.</w:t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Відповідно до  довідки  від 27.08.2019 р. № 434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 xml:space="preserve">неповнолітню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буде зарахован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>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повне державне утримання до ДПТНЗ«Кам'янський центр підготовки та перепідготовки робітничих кадрів будівництва та автотранспорту»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.   </w:t>
      </w:r>
    </w:p>
    <w:p>
      <w:pPr>
        <w:pStyle w:val="HTMLPreformatted"/>
        <w:shd w:val="clear" w:color="auto" w:fill="FFFFFF"/>
        <w:ind w:firstLine="709"/>
        <w:jc w:val="both"/>
        <w:rPr>
          <w:rFonts w:eastAsia="Times New Roman" w:cs="Consolas"/>
          <w:color w:val="292B2C"/>
          <w:kern w:val="0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 6 пункту "б" статті 32, п. 6 ст. 59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постановою Кабінету Міністрів України від 26.04.2002 року № 565 «Про затвердження Положення про прийомну сім'ю», на підставі заяви прийомних батьків та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довідки ДПТНЗ «Кам'янський центр підготовки та перепідготовки робітничих кадрів будівництва та автотранспорту»,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</w:t>
      </w:r>
      <w:r>
        <w:rPr>
          <w:sz w:val="28"/>
          <w:szCs w:val="28"/>
        </w:rPr>
        <w:t xml:space="preserve">Вивести неповнолітню </w:t>
      </w:r>
      <w:r>
        <w:rPr>
          <w:sz w:val="28"/>
          <w:szCs w:val="28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року народження</w:t>
      </w:r>
      <w:r>
        <w:rPr>
          <w:sz w:val="28"/>
          <w:szCs w:val="28"/>
        </w:rPr>
        <w:t xml:space="preserve"> з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прийомної сім'ї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ХХХХ 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та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 Припинити з 11.09.2019 р. дію договору № 7а від 01.12.2008р. укладеного між виконавчим комітетом Орджонікідзевської міської ради в особі міського голови з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прийомними  батьками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 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.</w:t>
      </w:r>
    </w:p>
    <w:p>
      <w:pPr>
        <w:pStyle w:val="Normal"/>
        <w:ind w:firstLine="708"/>
        <w:jc w:val="right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3. Влаштувати </w:t>
      </w:r>
      <w:r>
        <w:rPr>
          <w:sz w:val="28"/>
          <w:szCs w:val="28"/>
        </w:rPr>
        <w:t xml:space="preserve">неповнолітню </w:t>
      </w:r>
      <w:r>
        <w:rPr>
          <w:sz w:val="28"/>
          <w:szCs w:val="28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повне державне утримання до ДПТНЗ «Кам'янський центр підготовки та перепідготовки робітничих кадрів будівництва та автотранспорту».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4.</w:t>
      </w:r>
      <w:r>
        <w:rPr/>
        <w:t xml:space="preserve"> 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Службі у справах дітей (Дубіна Н.Ю.)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4.1.Н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аправити копію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даного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рішення за місцем первинного обліку 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Покровської райдержадміністрації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 xml:space="preserve"> з метою подальшої координації  дитини її захисту майнових та житлових прав.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 xml:space="preserve">4.2. У зв'язку зі зміною складу прийомної сім'ї направити копію даного рішення до Покровського міського центру соціальних служб для сім’ї, дітей та молоді. 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4.3. Направити повідомлення до управління праці та соціального захисту населення про виведення неповнолітньої </w:t>
      </w:r>
      <w:r>
        <w:rPr>
          <w:sz w:val="28"/>
          <w:szCs w:val="28"/>
          <w:lang w:val="ru-RU"/>
        </w:rPr>
        <w:t>ХХХХХ 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 xml:space="preserve"> року народження з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прийомної сім'ї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для припинення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здійснення виплат державної допомоги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вищевказану дитину та грошового забезпечення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прийомним батькам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</w:p>
    <w:p>
      <w:pPr>
        <w:pStyle w:val="Normal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5.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начальника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служби у справах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дітей (Дубіну Н.Ю.),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a76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cf3247"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b15f80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b15f80"/>
    <w:rPr>
      <w:rFonts w:cs="Mangal"/>
      <w:szCs w:val="21"/>
    </w:rPr>
  </w:style>
  <w:style w:type="paragraph" w:styleId="Style17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cf3247"/>
    <w:pPr/>
    <w:rPr>
      <w:rFonts w:ascii="Consolas" w:hAnsi="Consolas" w:cs="Mangal"/>
      <w:sz w:val="20"/>
      <w:szCs w:val="18"/>
    </w:rPr>
  </w:style>
  <w:style w:type="paragraph" w:styleId="Style23">
    <w:name w:val="Header"/>
    <w:basedOn w:val="Normal"/>
    <w:link w:val="aa"/>
    <w:uiPriority w:val="99"/>
    <w:unhideWhenUsed/>
    <w:rsid w:val="00b15f80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Footer"/>
    <w:basedOn w:val="Normal"/>
    <w:link w:val="ac"/>
    <w:uiPriority w:val="99"/>
    <w:unhideWhenUsed/>
    <w:rsid w:val="00b15f80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02C8-6F50-4EC2-912A-B957B5EA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Application>LibreOffice/6.1.4.2$Windows_x86 LibreOffice_project/9d0f32d1f0b509096fd65e0d4bec26ddd1938fd3</Application>
  <Pages>3</Pages>
  <Words>467</Words>
  <Characters>3009</Characters>
  <CharactersWithSpaces>3634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2019-09-02T06:03:00Z</dcterms:created>
  <dc:creator/>
  <dc:description/>
  <dc:language>uk-UA</dc:language>
  <cp:lastModifiedBy/>
  <cp:lastPrinted>2019-09-11T10:25:00Z</cp:lastPrinted>
  <dcterms:modified xsi:type="dcterms:W3CDTF">2019-10-28T16:59:33Z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