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</w:t>
      </w:r>
      <w:r>
        <w:rPr>
          <w:b/>
          <w:bCs/>
          <w:sz w:val="28"/>
          <w:szCs w:val="28"/>
          <w:lang w:val="uk-UA"/>
        </w:rPr>
        <w:t xml:space="preserve">                       </w: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</w:t>
      </w: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-40640</wp:posOffset>
                </wp:positionH>
                <wp:positionV relativeFrom="paragraph">
                  <wp:posOffset>140970</wp:posOffset>
                </wp:positionV>
                <wp:extent cx="6240780" cy="133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40240" cy="12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.25pt,10.6pt" to="488.05pt,11.55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</w:t>
      </w:r>
      <w:r>
        <w:rPr>
          <w:b/>
          <w:bCs/>
          <w:sz w:val="28"/>
          <w:szCs w:val="28"/>
          <w:lang w:val="uk-UA"/>
        </w:rPr>
        <w:t>Р</w:t>
      </w:r>
      <w:r>
        <w:rPr>
          <w:b/>
          <w:bCs/>
          <w:sz w:val="28"/>
          <w:szCs w:val="28"/>
        </w:rPr>
        <w:t xml:space="preserve">ОЗПОРЯДЖЕННЯ 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</w:t>
      </w:r>
      <w:r>
        <w:rPr>
          <w:b/>
          <w:bCs/>
          <w:sz w:val="28"/>
          <w:szCs w:val="28"/>
        </w:rPr>
        <w:t>МІСЬКОГО ГОЛОВИ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03.10.2019 р.                                                                                                         278 - 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sectPr>
          <w:headerReference w:type="default" r:id="rId2"/>
          <w:headerReference w:type="first" r:id="rId3"/>
          <w:type w:val="nextPage"/>
          <w:pgSz w:w="11906" w:h="16838"/>
          <w:pgMar w:left="1418" w:right="567" w:header="1134" w:top="1251" w:footer="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обласних змаганнях з футболу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серед дитячо-юнацьких команд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Дніпропетровської області  та м. Дніпро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м.Покров на період 2019-2021 років», відповідно до клопотання управління освіти виконавчого комітету Покровської міської ради </w:t>
      </w:r>
      <w:r>
        <w:rPr>
          <w:color w:val="000000"/>
          <w:sz w:val="28"/>
          <w:szCs w:val="28"/>
          <w:lang w:val="uk-UA"/>
        </w:rPr>
        <w:t xml:space="preserve"> від 02.10.2019 р. № 2294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 обласних змаганнях з футболу серед дитячо-юнацьких команд Дніпропетровської області та м. Дніпро сезону 2019-2020 р.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обласних змаганнях з футболу серед дитячо-юнацьких команд Дніпропетровської області та м. Дніпро сезону 2019-2020 р, які відбудуться 05.10.2019 р. у м.Дніпро (додаток)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2.Відділу молоді та спорту (Калінін І.С.) забезпечити загальне керівництво участі спортсменів м.Покров у обласних змаганнях з футболу серед дитячо-юнацьких команд Дніпропетровської області та м. Дніпро сезону 2019-2020 р, які відбудуться 05.10.2019 р. у м.Дніпро.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(Додаток) для участі у обласних змаганнях з футболу серед дитячо-юнацьких команд Дніпропетровської області та м. Дніпро сезону 2019-2020 р. (м.Дніпро)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 xml:space="preserve">3.2. 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Дюльдіна О.В. відповідальним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обласних змаганнях з футболу серед дитячо-юнацьких команд Дніпропетровської області та м. Дніпро сезону 2019-2020 р. (м.Дніпро) для висвітлення на сторінках газети «Козацька вежа», на офіційному сайті Покровської міської ради та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</w:t>
        <w:tab/>
        <w:t>обласних змаганнях з футболу серед дитячо-юнацьких команд Дніпропетровської області та м. Дніпро сезону 2019-2020 р. (м.Дніпро)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</w:t>
      </w:r>
      <w:r>
        <w:rPr>
          <w:sz w:val="28"/>
          <w:szCs w:val="28"/>
          <w:lang w:val="uk-UA"/>
        </w:rPr>
        <w:t xml:space="preserve">Додаток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right"/>
        <w:rPr/>
      </w:pPr>
      <w:r>
        <w:rPr>
          <w:sz w:val="28"/>
          <w:szCs w:val="28"/>
          <w:lang w:val="uk-UA"/>
        </w:rPr>
        <w:t>до розпорядження міського голови</w:t>
      </w:r>
    </w:p>
    <w:p>
      <w:pPr>
        <w:pStyle w:val="Normal"/>
        <w:widowControl w:val="false"/>
        <w:tabs>
          <w:tab w:val="clear" w:pos="709"/>
          <w:tab w:val="left" w:pos="3518" w:leader="none"/>
          <w:tab w:val="center" w:pos="4700" w:leader="none"/>
        </w:tabs>
        <w:suppressAutoHyphens w:val="true"/>
        <w:bidi w:val="0"/>
        <w:ind w:left="5726" w:right="0" w:hanging="0"/>
        <w:jc w:val="left"/>
        <w:rPr/>
      </w:pPr>
      <w:r>
        <w:rPr>
          <w:sz w:val="28"/>
          <w:szCs w:val="28"/>
          <w:lang w:val="uk-UA"/>
        </w:rPr>
        <w:t>03.10.2019№278-р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</w:t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змагань з футболу серед дитячо-юнацьких команд Дніпропетровської області та м.Дніпро сезону 2019-2020 року (серед юнаків 2004, р.н.)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команди Комунального позашкільного навчального закладу «Дитячо-юнацька спортивна школа ім.Д.Дідіка м.Покров Дніпропетровської області»</w:t>
      </w:r>
    </w:p>
    <w:p>
      <w:pPr>
        <w:pStyle w:val="Style19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03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23"/>
        <w:gridCol w:w="4737"/>
        <w:gridCol w:w="3472"/>
      </w:tblGrid>
      <w:tr>
        <w:trPr>
          <w:trHeight w:val="368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Прізвище, ім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uk-UA"/>
              </w:rPr>
              <w:t>я гравця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Стоянович Олександр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Ткаченко Владислав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Андрєєв Андрій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Бабіч Сергій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33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Габерлінг Олександр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Замороз Андрій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Мажара Артем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Коряк Владислав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Кузьменко Ілля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Пігарєв Арсеній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Переметник Дмитро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Голубовський Данило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Філоненко Ігор 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Ковтун Тарас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Івлев Едуард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2004</w:t>
            </w:r>
          </w:p>
        </w:tc>
      </w:tr>
      <w:tr>
        <w:trPr>
          <w:trHeight w:val="315" w:hRule="atLeast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Пєнтій Володимир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</w:tr>
    </w:tbl>
    <w:p>
      <w:pPr>
        <w:pStyle w:val="Style19"/>
        <w:spacing w:before="0" w:after="0"/>
        <w:jc w:val="center"/>
        <w:rPr>
          <w:lang w:val="uk-UA"/>
        </w:rPr>
      </w:pPr>
      <w:r>
        <w:rPr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Тренер: Дюльдін О.В.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молоді та спорту                           І.С. Калінін</w:t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567" w:header="1134" w:top="1251" w:footer="0" w:bottom="1134" w:gutter="0"/>
          <w:formProt w:val="false"/>
          <w:textDirection w:val="lrTb"/>
          <w:docGrid w:type="default" w:linePitch="360" w:charSpace="0"/>
        </w:sectPr>
      </w:pPr>
    </w:p>
    <w:sectPr>
      <w:type w:val="continuous"/>
      <w:pgSz w:w="11906" w:h="16838"/>
      <w:pgMar w:left="1418" w:right="567" w:header="1134" w:top="12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rPr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5551170</wp:posOffset>
              </wp:positionH>
              <wp:positionV relativeFrom="paragraph">
                <wp:posOffset>-376555</wp:posOffset>
              </wp:positionV>
              <wp:extent cx="658495" cy="174625"/>
              <wp:effectExtent l="0" t="0" r="0" b="0"/>
              <wp:wrapNone/>
              <wp:docPr id="2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37.1pt;margin-top:-29.65pt;width:51.7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2759710</wp:posOffset>
          </wp:positionH>
          <wp:positionV relativeFrom="paragraph">
            <wp:posOffset>-523875</wp:posOffset>
          </wp:positionV>
          <wp:extent cx="427990" cy="608330"/>
          <wp:effectExtent l="0" t="0" r="0" b="0"/>
          <wp:wrapTopAndBottom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  <w:lang w:val="uk-UA"/>
      </w:rPr>
      <w:t xml:space="preserve">              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4" w:customStyle="1">
    <w:name w:val="Основной текст Знак"/>
    <w:link w:val="a3"/>
    <w:uiPriority w:val="99"/>
    <w:qFormat/>
    <w:locked/>
    <w:rsid w:val="005f67f0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5f67f0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e45775"/>
    <w:pPr>
      <w:spacing w:before="0" w:after="120"/>
    </w:pPr>
    <w:rPr/>
  </w:style>
  <w:style w:type="paragraph" w:styleId="Style20">
    <w:name w:val="List"/>
    <w:basedOn w:val="Style19"/>
    <w:uiPriority w:val="99"/>
    <w:rsid w:val="00e45775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5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c12c85"/>
    <w:pPr>
      <w:jc w:val="center"/>
    </w:pPr>
    <w:rPr>
      <w:b/>
      <w:bCs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216c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Application>LibreOffice/6.1.4.2$Windows_x86 LibreOffice_project/9d0f32d1f0b509096fd65e0d4bec26ddd1938fd3</Application>
  <Pages>4</Pages>
  <Words>522</Words>
  <Characters>3503</Characters>
  <CharactersWithSpaces>4592</CharactersWithSpaces>
  <Paragraphs>96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2019-10-03T11:56:00Z</cp:lastPrinted>
  <dcterms:modified xsi:type="dcterms:W3CDTF">2019-10-07T17:01:03Z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