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5405120</wp:posOffset>
                </wp:positionH>
                <wp:positionV relativeFrom="paragraph">
                  <wp:posOffset>-548005</wp:posOffset>
                </wp:positionV>
                <wp:extent cx="829310" cy="22923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7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5.6pt;margin-top:-43.15pt;width:65.2pt;height:17.9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25450" cy="60579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2395" simplePos="0" locked="0" layoutInCell="1" allowOverlap="1" relativeHeight="3" wp14:anchorId="0156DA9E">
                <wp:simplePos x="0" y="0"/>
                <wp:positionH relativeFrom="column">
                  <wp:posOffset>16510</wp:posOffset>
                </wp:positionH>
                <wp:positionV relativeFrom="paragraph">
                  <wp:posOffset>38100</wp:posOffset>
                </wp:positionV>
                <wp:extent cx="6117590" cy="11430"/>
                <wp:effectExtent l="10795" t="10160" r="17780" b="9525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7120" cy="82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7pt" to="482.9pt,3.3pt" ID="Прямая соединительная линия 1" stroked="t" style="position:absolute;flip:y" wp14:anchorId="0156DA9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uk-UA"/>
        </w:rPr>
        <w:t xml:space="preserve">28.08.2019                       </w:t>
      </w:r>
      <w:r>
        <w:rPr>
          <w:sz w:val="28"/>
          <w:szCs w:val="28"/>
          <w:lang w:val="ru-RU"/>
        </w:rPr>
        <w:t xml:space="preserve">                   м.Покров                                                 </w:t>
      </w:r>
      <w:r>
        <w:rPr>
          <w:sz w:val="28"/>
          <w:szCs w:val="28"/>
          <w:lang w:val="uk-UA"/>
        </w:rPr>
        <w:t>№350</w:t>
      </w:r>
    </w:p>
    <w:p>
      <w:pPr>
        <w:pStyle w:val="Normal"/>
        <w:suppressAutoHyphens w:val="false"/>
        <w:spacing w:lineRule="auto" w:line="240" w:before="0" w:after="0"/>
        <w:ind w:right="3967" w:hanging="0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suppressAutoHyphens w:val="false"/>
        <w:spacing w:lineRule="auto" w:line="240" w:before="0" w:after="0"/>
        <w:ind w:right="3967" w:hanging="0"/>
        <w:jc w:val="both"/>
        <w:rPr>
          <w:rFonts w:ascii="Times New Roman" w:hAnsi="Times New Roman" w:eastAsia="Times New Roman"/>
          <w:color w:val="00000A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A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ind w:right="3967" w:hanging="0"/>
        <w:jc w:val="both"/>
        <w:rPr/>
      </w:pPr>
      <w:bookmarkStart w:id="0" w:name="__DdeLink__1453_3370275154"/>
      <w:r>
        <w:rPr>
          <w:rFonts w:eastAsia="Times New Roman" w:ascii="Times New Roman" w:hAnsi="Times New Roman"/>
          <w:color w:val="00000A"/>
          <w:sz w:val="28"/>
          <w:szCs w:val="28"/>
          <w:lang w:eastAsia="en-US"/>
        </w:rPr>
        <w:t xml:space="preserve">Про організований початок 2019-2020                  навчального року, завдання та перспективи розвитку освіти міста  </w:t>
      </w:r>
      <w:bookmarkEnd w:id="0"/>
    </w:p>
    <w:p>
      <w:pPr>
        <w:pStyle w:val="Normal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color w:val="00000A"/>
          <w:sz w:val="28"/>
          <w:lang w:eastAsia="en-US"/>
        </w:rPr>
      </w:pPr>
      <w:r>
        <w:rPr>
          <w:rFonts w:eastAsia="Times New Roman" w:ascii="Times New Roman" w:hAnsi="Times New Roman"/>
          <w:color w:val="00000A"/>
          <w:sz w:val="28"/>
          <w:lang w:eastAsia="en-US"/>
        </w:rPr>
        <w:t xml:space="preserve">       </w:t>
      </w:r>
      <w:r>
        <w:rPr>
          <w:rFonts w:eastAsia="Times New Roman" w:ascii="Times New Roman" w:hAnsi="Times New Roman"/>
          <w:color w:val="00000A"/>
          <w:sz w:val="28"/>
          <w:lang w:eastAsia="en-US"/>
        </w:rPr>
        <w:t>З метою створення умов для  задоволення освітніх потреб мешканців міста, оновлення змісту, методів, форм і засобів системи освіти,  відповідно</w:t>
      </w:r>
      <w:r>
        <w:rPr>
          <w:rFonts w:eastAsia="Times New Roman" w:ascii="Times New Roman" w:hAnsi="Times New Roman"/>
          <w:b/>
          <w:color w:val="00000A"/>
          <w:sz w:val="28"/>
          <w:lang w:eastAsia="en-US"/>
        </w:rPr>
        <w:t xml:space="preserve"> </w:t>
      </w:r>
      <w:r>
        <w:rPr>
          <w:rFonts w:eastAsia="Times New Roman" w:ascii="Times New Roman" w:hAnsi="Times New Roman"/>
          <w:color w:val="00000A"/>
          <w:sz w:val="28"/>
          <w:lang w:eastAsia="en-US"/>
        </w:rPr>
        <w:t>до Концепції нової української школи, враховуючи Наказ Міністерства освіти і науки України від 07 листопада 2000 р. № 522 «Про затвердження Положення про порядок здійснення інноваційної освітньої діяльності, керуючись статтею 40, 42 Закону України «Про місцеве самоврядування в Україні», Законами України «Про освіту», «Про загальну середню освіту», «Про дошкільну освіту», виконавчий комітет міської  ради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b/>
          <w:b/>
          <w:color w:val="00000A"/>
          <w:sz w:val="28"/>
          <w:lang w:eastAsia="en-US"/>
        </w:rPr>
      </w:pPr>
      <w:r>
        <w:rPr>
          <w:rFonts w:eastAsia="Times New Roman" w:ascii="Times New Roman" w:hAnsi="Times New Roman"/>
          <w:b/>
          <w:color w:val="00000A"/>
          <w:sz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b/>
          <w:b/>
          <w:color w:val="00000A"/>
          <w:sz w:val="28"/>
          <w:lang w:eastAsia="en-US"/>
        </w:rPr>
      </w:pPr>
      <w:r>
        <w:rPr>
          <w:rFonts w:eastAsia="Times New Roman" w:ascii="Times New Roman" w:hAnsi="Times New Roman"/>
          <w:b/>
          <w:color w:val="00000A"/>
          <w:sz w:val="28"/>
          <w:lang w:eastAsia="en-US"/>
        </w:rPr>
        <w:t>ВИРІШИВ: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color w:val="00000A"/>
          <w:sz w:val="12"/>
          <w:szCs w:val="16"/>
          <w:lang w:eastAsia="en-US"/>
        </w:rPr>
      </w:pPr>
      <w:r>
        <w:rPr>
          <w:rFonts w:eastAsia="Times New Roman" w:ascii="Times New Roman" w:hAnsi="Times New Roman"/>
          <w:color w:val="00000A"/>
          <w:sz w:val="12"/>
          <w:szCs w:val="16"/>
          <w:lang w:eastAsia="en-US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/>
          <w:caps/>
          <w:color w:val="00000A"/>
          <w:sz w:val="28"/>
          <w:lang w:eastAsia="en-US"/>
        </w:rPr>
      </w:pPr>
      <w:r>
        <w:rPr>
          <w:rFonts w:eastAsia="Times New Roman" w:ascii="Times New Roman" w:hAnsi="Times New Roman"/>
          <w:caps/>
          <w:color w:val="00000A"/>
          <w:sz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ind w:firstLine="426"/>
        <w:jc w:val="both"/>
        <w:rPr/>
      </w:pPr>
      <w:r>
        <w:rPr>
          <w:rFonts w:eastAsia="Times New Roman" w:ascii="Times New Roman" w:hAnsi="Times New Roman"/>
          <w:color w:val="00000A"/>
          <w:sz w:val="28"/>
          <w:lang w:eastAsia="en-US"/>
        </w:rPr>
        <w:t xml:space="preserve"> </w:t>
      </w:r>
      <w:r>
        <w:rPr>
          <w:rFonts w:eastAsia="Times New Roman" w:ascii="Times New Roman" w:hAnsi="Times New Roman"/>
          <w:color w:val="00000A"/>
          <w:sz w:val="28"/>
          <w:lang w:eastAsia="en-US"/>
        </w:rPr>
        <w:t>1. Затвердити пріоритетні напрямки діяльності закладів освіти міста в умовах реалізації концепції Нової української школи на 2019-2020 навчальний рік, що додаються.</w:t>
      </w:r>
    </w:p>
    <w:p>
      <w:pPr>
        <w:pStyle w:val="Normal"/>
        <w:suppressAutoHyphens w:val="false"/>
        <w:spacing w:lineRule="auto" w:line="240" w:before="0" w:after="0"/>
        <w:ind w:firstLine="426"/>
        <w:jc w:val="both"/>
        <w:rPr/>
      </w:pPr>
      <w:r>
        <w:rPr>
          <w:rFonts w:eastAsia="Times New Roman" w:ascii="Times New Roman" w:hAnsi="Times New Roman"/>
          <w:color w:val="00000A"/>
          <w:sz w:val="28"/>
          <w:lang w:eastAsia="en-US"/>
        </w:rPr>
        <w:t xml:space="preserve"> </w:t>
      </w:r>
      <w:r>
        <w:rPr>
          <w:rFonts w:eastAsia="Times New Roman" w:ascii="Times New Roman" w:hAnsi="Times New Roman"/>
          <w:color w:val="00000A"/>
          <w:sz w:val="28"/>
          <w:lang w:eastAsia="en-US"/>
        </w:rPr>
        <w:t>2. Затвердити мережу та контингент учнів, вихованців комунальних              закладів загальної середньої та дошкільної освіти  на  2019-2020 навчальний рік, що додаються.</w:t>
      </w:r>
    </w:p>
    <w:p>
      <w:pPr>
        <w:pStyle w:val="Normal"/>
        <w:suppressAutoHyphens w:val="false"/>
        <w:spacing w:lineRule="auto" w:line="240" w:before="0" w:after="0"/>
        <w:ind w:firstLine="426"/>
        <w:jc w:val="both"/>
        <w:rPr/>
      </w:pPr>
      <w:r>
        <w:rPr>
          <w:rFonts w:eastAsia="Times New Roman" w:ascii="Times New Roman" w:hAnsi="Times New Roman"/>
          <w:color w:val="00000A"/>
          <w:sz w:val="28"/>
          <w:lang w:eastAsia="en-US"/>
        </w:rPr>
        <w:t xml:space="preserve"> </w:t>
      </w:r>
      <w:r>
        <w:rPr>
          <w:rFonts w:eastAsia="Times New Roman" w:ascii="Times New Roman" w:hAnsi="Times New Roman"/>
          <w:color w:val="00000A"/>
          <w:sz w:val="28"/>
          <w:lang w:eastAsia="en-US"/>
        </w:rPr>
        <w:t>3.Управлінню освіти виконавчого комітету Покровської міської ради             (Цупрова Г.А.):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A"/>
          <w:sz w:val="28"/>
          <w:lang w:eastAsia="en-US"/>
        </w:rPr>
        <w:t xml:space="preserve">  </w:t>
      </w:r>
      <w:r>
        <w:rPr>
          <w:rFonts w:eastAsia="Times New Roman" w:ascii="Times New Roman" w:hAnsi="Times New Roman"/>
          <w:color w:val="00000A"/>
          <w:sz w:val="28"/>
          <w:lang w:eastAsia="en-US"/>
        </w:rPr>
        <w:t>3.1 Взяти до керівництва в роботі та забезпечити виконання                                                              пріоритетних напрямків діяльності закладів освіти міста на 2019-2020                     навчальний рік.</w:t>
      </w:r>
    </w:p>
    <w:p>
      <w:pPr>
        <w:pStyle w:val="Normal"/>
        <w:suppressAutoHyphens w:val="false"/>
        <w:spacing w:lineRule="auto" w:line="240" w:before="0" w:after="0"/>
        <w:contextualSpacing/>
        <w:jc w:val="both"/>
        <w:rPr/>
      </w:pPr>
      <w:r>
        <w:rPr>
          <w:rFonts w:eastAsia="Times New Roman" w:ascii="Times New Roman" w:hAnsi="Times New Roman"/>
          <w:color w:val="00000A"/>
          <w:sz w:val="28"/>
          <w:lang w:eastAsia="en-US"/>
        </w:rPr>
        <w:t xml:space="preserve">    </w:t>
      </w:r>
      <w:r>
        <w:rPr>
          <w:rFonts w:eastAsia="Times New Roman" w:ascii="Times New Roman" w:hAnsi="Times New Roman"/>
          <w:color w:val="00000A"/>
          <w:sz w:val="28"/>
          <w:lang w:eastAsia="en-US"/>
        </w:rPr>
        <w:t xml:space="preserve">3.2 </w:t>
      </w:r>
      <w:r>
        <w:rPr>
          <w:rFonts w:ascii="Times New Roman" w:hAnsi="Times New Roman"/>
          <w:sz w:val="28"/>
        </w:rPr>
        <w:t>Організувати освітній процес  у  закладах  дошкільної, середньої                загальноосвітньої  та позашкільної освіти у 2019-2020 навчальному році,  згідно затвердженої мережі та контингенту здобувачів освіти.</w:t>
      </w:r>
    </w:p>
    <w:p>
      <w:pPr>
        <w:pStyle w:val="Normal"/>
        <w:suppressAutoHyphens w:val="false"/>
        <w:spacing w:lineRule="auto" w:line="240" w:before="0" w:after="0"/>
        <w:ind w:firstLine="284"/>
        <w:contextualSpacing/>
        <w:jc w:val="both"/>
        <w:rPr/>
      </w:pPr>
      <w:r>
        <w:rPr>
          <w:rFonts w:eastAsia="Times New Roman" w:ascii="Times New Roman" w:hAnsi="Times New Roman"/>
          <w:color w:val="00000A"/>
          <w:sz w:val="28"/>
          <w:lang w:eastAsia="en-US"/>
        </w:rPr>
        <w:t xml:space="preserve">  </w:t>
      </w:r>
      <w:r>
        <w:rPr>
          <w:rFonts w:eastAsia="Times New Roman" w:ascii="Times New Roman" w:hAnsi="Times New Roman"/>
          <w:color w:val="00000A"/>
          <w:sz w:val="28"/>
          <w:lang w:eastAsia="en-US"/>
        </w:rPr>
        <w:t>4. Контроль за виконанням цього рішення покласти на заступника              міського голови   Бондаренко Н.О.</w:t>
      </w:r>
    </w:p>
    <w:p>
      <w:pPr>
        <w:pStyle w:val="Normal"/>
        <w:suppressAutoHyphens w:val="false"/>
        <w:spacing w:before="0" w:after="200"/>
        <w:contextualSpacing/>
        <w:jc w:val="both"/>
        <w:rPr>
          <w:rFonts w:ascii="Times New Roman" w:hAnsi="Times New Roman" w:eastAsia="Times New Roman"/>
          <w:color w:val="00000A"/>
          <w:sz w:val="28"/>
          <w:lang w:eastAsia="en-US"/>
        </w:rPr>
      </w:pPr>
      <w:r>
        <w:rPr>
          <w:rFonts w:eastAsia="Times New Roman" w:ascii="Times New Roman" w:hAnsi="Times New Roman"/>
          <w:color w:val="00000A"/>
          <w:sz w:val="28"/>
          <w:lang w:eastAsia="en-US"/>
        </w:rPr>
      </w:r>
    </w:p>
    <w:p>
      <w:pPr>
        <w:pStyle w:val="Normal"/>
        <w:suppressAutoHyphens w:val="false"/>
        <w:spacing w:before="0" w:after="200"/>
        <w:contextualSpacing/>
        <w:jc w:val="both"/>
        <w:rPr>
          <w:rFonts w:ascii="Times New Roman" w:hAnsi="Times New Roman" w:eastAsia="Times New Roman"/>
          <w:color w:val="00000A"/>
          <w:sz w:val="28"/>
          <w:lang w:eastAsia="en-US"/>
        </w:rPr>
      </w:pPr>
      <w:r>
        <w:rPr>
          <w:rFonts w:eastAsia="Times New Roman" w:ascii="Times New Roman" w:hAnsi="Times New Roman"/>
          <w:color w:val="00000A"/>
          <w:sz w:val="28"/>
          <w:lang w:eastAsia="en-US"/>
        </w:rPr>
      </w:r>
    </w:p>
    <w:p>
      <w:pPr>
        <w:pStyle w:val="Normal"/>
        <w:suppressAutoHyphens w:val="false"/>
        <w:spacing w:before="0" w:after="200"/>
        <w:contextualSpacing/>
        <w:jc w:val="both"/>
        <w:rPr/>
      </w:pPr>
      <w:r>
        <w:rPr>
          <w:rFonts w:eastAsia="Times New Roman" w:ascii="Times New Roman" w:hAnsi="Times New Roman"/>
          <w:color w:val="00000A"/>
          <w:sz w:val="28"/>
          <w:lang w:eastAsia="en-US"/>
        </w:rPr>
        <w:t xml:space="preserve">Міський голова                                      </w:t>
        <w:tab/>
        <w:t xml:space="preserve">                                        О.М. Шаповал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uppressAutoHyphens w:val="false"/>
        <w:spacing w:lineRule="auto" w:line="240" w:before="0" w:after="0"/>
        <w:ind w:left="5954" w:firstLine="4252"/>
        <w:rPr>
          <w:rFonts w:ascii="Times New Roman" w:hAnsi="Times New Roman" w:eastAsia="Times New Roman"/>
          <w:color w:val="00000A"/>
          <w:sz w:val="28"/>
          <w:szCs w:val="28"/>
          <w:lang w:eastAsia="en-US"/>
        </w:rPr>
      </w:pPr>
      <w:r>
        <w:rPr/>
      </w:r>
    </w:p>
    <w:p>
      <w:pPr>
        <w:pStyle w:val="Normal"/>
        <w:suppressAutoHyphens w:val="false"/>
        <w:spacing w:lineRule="auto" w:line="240" w:before="0" w:after="0"/>
        <w:ind w:left="5954" w:firstLine="4252"/>
        <w:rPr/>
      </w:pPr>
      <w:r>
        <w:rPr>
          <w:rFonts w:eastAsia="Times New Roman" w:ascii="Times New Roman" w:hAnsi="Times New Roman"/>
          <w:color w:val="00000A"/>
          <w:sz w:val="28"/>
          <w:szCs w:val="28"/>
          <w:lang w:eastAsia="en-US"/>
        </w:rPr>
        <w:t xml:space="preserve"> </w:t>
      </w:r>
    </w:p>
    <w:p>
      <w:pPr>
        <w:pStyle w:val="Normal"/>
        <w:suppressAutoHyphens w:val="false"/>
        <w:spacing w:lineRule="auto" w:line="240" w:before="0" w:after="0"/>
        <w:ind w:left="5954" w:hanging="0"/>
        <w:rPr/>
      </w:pPr>
      <w:r>
        <w:rPr>
          <w:rFonts w:eastAsia="Times New Roman" w:ascii="Times New Roman" w:hAnsi="Times New Roman"/>
          <w:color w:val="00000A"/>
          <w:sz w:val="28"/>
          <w:szCs w:val="28"/>
          <w:lang w:eastAsia="en-US"/>
        </w:rPr>
        <w:t>ЗАТВЕРДЖЕНО</w:t>
      </w:r>
    </w:p>
    <w:p>
      <w:pPr>
        <w:pStyle w:val="Normal"/>
        <w:suppressAutoHyphens w:val="false"/>
        <w:spacing w:lineRule="auto" w:line="240" w:before="0" w:after="0"/>
        <w:ind w:left="4536" w:firstLine="1418"/>
        <w:rPr>
          <w:rFonts w:ascii="Times New Roman" w:hAnsi="Times New Roman" w:eastAsia="Times New Roman"/>
          <w:color w:val="00000A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A"/>
          <w:sz w:val="28"/>
          <w:szCs w:val="28"/>
          <w:lang w:eastAsia="en-US"/>
        </w:rPr>
        <w:t>Рішення виконавчого комітету</w:t>
      </w:r>
    </w:p>
    <w:p>
      <w:pPr>
        <w:pStyle w:val="Normal"/>
        <w:suppressAutoHyphens w:val="false"/>
        <w:spacing w:lineRule="auto" w:line="240" w:before="0" w:after="0"/>
        <w:ind w:left="5954" w:hanging="0"/>
        <w:rPr>
          <w:rFonts w:ascii="Times New Roman" w:hAnsi="Times New Roman" w:eastAsia="Times New Roman"/>
          <w:color w:val="00000A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A"/>
          <w:sz w:val="28"/>
          <w:szCs w:val="28"/>
          <w:lang w:eastAsia="en-US"/>
        </w:rPr>
        <w:t>Покровської міської ради</w:t>
      </w:r>
    </w:p>
    <w:p>
      <w:pPr>
        <w:pStyle w:val="Normal"/>
        <w:suppressAutoHyphens w:val="false"/>
        <w:spacing w:lineRule="auto" w:line="240" w:before="0" w:after="0"/>
        <w:ind w:left="5954" w:hanging="0"/>
        <w:rPr/>
      </w:pPr>
      <w:r>
        <w:rPr>
          <w:rFonts w:eastAsia="Times New Roman" w:ascii="Times New Roman" w:hAnsi="Times New Roman"/>
          <w:color w:val="00000A"/>
          <w:sz w:val="28"/>
          <w:szCs w:val="28"/>
          <w:lang w:eastAsia="en-US"/>
        </w:rPr>
        <w:t>28.08.</w:t>
      </w:r>
      <w:r>
        <w:rPr>
          <w:rFonts w:eastAsia="Times New Roman" w:ascii="Times New Roman" w:hAnsi="Times New Roman"/>
          <w:color w:val="00000A"/>
          <w:sz w:val="28"/>
          <w:szCs w:val="28"/>
          <w:lang w:eastAsia="en-US"/>
        </w:rPr>
        <w:t>2019 №</w:t>
      </w:r>
      <w:r>
        <w:rPr>
          <w:rFonts w:eastAsia="Times New Roman" w:ascii="Times New Roman" w:hAnsi="Times New Roman"/>
          <w:color w:val="00000A"/>
          <w:sz w:val="28"/>
          <w:szCs w:val="28"/>
          <w:lang w:eastAsia="en-US"/>
        </w:rPr>
        <w:t>350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b/>
          <w:b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b/>
          <w:color w:val="000000" w:themeColor="text1"/>
          <w:sz w:val="28"/>
          <w:szCs w:val="28"/>
          <w:lang w:eastAsia="en-US"/>
        </w:rPr>
      </w:r>
    </w:p>
    <w:p>
      <w:pPr>
        <w:pStyle w:val="Normal"/>
        <w:tabs>
          <w:tab w:val="clear" w:pos="708"/>
          <w:tab w:val="left" w:pos="567" w:leader="none"/>
        </w:tabs>
        <w:suppressAutoHyphens w:val="false"/>
        <w:spacing w:lineRule="auto" w:line="240" w:before="0" w:after="0"/>
        <w:ind w:firstLine="426"/>
        <w:jc w:val="both"/>
        <w:rPr>
          <w:rFonts w:ascii="Times New Roman" w:hAnsi="Times New Roman" w:eastAsia="Times New Roman"/>
          <w:b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b/>
          <w:bCs/>
          <w:color w:val="00000A" w:themeColor="text1"/>
          <w:sz w:val="28"/>
          <w:szCs w:val="28"/>
          <w:lang w:eastAsia="en-US"/>
        </w:rPr>
        <w:t>Пріоритетні напрямки діяльності закладів освіти міста в умовах          реалізації концепції Нової української школи на 2019-2020 навчальний рік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7" w:leader="none"/>
          <w:tab w:val="left" w:pos="1134" w:leader="none"/>
        </w:tabs>
        <w:suppressAutoHyphens w:val="false"/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Times New Roman"/>
          <w:b/>
          <w:b/>
          <w:bCs/>
          <w:color w:val="00000A"/>
          <w:sz w:val="28"/>
          <w:szCs w:val="28"/>
          <w:lang w:eastAsia="en-US"/>
        </w:rPr>
      </w:pPr>
      <w:r>
        <w:rPr>
          <w:rFonts w:eastAsia="Times New Roman" w:ascii="Times New Roman" w:hAnsi="Times New Roman"/>
          <w:b/>
          <w:bCs/>
          <w:color w:val="00000A"/>
          <w:sz w:val="28"/>
          <w:szCs w:val="28"/>
          <w:lang w:eastAsia="en-US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  <w:tab w:val="left" w:pos="1134" w:leader="none"/>
        </w:tabs>
        <w:suppressAutoHyphens w:val="false"/>
        <w:spacing w:lineRule="auto" w:line="240" w:before="0" w:after="0"/>
        <w:ind w:left="0" w:hanging="0"/>
        <w:contextualSpacing/>
        <w:jc w:val="both"/>
        <w:rPr/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>Організація системної роботи щодо здійснення науково-методичного забезпечення реалізації Закону України «Про освіту», Концепції Нової української школи, Державного стандарту початкової загальної освіти, оновлених навчальних програм з метою підвищення рівня професійної компетентності вчителів, вмотивованості до впровадження інноваційних змін в освітній процес.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  <w:tab w:val="left" w:pos="1134" w:leader="none"/>
        </w:tabs>
        <w:suppressAutoHyphens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 xml:space="preserve">Забезпечення отримання здобувачами освіти повної загальної середньої освіти в обсягах, визначених державними стандартами освіти.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  <w:tab w:val="left" w:pos="1134" w:leader="none"/>
        </w:tabs>
        <w:suppressAutoHyphens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sz w:val="28"/>
          <w:szCs w:val="28"/>
          <w:lang w:eastAsia="en-US"/>
        </w:rPr>
        <w:t xml:space="preserve">Сприяння створенню в закладах освіти оптимальних умов, максимально сприятливих для розвитку дітей в умовах </w:t>
      </w: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>Нової української школи.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  <w:tab w:val="left" w:pos="1134" w:leader="none"/>
        </w:tabs>
        <w:suppressAutoHyphens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 xml:space="preserve">Забезпечення </w:t>
      </w:r>
      <w:r>
        <w:rPr>
          <w:rFonts w:eastAsia="Times New Roman" w:ascii="Times New Roman" w:hAnsi="Times New Roman"/>
          <w:sz w:val="28"/>
          <w:szCs w:val="28"/>
          <w:lang w:eastAsia="en-US"/>
        </w:rPr>
        <w:t>високої якості освіти</w:t>
      </w: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>, як складової розвитку всебічнорозвиненої особистості.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  <w:tab w:val="left" w:pos="1134" w:leader="none"/>
        </w:tabs>
        <w:suppressAutoHyphens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 xml:space="preserve">Використання сучасного </w:t>
      </w:r>
      <w:r>
        <w:rPr>
          <w:rFonts w:eastAsia="Times New Roman" w:ascii="Times New Roman" w:hAnsi="Times New Roman"/>
          <w:sz w:val="28"/>
          <w:szCs w:val="28"/>
          <w:lang w:eastAsia="en-US"/>
        </w:rPr>
        <w:t>національного</w:t>
      </w: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 xml:space="preserve"> та світового передового педагогічного досвіду в  освітньому процесі для підвищення інтелектуального рівня учнів та ефективної інтеграції у європейський простір.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  <w:tab w:val="left" w:pos="1134" w:leader="none"/>
        </w:tabs>
        <w:suppressAutoHyphens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>Впровадження сучасних інформаційно-комунікаційних технологій в освітній і управлінський процеси, що забезпечують удосконалення   освітнього    процесу, доступність та ефективність освіти, підготовку молодого покоління до життєдіяльності в інформаційному суспільстві.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  <w:tab w:val="left" w:pos="1134" w:leader="none"/>
        </w:tabs>
        <w:suppressAutoHyphens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>Сприяння підвищенню кваліфікації педагогічних працівників закладів освіти, враховуючи нові механізми професійного зростання педагогів.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  <w:tab w:val="left" w:pos="1134" w:leader="none"/>
        </w:tabs>
        <w:suppressAutoHyphens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>Стимулювання обдарованої учнівської молоді, педагогів закладів освіти за високі результати в конкурсах інтелектуального, творчого спрямування  на обласному та всеукраїнському рівнях.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  <w:tab w:val="left" w:pos="1134" w:leader="none"/>
        </w:tabs>
        <w:suppressAutoHyphens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>Забезпечення доступності освітніх послуг, що надаються системою освіти, для кожного громадянина.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  <w:tab w:val="left" w:pos="1134" w:leader="none"/>
        </w:tabs>
        <w:suppressAutoHyphens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>Забезпечення наступності дошкільної та початкової освіти за рахунок усіх форм інтеграції освітньої діяльності.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  <w:tab w:val="left" w:pos="1134" w:leader="none"/>
        </w:tabs>
        <w:suppressAutoHyphens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Створення умов та забезпечення наступності між загальною середньою та професійною освітою,</w:t>
      </w:r>
      <w:r>
        <w:rPr>
          <w:rFonts w:eastAsia="Times New Roman" w:ascii="Times New Roman" w:hAnsi="Times New Roman"/>
          <w:sz w:val="28"/>
          <w:szCs w:val="28"/>
          <w:shd w:fill="FFFFFF" w:val="clear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сприяння професійній орієнтації,  самовизначенню та соціалізації старшокласників.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  <w:tab w:val="left" w:pos="1134" w:leader="none"/>
        </w:tabs>
        <w:suppressAutoHyphens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 xml:space="preserve">Підвищення управлінської компетентності керівника сучасної школи, як лідера освітніх інновацій.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  <w:tab w:val="left" w:pos="1134" w:leader="none"/>
        </w:tabs>
        <w:suppressAutoHyphens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 xml:space="preserve">Науково-методичний супровід та координація дослідницько-інноваційної діяльності в  закладах освіти міста. </w:t>
      </w:r>
    </w:p>
    <w:p>
      <w:pPr>
        <w:pStyle w:val="Normal"/>
        <w:tabs>
          <w:tab w:val="clear" w:pos="708"/>
          <w:tab w:val="left" w:pos="567" w:leader="none"/>
          <w:tab w:val="left" w:pos="1134" w:leader="none"/>
        </w:tabs>
        <w:suppressAutoHyphens w:val="false"/>
        <w:spacing w:lineRule="auto" w:line="240" w:before="0" w:after="0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  <w:tab w:val="left" w:pos="1134" w:leader="none"/>
        </w:tabs>
        <w:suppressAutoHyphens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>Створення комфортних умов та позитивної мотивації на здоровий спосіб життя усіх учасників освітнього процесу.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  <w:tab w:val="left" w:pos="1134" w:leader="none"/>
        </w:tabs>
        <w:suppressAutoHyphens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>Створення дієвої системи корекційного, диференційованого та інклюзивного навчання дітей з особливими освітніми потребами.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  <w:tab w:val="left" w:pos="1134" w:leader="none"/>
        </w:tabs>
        <w:suppressAutoHyphens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>Забезпечення індивідуальної освітньої траєкторії дітям з особливими освітніми потребами в умовах інклюзивного навчання.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  <w:tab w:val="left" w:pos="1134" w:leader="none"/>
        </w:tabs>
        <w:suppressAutoHyphens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>Створення умов для творчого, інтелектуального, духовного і фізичного розвитку вихованців, учнів через систему позашкільної освіти.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  <w:tab w:val="left" w:pos="1134" w:leader="none"/>
        </w:tabs>
        <w:suppressAutoHyphens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 xml:space="preserve">Здійснення комплексу заходів щодо національно-патріотичного виховання підростаючого покоління з метою </w:t>
      </w:r>
      <w:r>
        <w:rPr>
          <w:rFonts w:ascii="Times New Roman" w:hAnsi="Times New Roman"/>
          <w:sz w:val="28"/>
          <w:szCs w:val="28"/>
          <w:shd w:fill="FFFFFF" w:val="clear"/>
        </w:rPr>
        <w:t>формування ціннісного ставлення особистості до українського народу, Батьківщини, держави, нації.</w:t>
      </w:r>
      <w:r>
        <w:rPr>
          <w:rFonts w:eastAsia="Times New Roman" w:ascii="Times New Roman" w:hAnsi="Times New Roman"/>
          <w:sz w:val="28"/>
          <w:szCs w:val="28"/>
          <w:lang w:eastAsia="en-US"/>
        </w:rPr>
        <w:t xml:space="preserve">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  <w:tab w:val="left" w:pos="1134" w:leader="none"/>
        </w:tabs>
        <w:suppressAutoHyphens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 xml:space="preserve">Забезпечення соціального захисту, охорони життя, здоров’я та  прав учасників освітнього процесу відповідно до чинного законодавства.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  <w:tab w:val="left" w:pos="1134" w:leader="none"/>
        </w:tabs>
        <w:suppressAutoHyphens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>Забезпечення просвітницько-профілактичної роботи щодо протидії проявам насилля та булінгу.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  <w:tab w:val="left" w:pos="1134" w:leader="none"/>
        </w:tabs>
        <w:suppressAutoHyphens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>Проведення заходів щодо попередження залучення дітей до небезпечного Інтернету та соціальних мереж.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  <w:tab w:val="left" w:pos="1134" w:leader="none"/>
        </w:tabs>
        <w:suppressAutoHyphens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>Забезпечення прозорості та відкритого доступу до публічної інформації щодо освітньої та фінансової діяльності закладів.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  <w:tab w:val="left" w:pos="1134" w:leader="none"/>
        </w:tabs>
        <w:suppressAutoHyphens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/>
          <w:sz w:val="28"/>
          <w:szCs w:val="28"/>
          <w:lang w:eastAsia="en-US"/>
        </w:rPr>
      </w:pPr>
      <w:r>
        <w:rPr>
          <w:rFonts w:eastAsia="Times New Roman" w:ascii="Times New Roman" w:hAnsi="Times New Roman"/>
          <w:sz w:val="28"/>
          <w:szCs w:val="28"/>
          <w:lang w:eastAsia="en-US"/>
        </w:rPr>
        <w:t>Сприяння  академічній доброчесності учасників освітнього процесу закладів освіти міста.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  <w:tab w:val="left" w:pos="1134" w:leader="none"/>
        </w:tabs>
        <w:suppressAutoHyphens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>Забезпечення системи  моніторингу якості освіти.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  <w:tab w:val="left" w:pos="1134" w:leader="none"/>
        </w:tabs>
        <w:suppressAutoHyphens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>Забезпечення академічної свободи педагогічних працівників.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  <w:tab w:val="left" w:pos="1134" w:leader="none"/>
        </w:tabs>
        <w:suppressAutoHyphens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>Здійснення заходів щодо упорядкування мережі закладів освіти  відповідно до вимог чинного законодавства.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  <w:tab w:val="left" w:pos="1134" w:leader="none"/>
        </w:tabs>
        <w:suppressAutoHyphens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>Підвищення ефективності кадрової роботи закладів освіти у відповідності до вимог чинного законодавства.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  <w:tab w:val="left" w:pos="1134" w:leader="none"/>
        </w:tabs>
        <w:suppressAutoHyphens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 xml:space="preserve">Зміцнення матеріально-технічної бази закладів освіти міста за рахунок: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suppressAutoHyphens w:val="false"/>
        <w:spacing w:lineRule="auto" w:line="240" w:before="0" w:after="0"/>
        <w:ind w:left="0" w:firstLine="360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>збереження, підтримки та покращення матеріально-технічного стану закладів освіти;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suppressAutoHyphens w:val="false"/>
        <w:spacing w:lineRule="auto" w:line="240" w:before="0" w:after="0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 xml:space="preserve">оновлення комп'ютерної техніки та обладнання закладів;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suppressAutoHyphens w:val="false"/>
        <w:spacing w:lineRule="auto" w:line="240" w:before="0" w:after="0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 xml:space="preserve">  </w:t>
      </w: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>модернізації технологічного обладнання;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suppressAutoHyphens w:val="false"/>
        <w:spacing w:lineRule="auto" w:line="240" w:before="0" w:after="0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 xml:space="preserve">  </w:t>
      </w: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>проведення капітальних ремонтів покрівель закладів освіти;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suppressAutoHyphens w:val="false"/>
        <w:spacing w:lineRule="auto" w:line="240" w:before="0" w:after="0"/>
        <w:ind w:left="0" w:firstLine="360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 xml:space="preserve">  </w:t>
      </w: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 xml:space="preserve">продовження програмних заходів з енергозбереження в закладах освіти міста.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  <w:tab w:val="left" w:pos="1134" w:leader="none"/>
        </w:tabs>
        <w:suppressAutoHyphens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 xml:space="preserve">Реалізація міської цільової  соціальної програми «Освіта м.Покров  на 2019-2021роки». </w:t>
      </w:r>
    </w:p>
    <w:p>
      <w:pPr>
        <w:pStyle w:val="Normal"/>
        <w:suppressAutoHyphens w:val="false"/>
        <w:spacing w:lineRule="auto" w:line="240" w:before="0" w:after="0"/>
        <w:rPr>
          <w:rFonts w:ascii="Calibri" w:hAnsi="Calibri" w:eastAsia="Times New Roman" w:asciiTheme="minorHAnsi" w:hAnsiTheme="minorHAnsi"/>
          <w:color w:val="000000" w:themeColor="text1"/>
          <w:sz w:val="28"/>
          <w:szCs w:val="28"/>
          <w:lang w:eastAsia="en-US"/>
        </w:rPr>
      </w:pPr>
      <w:r>
        <w:rPr>
          <w:rFonts w:eastAsia="Times New Roman"/>
          <w:color w:val="000000" w:themeColor="text1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0" w:leader="none"/>
        </w:tabs>
        <w:suppressAutoHyphens w:val="false"/>
        <w:spacing w:lineRule="auto" w:line="240" w:before="0" w:after="0"/>
        <w:jc w:val="left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Начальник управління освіти                                                              Г.А. Цупрова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color w:val="00000A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A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color w:val="00000A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A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color w:val="00000A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A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color w:val="00000A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A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color w:val="00000A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A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color w:val="00000A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A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color w:val="00000A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A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color w:val="00000A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A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color w:val="00000A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A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color w:val="00000A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A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color w:val="00000A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A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color w:val="00000A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A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color w:val="00000A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A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color w:val="00000A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A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color w:val="00000A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A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color w:val="00000A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A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color w:val="00000A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A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color w:val="00000A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A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color w:val="00000A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A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color w:val="00000A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A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color w:val="00000A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A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color w:val="00000A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A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color w:val="00000A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A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color w:val="00000A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A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color w:val="00000A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A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color w:val="00000A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A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color w:val="00000A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A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color w:val="00000A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A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color w:val="00000A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A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color w:val="00000A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A"/>
          <w:sz w:val="28"/>
          <w:szCs w:val="28"/>
          <w:lang w:eastAsia="en-US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4"/>
          <w:szCs w:val="24"/>
          <w:lang w:val="ru-RU" w:eastAsia="ru-RU"/>
        </w:rPr>
      </w:pPr>
      <w:r>
        <w:rPr>
          <w:rFonts w:eastAsia="Andale Sans UI" w:ascii="Times New Roman" w:hAnsi="Times New Roman"/>
          <w:kern w:val="2"/>
          <w:sz w:val="24"/>
          <w:szCs w:val="24"/>
          <w:lang w:val="ru-RU" w:eastAsia="ru-RU"/>
        </w:rPr>
      </w:r>
    </w:p>
    <w:p>
      <w:pPr>
        <w:sectPr>
          <w:type w:val="nextPage"/>
          <w:pgSz w:w="11906" w:h="16838"/>
          <w:pgMar w:left="1701" w:right="567" w:header="0" w:top="1134" w:footer="0" w:bottom="568" w:gutter="0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ЗАТВЕРДЖЕНО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Рішення виконавчого комітету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Покровської міської ради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28.08.2019</w:t>
      </w:r>
      <w:r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350</w:t>
      </w:r>
      <w:r>
        <w:rPr>
          <w:rFonts w:ascii="Times New Roman" w:hAnsi="Times New Roman"/>
        </w:rPr>
        <w:t xml:space="preserve">   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sz w:val="26"/>
          <w:szCs w:val="26"/>
          <w:lang w:eastAsia="ru-RU"/>
        </w:rPr>
        <w:t>Мережа класів і контингенту учнів закладів загальної середньої освіти м. Покров на 2019-2020 н.р.</w:t>
      </w:r>
    </w:p>
    <w:tbl>
      <w:tblPr>
        <w:tblW w:w="1513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20"/>
        <w:gridCol w:w="539"/>
        <w:gridCol w:w="3"/>
        <w:gridCol w:w="1084"/>
        <w:gridCol w:w="3"/>
        <w:gridCol w:w="990"/>
        <w:gridCol w:w="3"/>
        <w:gridCol w:w="849"/>
        <w:gridCol w:w="4"/>
        <w:gridCol w:w="847"/>
        <w:gridCol w:w="5"/>
        <w:gridCol w:w="987"/>
        <w:gridCol w:w="3"/>
        <w:gridCol w:w="848"/>
        <w:gridCol w:w="3"/>
        <w:gridCol w:w="846"/>
        <w:gridCol w:w="5"/>
        <w:gridCol w:w="844"/>
        <w:gridCol w:w="6"/>
        <w:gridCol w:w="772"/>
        <w:gridCol w:w="7"/>
        <w:gridCol w:w="822"/>
        <w:gridCol w:w="6"/>
        <w:gridCol w:w="940"/>
        <w:gridCol w:w="6"/>
        <w:gridCol w:w="683"/>
        <w:gridCol w:w="6"/>
        <w:gridCol w:w="723"/>
        <w:gridCol w:w="6"/>
        <w:gridCol w:w="987"/>
        <w:gridCol w:w="6"/>
        <w:gridCol w:w="898"/>
        <w:gridCol w:w="6"/>
        <w:gridCol w:w="678"/>
      </w:tblGrid>
      <w:tr>
        <w:trPr>
          <w:trHeight w:val="372" w:hRule="atLeast"/>
          <w:cantSplit w:val="true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  <w:t>азва  комунального закладу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 w:ascii="Times New Roman" w:hAnsi="Times New Roman"/>
                <w:sz w:val="12"/>
                <w:szCs w:val="12"/>
                <w:lang w:eastAsia="ru-RU"/>
              </w:rPr>
              <w:t>класи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 клас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2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кл.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кл./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учн.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3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кл.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кл./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учн.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4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кл.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кл./ учн.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1-4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кл.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кл./ учн.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5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кл.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кл./ учн.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24"/>
                <w:lang w:eastAsia="ru-RU"/>
              </w:rPr>
              <w:t>6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24"/>
                <w:lang w:eastAsia="ru-RU"/>
              </w:rPr>
              <w:t>кл.    кл./ учн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7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кл.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кл./ учн</w:t>
            </w:r>
          </w:p>
        </w:tc>
        <w:tc>
          <w:tcPr>
            <w:tcW w:w="7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8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кл.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кл./ учн.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9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кл.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кл./ учн.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5-9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кл.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кл./ учн</w:t>
            </w: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10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кл.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кл./ учн</w:t>
            </w:r>
          </w:p>
        </w:tc>
        <w:tc>
          <w:tcPr>
            <w:tcW w:w="7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11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кл.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кл./ учн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10-11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кл.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кл./ учн.</w:t>
            </w:r>
          </w:p>
        </w:tc>
        <w:tc>
          <w:tcPr>
            <w:tcW w:w="9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1-11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кл.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кл./ учн.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  <w:t>Середня наповнюв.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  <w:t>класів</w:t>
            </w:r>
          </w:p>
        </w:tc>
      </w:tr>
      <w:tr>
        <w:trPr>
          <w:trHeight w:val="1098" w:hRule="atLeast"/>
          <w:cantSplit w:val="true"/>
        </w:trPr>
        <w:tc>
          <w:tcPr>
            <w:tcW w:w="7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 w:ascii="Times New Roman" w:hAnsi="Times New Roman"/>
                <w:sz w:val="12"/>
                <w:szCs w:val="12"/>
                <w:lang w:eastAsia="ru-RU"/>
              </w:rPr>
              <w:t>Конти-нгент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ЗНЗ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кл./учн.</w:t>
            </w:r>
          </w:p>
        </w:tc>
        <w:tc>
          <w:tcPr>
            <w:tcW w:w="99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5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7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2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0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з/о ЛІЦЕЙ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2у-52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1у-27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1у-31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1у -30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5у-140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2у-46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1у-29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1у-34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1у-30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1у-29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6у-168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1у-26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1у-28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2у-54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13у-362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27,8</w:t>
            </w:r>
          </w:p>
        </w:tc>
      </w:tr>
      <w:tr>
        <w:trPr>
          <w:trHeight w:val="429" w:hRule="atLeast"/>
        </w:trPr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НВК № 1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2у-57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3у-89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2р-60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2р-56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5у-146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4р-116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2у-53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2у-59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1р-33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2р-60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1р-26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4у-112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4р-119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1р-20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1р-28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2р-48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9у-258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10р-283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19-541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28,5</w:t>
            </w:r>
          </w:p>
        </w:tc>
      </w:tr>
      <w:tr>
        <w:trPr>
          <w:trHeight w:val="421" w:hRule="atLeast"/>
        </w:trPr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НВК №2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3у-79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3у-81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2у-63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3у-87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11у-310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2у-68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3у-84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2у-61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2у-64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1у-32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10у-309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1у-25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1у-31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2у-56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23у-675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29,3</w:t>
            </w:r>
          </w:p>
        </w:tc>
      </w:tr>
      <w:tr>
        <w:trPr>
          <w:trHeight w:val="477" w:hRule="atLeast"/>
        </w:trPr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НВО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2у-46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2у-57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2у-57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2у-64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8у-224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3у-80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2у-59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2у-63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2у-52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1у-36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10у-290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2у-39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1у-28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3у-67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21у-581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27,7</w:t>
            </w:r>
          </w:p>
        </w:tc>
      </w:tr>
      <w:tr>
        <w:trPr>
          <w:trHeight w:val="495" w:hRule="atLeast"/>
        </w:trPr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СЗШ № 4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1у-24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1у-28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1р-32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1р-28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2у-52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2р-60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1р-21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1р-20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1р-24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1р-17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1р-19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5р-101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1р-21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1р-18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2р-39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9р-200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2у-52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11-252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23</w:t>
            </w:r>
          </w:p>
        </w:tc>
      </w:tr>
      <w:tr>
        <w:trPr>
          <w:trHeight w:val="413" w:hRule="atLeast"/>
        </w:trPr>
        <w:tc>
          <w:tcPr>
            <w:tcW w:w="12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СЗШ № 6</w:t>
            </w: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2у-58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2у-63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2у-60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2у-62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8у-243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2у-63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(13)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3у-76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2у-67</w:t>
            </w:r>
          </w:p>
        </w:tc>
        <w:tc>
          <w:tcPr>
            <w:tcW w:w="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2у-67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2у-62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11у-335</w:t>
            </w: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2у-42</w:t>
            </w:r>
          </w:p>
        </w:tc>
        <w:tc>
          <w:tcPr>
            <w:tcW w:w="7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2у-50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4у-92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23у-669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29</w:t>
            </w:r>
          </w:p>
        </w:tc>
      </w:tr>
      <w:tr>
        <w:trPr>
          <w:trHeight w:val="206" w:hRule="atLeast"/>
        </w:trPr>
        <w:tc>
          <w:tcPr>
            <w:tcW w:w="12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08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99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8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1узпр-13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1узпр-13</w:t>
            </w:r>
          </w:p>
        </w:tc>
        <w:tc>
          <w:tcPr>
            <w:tcW w:w="8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8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8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7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82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9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6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2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99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1у зпр-13</w:t>
            </w:r>
          </w:p>
        </w:tc>
        <w:tc>
          <w:tcPr>
            <w:tcW w:w="68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</w:r>
          </w:p>
        </w:tc>
      </w:tr>
      <w:tr>
        <w:trPr>
          <w:trHeight w:val="348" w:hRule="atLeast"/>
        </w:trPr>
        <w:tc>
          <w:tcPr>
            <w:tcW w:w="12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СЗШ № 9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2у-47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14"/>
                <w:szCs w:val="14"/>
                <w:lang w:eastAsia="ru-RU"/>
              </w:rPr>
              <w:t>2у-45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14"/>
                <w:szCs w:val="14"/>
                <w:lang w:eastAsia="ru-RU"/>
              </w:rPr>
              <w:t>2у-47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2у-55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8у-194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2у-49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14"/>
                <w:szCs w:val="14"/>
                <w:lang w:eastAsia="ru-RU"/>
              </w:rPr>
              <w:t>2у-53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2у-55</w:t>
            </w:r>
          </w:p>
        </w:tc>
        <w:tc>
          <w:tcPr>
            <w:tcW w:w="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1у-32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14"/>
                <w:szCs w:val="14"/>
                <w:lang w:eastAsia="ru-RU"/>
              </w:rPr>
              <w:t>2у-54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14"/>
                <w:szCs w:val="14"/>
                <w:lang w:eastAsia="ru-RU"/>
              </w:rPr>
              <w:t>9у-243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14"/>
                <w:szCs w:val="14"/>
                <w:lang w:eastAsia="ru-RU"/>
              </w:rPr>
              <w:t>1сп-15</w:t>
            </w: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1у-32</w:t>
            </w:r>
          </w:p>
        </w:tc>
        <w:tc>
          <w:tcPr>
            <w:tcW w:w="7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1у-31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2у-63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19у-500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26,3</w:t>
            </w:r>
          </w:p>
        </w:tc>
      </w:tr>
      <w:tr>
        <w:trPr>
          <w:trHeight w:val="400" w:hRule="atLeast"/>
        </w:trPr>
        <w:tc>
          <w:tcPr>
            <w:tcW w:w="12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 xml:space="preserve">1сп-11 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(вже є: 1-4кл.)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16"/>
                <w:szCs w:val="16"/>
                <w:lang w:eastAsia="ru-RU"/>
              </w:rPr>
              <w:t>1узпр-15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16"/>
                <w:szCs w:val="16"/>
                <w:lang w:eastAsia="ru-RU"/>
              </w:rPr>
              <w:t>1узпр-11</w:t>
            </w:r>
          </w:p>
        </w:tc>
        <w:tc>
          <w:tcPr>
            <w:tcW w:w="8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1сп-11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2узпр-26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14"/>
                <w:szCs w:val="14"/>
                <w:lang w:eastAsia="ru-RU"/>
              </w:rPr>
              <w:t>1сп-15</w:t>
            </w:r>
          </w:p>
        </w:tc>
        <w:tc>
          <w:tcPr>
            <w:tcW w:w="8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14"/>
                <w:szCs w:val="14"/>
                <w:lang w:eastAsia="ru-RU"/>
              </w:rPr>
            </w:r>
          </w:p>
        </w:tc>
        <w:tc>
          <w:tcPr>
            <w:tcW w:w="8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7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2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16"/>
                <w:szCs w:val="16"/>
                <w:lang w:eastAsia="ru-RU"/>
              </w:rPr>
            </w:r>
          </w:p>
        </w:tc>
        <w:tc>
          <w:tcPr>
            <w:tcW w:w="9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16"/>
                <w:szCs w:val="16"/>
                <w:lang w:eastAsia="ru-RU"/>
              </w:rPr>
            </w:r>
          </w:p>
        </w:tc>
        <w:tc>
          <w:tcPr>
            <w:tcW w:w="6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2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2узпр-26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2сп-26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highlight w:val="red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1реаб.-13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highlight w:val="yellow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ru-RU"/>
              </w:rPr>
              <w:t>5у - 65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 w:ascii="Times New Roman" w:hAnsi="Times New Roman"/>
                <w:sz w:val="12"/>
                <w:szCs w:val="12"/>
                <w:lang w:eastAsia="ru-RU"/>
              </w:rPr>
            </w:r>
          </w:p>
        </w:tc>
        <w:tc>
          <w:tcPr>
            <w:tcW w:w="68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>
          <w:trHeight w:val="769" w:hRule="atLeast"/>
        </w:trPr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  <w:t>РАЗОМ укр.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  <w:t xml:space="preserve">Кл/учн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  <w:t>14у-363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  <w:t>1сп-11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  <w:t>14у-390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  <w:t>1узпр-15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  <w:t>9у-258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  <w:t>1узпр-11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  <w:t>10у-298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  <w:t>1узпр-13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  <w:t>47у-1309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  <w:t>3узпр-39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  <w:t>1сп-11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  <w:t>13у-359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  <w:t>1сп-15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  <w:t>13у-360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  <w:t>9у-280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  <w:t>8у-245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  <w:t>7у-213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  <w:t>50у-1457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  <w:t>1сп-15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  <w:t>7у-164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  <w:t>6у-168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  <w:t>13у-332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4"/>
                <w:szCs w:val="16"/>
                <w:lang w:eastAsia="ru-RU"/>
              </w:rPr>
              <w:t>110у-3098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  <w:t>28,1</w:t>
            </w:r>
          </w:p>
        </w:tc>
      </w:tr>
      <w:tr>
        <w:trPr>
          <w:trHeight w:val="252" w:hRule="atLeast"/>
        </w:trPr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Разом рос. кл./учн.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  <w:t>3р-92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  <w:t>3р-84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  <w:t>6р-176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  <w:t>1р-21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  <w:t>1р-20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  <w:t>2р-57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  <w:t>3р-77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  <w:t>2р-45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  <w:t>9р-220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  <w:t>2р-41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  <w:t>2р-46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  <w:t>4р-87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  <w:t>19р-483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  <w:t>25,4</w:t>
            </w:r>
          </w:p>
        </w:tc>
      </w:tr>
      <w:tr>
        <w:trPr>
          <w:trHeight w:val="425" w:hRule="atLeast"/>
        </w:trPr>
        <w:tc>
          <w:tcPr>
            <w:tcW w:w="12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Разом кл./учн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16"/>
                <w:szCs w:val="16"/>
                <w:lang w:eastAsia="ru-RU"/>
              </w:rPr>
              <w:t>14-363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  <w:t>14-390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  <w:t>12-350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  <w:t>13-382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  <w:t>53-1485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  <w:t>14-380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16"/>
                <w:szCs w:val="16"/>
                <w:lang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16"/>
                <w:szCs w:val="16"/>
                <w:lang w:eastAsia="ru-RU"/>
              </w:rPr>
              <w:t>14-380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16"/>
                <w:szCs w:val="16"/>
                <w:lang w:eastAsia="ru-RU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  <w:t>11-337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  <w:t>11-322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16"/>
                <w:szCs w:val="16"/>
                <w:lang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16"/>
                <w:szCs w:val="16"/>
                <w:lang w:eastAsia="ru-RU"/>
              </w:rPr>
              <w:t>9-258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16"/>
                <w:szCs w:val="16"/>
                <w:lang w:eastAsia="ru-RU"/>
              </w:rPr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16"/>
                <w:szCs w:val="16"/>
                <w:lang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16"/>
                <w:szCs w:val="16"/>
                <w:lang w:eastAsia="ru-RU"/>
              </w:rPr>
              <w:t>59-1677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16"/>
                <w:szCs w:val="16"/>
                <w:lang w:eastAsia="ru-RU"/>
              </w:rPr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  <w:t>9-205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  <w:t>8-214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  <w:t>17-419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6"/>
                <w:szCs w:val="16"/>
                <w:lang w:eastAsia="ru-RU"/>
              </w:rPr>
              <w:t>129-3581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6"/>
                <w:szCs w:val="16"/>
                <w:lang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6"/>
                <w:szCs w:val="16"/>
                <w:lang w:eastAsia="ru-RU"/>
              </w:rPr>
              <w:t>27,8</w:t>
            </w:r>
          </w:p>
        </w:tc>
      </w:tr>
      <w:tr>
        <w:trPr>
          <w:trHeight w:val="293" w:hRule="atLeast"/>
        </w:trPr>
        <w:tc>
          <w:tcPr>
            <w:tcW w:w="12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  <w:t>1сп-11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  <w:t>1узпр-15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  <w:t>1узпр-11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  <w:t>1узпр-13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  <w:t>3узпр-39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  <w:t>1сп-11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16"/>
                <w:szCs w:val="16"/>
                <w:lang w:eastAsia="ru-RU"/>
              </w:rPr>
              <w:t>1сп-15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16"/>
                <w:szCs w:val="16"/>
                <w:lang w:eastAsia="ru-RU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16"/>
                <w:szCs w:val="16"/>
                <w:lang w:eastAsia="ru-RU"/>
              </w:rPr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sz w:val="16"/>
                <w:szCs w:val="16"/>
                <w:lang w:eastAsia="ru-RU"/>
              </w:rPr>
              <w:t>1сп-15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  <w:t>3узпр-39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  <w:t>2сп-26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  <w:t>1реаб.-13</w:t>
            </w:r>
          </w:p>
        </w:tc>
        <w:tc>
          <w:tcPr>
            <w:tcW w:w="68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</w:tbl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0"/>
          <w:szCs w:val="24"/>
          <w:lang w:eastAsia="ru-RU"/>
        </w:rPr>
      </w:pPr>
      <w:r>
        <w:rPr>
          <w:rFonts w:eastAsia="Times New Roman" w:ascii="Times New Roman" w:hAnsi="Times New Roman"/>
          <w:sz w:val="20"/>
          <w:szCs w:val="24"/>
          <w:lang w:eastAsia="ru-RU"/>
        </w:rPr>
        <w:t xml:space="preserve">Середня наповнюваність класів по місту: 27,8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0"/>
          <w:szCs w:val="24"/>
          <w:lang w:eastAsia="ru-RU"/>
        </w:rPr>
      </w:pPr>
      <w:r>
        <w:rPr>
          <w:rFonts w:eastAsia="Times New Roman" w:ascii="Times New Roman" w:hAnsi="Times New Roman"/>
          <w:sz w:val="20"/>
          <w:szCs w:val="24"/>
          <w:lang w:eastAsia="ru-RU"/>
        </w:rPr>
        <w:t>у- класи з українською мовою навчання, р – класи з російською мовою навчання, зпр – класи з затримкою розвитку, сп – спецкласи, реаб. – клас реабілітації.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Начальник управління освіти    </w:t>
        <w:tab/>
        <w:tab/>
        <w:tab/>
        <w:tab/>
        <w:tab/>
        <w:tab/>
        <w:tab/>
        <w:t xml:space="preserve">                             Г.А.Цупрова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color w:val="00000A"/>
          <w:sz w:val="28"/>
          <w:szCs w:val="28"/>
          <w:lang w:eastAsia="en-US"/>
        </w:rPr>
        <w:t xml:space="preserve">             </w:t>
      </w:r>
      <w:r>
        <w:rPr>
          <w:rFonts w:ascii="Times New Roman" w:hAnsi="Times New Roman"/>
        </w:rPr>
        <w:t xml:space="preserve">                              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ЗАТВЕРДЖЕНО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Рішення виконавчого комітету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Покровської міської ради </w:t>
      </w:r>
    </w:p>
    <w:p>
      <w:pPr>
        <w:pStyle w:val="Normal"/>
        <w:suppressAutoHyphens w:val="false"/>
        <w:spacing w:lineRule="auto" w:line="240" w:before="0" w:after="0"/>
        <w:ind w:firstLine="10206"/>
        <w:jc w:val="center"/>
        <w:rPr/>
      </w:pPr>
      <w:r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>28.08.</w:t>
      </w:r>
      <w:r>
        <w:rPr>
          <w:rFonts w:ascii="Times New Roman" w:hAnsi="Times New Roman"/>
        </w:rPr>
        <w:t>2019 №</w:t>
      </w:r>
      <w:r>
        <w:rPr>
          <w:rFonts w:ascii="Times New Roman" w:hAnsi="Times New Roman"/>
        </w:rPr>
        <w:t>350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eastAsia="Times New Roman"/>
          <w:color w:val="00000A"/>
          <w:lang w:eastAsia="en-US"/>
        </w:rPr>
      </w:pPr>
      <w:r>
        <w:rPr>
          <w:rFonts w:eastAsia="Times New Roman"/>
          <w:color w:val="00000A"/>
          <w:lang w:eastAsia="en-US"/>
        </w:rPr>
      </w:r>
    </w:p>
    <w:p>
      <w:pPr>
        <w:pStyle w:val="Normal"/>
        <w:suppressAutoHyphens w:val="false"/>
        <w:spacing w:lineRule="auto" w:line="240" w:before="0" w:after="0"/>
        <w:ind w:left="-57" w:right="-85" w:firstLine="777"/>
        <w:jc w:val="center"/>
        <w:rPr>
          <w:rFonts w:ascii="Times New Roman" w:hAnsi="Times New Roman" w:eastAsia="Times New Roman"/>
          <w:color w:val="00000A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A"/>
          <w:sz w:val="28"/>
          <w:szCs w:val="28"/>
          <w:lang w:eastAsia="en-US"/>
        </w:rPr>
        <w:t>Мережа</w:t>
      </w:r>
      <w:r>
        <w:rPr>
          <w:rFonts w:eastAsia="Times New Roman" w:ascii="Times New Roman" w:hAnsi="Times New Roman"/>
          <w:color w:val="00000A"/>
          <w:sz w:val="28"/>
          <w:lang w:eastAsia="en-US"/>
        </w:rPr>
        <w:t xml:space="preserve"> та контингент дітей</w:t>
      </w:r>
    </w:p>
    <w:p>
      <w:pPr>
        <w:pStyle w:val="Normal"/>
        <w:suppressAutoHyphens w:val="false"/>
        <w:spacing w:lineRule="auto" w:line="240" w:before="0" w:after="0"/>
        <w:ind w:left="-57" w:right="-85" w:firstLine="777"/>
        <w:jc w:val="center"/>
        <w:rPr>
          <w:rFonts w:ascii="Times New Roman" w:hAnsi="Times New Roman" w:eastAsia="Times New Roman"/>
          <w:color w:val="00000A"/>
          <w:sz w:val="28"/>
          <w:lang w:eastAsia="en-US"/>
        </w:rPr>
      </w:pPr>
      <w:r>
        <w:rPr>
          <w:rFonts w:eastAsia="Times New Roman" w:ascii="Times New Roman" w:hAnsi="Times New Roman"/>
          <w:color w:val="00000A"/>
          <w:sz w:val="28"/>
          <w:lang w:eastAsia="en-US"/>
        </w:rPr>
        <w:t xml:space="preserve">груп дошкільних навчальних закладів, дошкільних відділень навчально-виховних комплексів </w:t>
      </w:r>
    </w:p>
    <w:p>
      <w:pPr>
        <w:pStyle w:val="Normal"/>
        <w:suppressAutoHyphens w:val="false"/>
        <w:spacing w:lineRule="auto" w:line="240" w:before="0" w:after="0"/>
        <w:ind w:left="-57" w:right="-85" w:firstLine="777"/>
        <w:jc w:val="center"/>
        <w:rPr>
          <w:rFonts w:ascii="Times New Roman" w:hAnsi="Times New Roman" w:eastAsia="Times New Roman"/>
          <w:color w:val="00000A"/>
          <w:sz w:val="28"/>
          <w:lang w:eastAsia="en-US"/>
        </w:rPr>
      </w:pPr>
      <w:r>
        <w:rPr>
          <w:rFonts w:eastAsia="Times New Roman" w:ascii="Times New Roman" w:hAnsi="Times New Roman"/>
          <w:color w:val="00000A"/>
          <w:sz w:val="28"/>
          <w:lang w:eastAsia="en-US"/>
        </w:rPr>
        <w:t>та навчально-виховного об'єднання м. Покров</w:t>
      </w:r>
    </w:p>
    <w:p>
      <w:pPr>
        <w:pStyle w:val="Normal"/>
        <w:suppressAutoHyphens w:val="false"/>
        <w:spacing w:lineRule="auto" w:line="240" w:before="0" w:after="0"/>
        <w:ind w:left="-57" w:right="-85" w:firstLine="777"/>
        <w:jc w:val="center"/>
        <w:rPr>
          <w:rFonts w:ascii="Times New Roman" w:hAnsi="Times New Roman" w:eastAsia="Times New Roman"/>
          <w:color w:val="00000A"/>
          <w:sz w:val="28"/>
          <w:lang w:eastAsia="en-US"/>
        </w:rPr>
      </w:pPr>
      <w:r>
        <w:rPr>
          <w:rFonts w:eastAsia="Times New Roman" w:ascii="Times New Roman" w:hAnsi="Times New Roman"/>
          <w:color w:val="00000A"/>
          <w:sz w:val="28"/>
          <w:lang w:eastAsia="en-US"/>
        </w:rPr>
        <w:t xml:space="preserve">на 2019-2020 навчальний рік </w:t>
      </w:r>
    </w:p>
    <w:p>
      <w:pPr>
        <w:pStyle w:val="Normal"/>
        <w:suppressAutoHyphens w:val="false"/>
        <w:spacing w:lineRule="auto" w:line="240" w:before="0" w:after="0"/>
        <w:ind w:left="-57" w:right="-85" w:firstLine="777"/>
        <w:jc w:val="center"/>
        <w:rPr>
          <w:rFonts w:ascii="Times New Roman" w:hAnsi="Times New Roman" w:eastAsia="Times New Roman"/>
          <w:color w:val="00000A"/>
          <w:sz w:val="28"/>
          <w:lang w:eastAsia="en-US"/>
        </w:rPr>
      </w:pPr>
      <w:r>
        <w:rPr>
          <w:rFonts w:eastAsia="Times New Roman" w:ascii="Times New Roman" w:hAnsi="Times New Roman"/>
          <w:color w:val="00000A"/>
          <w:sz w:val="28"/>
          <w:lang w:eastAsia="en-US"/>
        </w:rPr>
        <w:t xml:space="preserve">                                                                                                                                                      </w:t>
      </w:r>
      <w:r>
        <w:rPr>
          <w:rFonts w:eastAsia="Times New Roman" w:ascii="Times New Roman" w:hAnsi="Times New Roman"/>
          <w:color w:val="00000A"/>
          <w:sz w:val="28"/>
          <w:lang w:eastAsia="en-US"/>
        </w:rPr>
        <w:t>Форма1</w:t>
      </w:r>
    </w:p>
    <w:tbl>
      <w:tblPr>
        <w:tblW w:w="15496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5"/>
        <w:gridCol w:w="4080"/>
        <w:gridCol w:w="1171"/>
        <w:gridCol w:w="2444"/>
        <w:gridCol w:w="1263"/>
        <w:gridCol w:w="2442"/>
        <w:gridCol w:w="1172"/>
        <w:gridCol w:w="1225"/>
        <w:gridCol w:w="1062"/>
      </w:tblGrid>
      <w:tr>
        <w:trPr/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>Повна назва КЗДО, НВК,НВО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>Кількість груп у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67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>2018-2019 н. р.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right="34" w:hanging="0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 xml:space="preserve">Специфіка груп у 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34" w:hanging="0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>2018-2019 н.р.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>Очікувана кількість груп у 2019-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>2020 н. р.</w:t>
            </w:r>
          </w:p>
        </w:tc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>Специфіка груп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>у 2019-2020 н. р.</w:t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>Кількість дітей за нормою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>Фактично набрано дітей (к-ть)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>Потреба у наборі дітей на 2019-2020 н. р.</w:t>
            </w:r>
          </w:p>
        </w:tc>
      </w:tr>
      <w:tr>
        <w:trPr>
          <w:trHeight w:val="1812" w:hRule="atLeast"/>
        </w:trPr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left="175" w:right="-1" w:hanging="175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Комунальний заклад дошкільної освіти №1 «Сонечко» (ясла-садок) Покровської міської ради Дніпропетровської області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1 група загального розвитку (2-4 р.ж.)</w:t>
            </w:r>
          </w:p>
          <w:p>
            <w:pPr>
              <w:pStyle w:val="Normal"/>
              <w:suppressAutoHyphens w:val="false"/>
              <w:spacing w:lineRule="auto" w:line="240" w:before="0" w:after="20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1 група загального розвитку (4-7 р.ж.)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1 група загального розвитку (2-4 р.ж.)</w:t>
            </w:r>
          </w:p>
          <w:p>
            <w:pPr>
              <w:pStyle w:val="Normal"/>
              <w:suppressAutoHyphens w:val="false"/>
              <w:spacing w:lineRule="auto" w:line="240" w:before="0" w:after="20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1 група загального розвитку (4-7 р.ж.)</w:t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30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46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left="175" w:right="-1" w:hanging="175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Комунальний спеціальний заклад дошкільної освіти № 5 «Червона Шапочка» (ясла-садок) Покровської міської ради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Дніпропетровської області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6-компенсуючого типу для дітей з порушеннями опорно-рухового апарату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6-компенсуючого типу для дітей з порушеннями опорно-рухового апарату</w:t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left="175" w:right="-1" w:hanging="175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Комунальний заклад дошкільної освіти №11 «Сонечко» (ясла-садок) Покровської міської ради Дніпропетровської області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6 груп загального розвитку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2  санаторні групи для дітей з малими та загасаючими формами туберкульозу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7 груп загального розвитку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1 санаторна група для дітей з малими та загасаючими формами туберкульозу</w:t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140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5</w:t>
            </w:r>
          </w:p>
        </w:tc>
      </w:tr>
      <w:tr>
        <w:trPr/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left="175" w:right="-1" w:hanging="175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Комунальний заклад дошкільної освіти №13 «Малятко» Покровської міської ради Дніпропетровської області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4 групи загального розвитку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4 групи для дітей з вадами зору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2 групи для дітей з вадами мовлення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4 групи  загального розвитку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4 групи  для дітей з вадами зору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2 групи для дітей з вадами мовлення</w:t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-</w:t>
            </w:r>
          </w:p>
        </w:tc>
      </w:tr>
      <w:tr>
        <w:trPr/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left="175" w:right="-1" w:hanging="175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Комунальний заклад дошкільної освіти №16 (ясла-садок) Покровської міської ради Дніпропетровської області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9 груп загального розвитку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9 груп загального розвитку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11</w:t>
            </w:r>
          </w:p>
        </w:tc>
      </w:tr>
      <w:tr>
        <w:trPr/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left="175" w:right="-1" w:hanging="175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Комунальний заклад дошкільної освіти №21 «Казка» (ясла-садок) Покровської міської ради Дніпропетровської області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  <w:t>8 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- груп загального розвитку;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  <w:t>1 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- група для дітей з порушенням психологічного розвитку;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b/>
                <w:b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  <w:t>2 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логопедичні  групи для дітей з порушенням мовлення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  <w:t>8 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- груп загального розвитку;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  <w:t>1 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- група для дітей з порушенням психологічного розвитку;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  <w:t>2 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логопедичні  групи для дітей з порушенням мовлення</w:t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179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211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0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left="175" w:right="-1" w:hanging="175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Комунальний заклад дошкільної освіти №22 (ясла – садок)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Покровської міської ради Дніпропетровської області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10 груп  загального розвитку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2  санаторні групи для дітей з малими та загасаючими формами туберкульозу 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  <w:t>1 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логопедична  група для дітей з порушенням мовлення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10  груп  загального розвитку</w:t>
            </w:r>
            <w:r>
              <w:rPr>
                <w:rFonts w:eastAsia="Times New Roman"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2  санаторні групи для дітей з малими та загасаючими формами туберкульозу 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  <w:t>1 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логопедична  група для дітей з порушенням мовлення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left="175" w:right="-1" w:hanging="175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Комунальний  заклад «Навчально-виховний комплекс № 1(середня школа І – ІІІ ступенів – дошкільний  навчальний  заклад) м. Покров  Дніпропетровської   області»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12 загального розвитку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12 загального розвитку</w:t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="0" w:after="20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>7</w:t>
            </w:r>
          </w:p>
        </w:tc>
      </w:tr>
      <w:tr>
        <w:trPr/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left="175" w:right="-1" w:hanging="175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Комунальний заклад  «Навчально-виховний комплекс №2 (середня школа I-III ступенів – дошкільний навчальний заклад) м. Покров Дніпропетровської області»Комунальний заклад: </w:t>
            </w: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(середня школа I-III ступенів - ДНЗ) м. Покров Дніпропетровської обл.»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="0" w:after="200"/>
              <w:jc w:val="center"/>
              <w:rPr>
                <w:rFonts w:ascii="Calibri" w:hAnsi="Calibri" w:eastAsia="Times New Roman" w:asciiTheme="minorHAnsi" w:hAnsiTheme="minorHAns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A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 загального розвитку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 загального розвитку</w:t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="0" w:after="200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="0" w:after="200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>5</w:t>
            </w:r>
          </w:p>
        </w:tc>
      </w:tr>
      <w:tr>
        <w:trPr/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left="175" w:right="-1" w:hanging="175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Комунальний заклад «Навчально-виховне об’єднання (середня школа І-ІІІ ступенів – дошкільний навчальний заклад – позашкільний навчальний заклад) м.Покров Дніпропетровської області»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5 груп загального розвитку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ascii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  <w:t>1 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логопедична  група для дітей з порушенням мовлення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5 груп загального розвитку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ascii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  <w:t>1 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логопедична  група для дітей з порушенням мовлення</w:t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</w:r>
          </w:p>
          <w:p>
            <w:pPr>
              <w:pStyle w:val="Normal"/>
              <w:suppressAutoHyphens w:val="false"/>
              <w:spacing w:before="0" w:after="200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>0</w:t>
            </w:r>
          </w:p>
        </w:tc>
      </w:tr>
      <w:tr>
        <w:trPr>
          <w:trHeight w:val="2951" w:hRule="atLeast"/>
        </w:trPr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left="175" w:right="-1" w:hanging="175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</w:r>
          </w:p>
        </w:tc>
        <w:tc>
          <w:tcPr>
            <w:tcW w:w="4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b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eastAsia="en-US"/>
              </w:rPr>
              <w:t>- 63 група загального типу;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b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eastAsia="en-US"/>
              </w:rPr>
              <w:t xml:space="preserve">- 17 спеціальних груп: 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i/>
                <w:i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i/>
                <w:color w:val="00000A"/>
                <w:sz w:val="24"/>
                <w:szCs w:val="24"/>
                <w:lang w:eastAsia="en-US"/>
              </w:rPr>
              <w:t xml:space="preserve">6- логопедичних, 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i/>
                <w:i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i/>
                <w:color w:val="00000A"/>
                <w:sz w:val="24"/>
                <w:szCs w:val="24"/>
                <w:lang w:eastAsia="en-US"/>
              </w:rPr>
              <w:t xml:space="preserve">4 – для дітей із порушеннями зору, 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i/>
                <w:i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i/>
                <w:color w:val="00000A"/>
                <w:sz w:val="24"/>
                <w:szCs w:val="24"/>
                <w:lang w:eastAsia="en-US"/>
              </w:rPr>
              <w:t>6 – із порушеннями опорно-рухового апарату,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i/>
                <w:i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i/>
                <w:color w:val="00000A"/>
                <w:sz w:val="24"/>
                <w:szCs w:val="24"/>
                <w:lang w:eastAsia="en-US"/>
              </w:rPr>
              <w:t>1 – із ППР;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- 4 санаторні групи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b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eastAsia="en-US"/>
              </w:rPr>
              <w:t>- 64 груп загального типу;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b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eastAsia="en-US"/>
              </w:rPr>
              <w:t xml:space="preserve">- 17 спеціальних груп: 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i/>
                <w:i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i/>
                <w:color w:val="00000A"/>
                <w:sz w:val="24"/>
                <w:szCs w:val="24"/>
                <w:lang w:eastAsia="en-US"/>
              </w:rPr>
              <w:t xml:space="preserve">6- логопедичних, 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i/>
                <w:i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i/>
                <w:color w:val="00000A"/>
                <w:sz w:val="24"/>
                <w:szCs w:val="24"/>
                <w:lang w:eastAsia="en-US"/>
              </w:rPr>
              <w:t xml:space="preserve">4 – для дітей із порушеннями зору, 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i/>
                <w:i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i/>
                <w:color w:val="00000A"/>
                <w:sz w:val="24"/>
                <w:szCs w:val="24"/>
                <w:lang w:eastAsia="en-US"/>
              </w:rPr>
              <w:t>6 – із порушеннями опорно-рухового апарату,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i/>
                <w:i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i/>
                <w:color w:val="00000A"/>
                <w:sz w:val="24"/>
                <w:szCs w:val="24"/>
                <w:lang w:eastAsia="en-US"/>
              </w:rPr>
              <w:t>1 – із ППР;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- 3 санаторні групи</w:t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1378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</w:r>
          </w:p>
          <w:p>
            <w:pPr>
              <w:pStyle w:val="Normal"/>
              <w:suppressAutoHyphens w:val="false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>28</w:t>
            </w:r>
          </w:p>
          <w:p>
            <w:pPr>
              <w:pStyle w:val="Normal"/>
              <w:suppressAutoHyphens w:val="false"/>
              <w:spacing w:before="0" w:after="200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pStyle w:val="Normal"/>
        <w:suppressAutoHyphens w:val="false"/>
        <w:spacing w:lineRule="auto" w:line="240" w:before="0" w:after="0"/>
        <w:ind w:right="-1" w:hanging="0"/>
        <w:jc w:val="both"/>
        <w:rPr>
          <w:rFonts w:ascii="Times New Roman" w:hAnsi="Times New Roman" w:eastAsia="Times New Roman"/>
          <w:color w:val="00000A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A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</w:t>
      </w:r>
    </w:p>
    <w:p>
      <w:pPr>
        <w:pStyle w:val="Normal"/>
        <w:suppressAutoHyphens w:val="false"/>
        <w:rPr>
          <w:rFonts w:ascii="Calibri" w:hAnsi="Calibri" w:eastAsia="Times New Roman" w:asciiTheme="minorHAnsi" w:hAnsiTheme="minorHAnsi"/>
          <w:color w:val="00000A"/>
          <w:sz w:val="28"/>
          <w:szCs w:val="28"/>
          <w:lang w:eastAsia="en-US"/>
        </w:rPr>
      </w:pPr>
      <w:r>
        <w:rPr>
          <w:rFonts w:eastAsia="Times New Roman"/>
          <w:color w:val="00000A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Начальник управління освіти     </w:t>
        <w:tab/>
        <w:t xml:space="preserve">                                          </w:t>
        <w:tab/>
        <w:tab/>
        <w:tab/>
        <w:tab/>
        <w:t xml:space="preserve">                      </w:t>
        <w:tab/>
        <w:t xml:space="preserve">                Г.А. Цупрова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eastAsia="Times New Roman" w:ascii="Times New Roman" w:hAnsi="Times New Roman"/>
          <w:color w:val="00000A"/>
          <w:sz w:val="28"/>
          <w:szCs w:val="28"/>
          <w:lang w:eastAsia="en-US"/>
        </w:rPr>
        <w:t xml:space="preserve">             </w:t>
      </w:r>
      <w:r>
        <w:rPr>
          <w:rFonts w:ascii="Times New Roman" w:hAnsi="Times New Roman"/>
        </w:rPr>
        <w:t xml:space="preserve">                                                                                        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065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a8"/>
    <w:uiPriority w:val="99"/>
    <w:semiHidden/>
    <w:qFormat/>
    <w:rsid w:val="00743909"/>
    <w:rPr>
      <w:rFonts w:ascii="Tahoma" w:hAnsi="Tahoma" w:eastAsia="Calibri" w:cs="Tahoma"/>
      <w:sz w:val="16"/>
      <w:szCs w:val="16"/>
      <w:lang w:val="uk-UA" w:eastAsia="zh-CN"/>
    </w:rPr>
  </w:style>
  <w:style w:type="character" w:styleId="ListLabel1">
    <w:name w:val="ListLabel 1"/>
    <w:qFormat/>
    <w:rPr>
      <w:rFonts w:ascii="Times New Roman" w:hAnsi="Times New Roman" w:cs="Symbol"/>
      <w:sz w:val="2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eastAsia="Times New Roman" w:cs="Times New Roman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ascii="Times New Roman" w:hAnsi="Times New Roman" w:cs="Symbol"/>
      <w:sz w:val="28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ascii="Times New Roman" w:hAnsi="Times New Roman" w:cs="Symbol"/>
      <w:sz w:val="28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ascii="Times New Roman" w:hAnsi="Times New Roman" w:cs="Symbol"/>
      <w:sz w:val="28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ascii="Times New Roman" w:hAnsi="Times New Roman" w:cs="Symbol"/>
      <w:sz w:val="28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ascii="Times New Roman" w:hAnsi="Times New Roman" w:cs="Symbol"/>
      <w:sz w:val="28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ascii="Times New Roman" w:hAnsi="Times New Roman" w:cs="Symbol"/>
      <w:sz w:val="28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00301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74390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CD7D1-EA09-4245-929B-863BC8F49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56</TotalTime>
  <Application>LibreOffice/6.1.4.2$Windows_x86 LibreOffice_project/9d0f32d1f0b509096fd65e0d4bec26ddd1938fd3</Application>
  <Pages>9</Pages>
  <Words>1657</Words>
  <Characters>10624</Characters>
  <CharactersWithSpaces>17448</CharactersWithSpaces>
  <Paragraphs>485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2019-08-22T05:04:00Z</dcterms:created>
  <dc:creator>Пользователь Windows</dc:creator>
  <dc:description/>
  <dc:language>uk-UA</dc:language>
  <cp:lastModifiedBy/>
  <cp:lastPrinted>2019-08-27T10:38:05Z</cp:lastPrinted>
  <dcterms:modified xsi:type="dcterms:W3CDTF">2019-08-29T13:53:25Z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