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center"/>
        <w:rPr/>
      </w:pPr>
      <w:r>
        <mc:AlternateContent>
          <mc:Choice Requires="wps">
            <w:drawing>
              <wp:anchor behindDoc="0" distT="0" distB="0" distL="0" distR="0" simplePos="0" locked="0" layoutInCell="1" allowOverlap="1" relativeHeight="4">
                <wp:simplePos x="0" y="0"/>
                <wp:positionH relativeFrom="column">
                  <wp:posOffset>5310505</wp:posOffset>
                </wp:positionH>
                <wp:positionV relativeFrom="paragraph">
                  <wp:posOffset>-510540</wp:posOffset>
                </wp:positionV>
                <wp:extent cx="554355" cy="312420"/>
                <wp:effectExtent l="0" t="0" r="0" b="0"/>
                <wp:wrapNone/>
                <wp:docPr id="1" name="Фігура1"/>
                <a:graphic xmlns:a="http://schemas.openxmlformats.org/drawingml/2006/main">
                  <a:graphicData uri="http://schemas.microsoft.com/office/word/2010/wordprocessingShape">
                    <wps:wsp>
                      <wps:cNvSpPr txBox="1"/>
                      <wps:spPr>
                        <a:xfrm>
                          <a:off x="0" y="0"/>
                          <a:ext cx="553680" cy="311760"/>
                        </a:xfrm>
                        <a:prstGeom prst="rect">
                          <a:avLst/>
                        </a:prstGeom>
                        <a:noFill/>
                        <a:ln>
                          <a:noFill/>
                        </a:ln>
                      </wps:spPr>
                      <wps:txbx>
                        <w:txbxContent>
                          <w:p>
                            <w:pPr>
                              <w:overflowPunct w:val="false"/>
                              <w:spacing w:before="0" w:after="0" w:lineRule="auto" w:line="240"/>
                              <w:rPr/>
                            </w:pPr>
                            <w:r>
                              <w:rPr>
                                <w:szCs w:val="20"/>
                                <w:rFonts w:ascii="Times New Roman" w:hAnsi="Times New Roman" w:eastAsia="Times New Roman"/>
                                <w:lang w:eastAsia="uk-UA"/>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8.15pt;margin-top:-40.2pt;width:43.55pt;height:24.5pt" type="shapetype_202">
                <v:textbox>
                  <w:txbxContent>
                    <w:p>
                      <w:pPr>
                        <w:overflowPunct w:val="false"/>
                        <w:spacing w:before="0" w:after="0" w:lineRule="auto" w:line="240"/>
                        <w:rPr/>
                      </w:pPr>
                      <w:r>
                        <w:rPr>
                          <w:szCs w:val="20"/>
                          <w:rFonts w:ascii="Times New Roman" w:hAnsi="Times New Roman" w:eastAsia="Times New Roman"/>
                          <w:lang w:eastAsia="uk-UA"/>
                        </w:rPr>
                        <w:t>копія</w:t>
                      </w:r>
                    </w:p>
                  </w:txbxContent>
                </v:textbox>
                <w10:wrap type="square"/>
                <v:fill o:detectmouseclick="t" on="false"/>
                <v:stroke color="black" joinstyle="round" endcap="flat"/>
              </v:shape>
            </w:pict>
          </mc:Fallback>
        </mc:AlternateContent>
        <w:drawing>
          <wp:anchor behindDoc="0" distT="0" distB="0" distL="0" distR="0" simplePos="0" locked="0" layoutInCell="1" allowOverlap="1" relativeHeight="3">
            <wp:simplePos x="0" y="0"/>
            <wp:positionH relativeFrom="column">
              <wp:posOffset>2783840</wp:posOffset>
            </wp:positionH>
            <wp:positionV relativeFrom="paragraph">
              <wp:posOffset>-496570</wp:posOffset>
            </wp:positionV>
            <wp:extent cx="426085" cy="606425"/>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tretch>
                      <a:fillRect/>
                    </a:stretch>
                  </pic:blipFill>
                  <pic:spPr bwMode="auto">
                    <a:xfrm>
                      <a:off x="0" y="0"/>
                      <a:ext cx="426085" cy="606425"/>
                    </a:xfrm>
                    <a:prstGeom prst="rect">
                      <a:avLst/>
                    </a:prstGeom>
                  </pic:spPr>
                </pic:pic>
              </a:graphicData>
            </a:graphic>
          </wp:anchor>
        </w:drawing>
      </w:r>
      <w:r>
        <w:rPr>
          <w:b/>
          <w:bCs/>
          <w:sz w:val="28"/>
          <w:szCs w:val="28"/>
        </w:rPr>
        <w:t>ВИКОНАВЧИЙ КОМІТЕТ ПОКРОВСЬКОЇ МІСЬКОЇ РАДИ</w:t>
      </w:r>
    </w:p>
    <w:p>
      <w:pPr>
        <w:pStyle w:val="Style16"/>
        <w:spacing w:before="0" w:after="0"/>
        <w:jc w:val="center"/>
        <w:rPr/>
      </w:pPr>
      <w:r>
        <w:rPr>
          <w:b/>
          <w:bCs/>
          <w:sz w:val="28"/>
          <w:szCs w:val="28"/>
        </w:rPr>
        <w:t>ДНІПРОПЕТРОВСЬКОЇ ОБЛАСТІ</w:t>
      </w:r>
    </w:p>
    <w:p>
      <w:pPr>
        <w:pStyle w:val="Style16"/>
        <w:spacing w:before="0" w:after="0"/>
        <w:jc w:val="center"/>
        <w:rPr>
          <w:sz w:val="28"/>
          <w:szCs w:val="28"/>
        </w:rPr>
      </w:pPr>
      <w:r>
        <w:rPr>
          <w:sz w:val="28"/>
          <w:szCs w:val="28"/>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12700</wp:posOffset>
                </wp:positionV>
                <wp:extent cx="5995670" cy="26035"/>
                <wp:effectExtent l="0" t="0" r="0" b="0"/>
                <wp:wrapNone/>
                <wp:docPr id="3" name="Прямая соединительная линия 1"/>
                <a:graphic xmlns:a="http://schemas.openxmlformats.org/drawingml/2006/main">
                  <a:graphicData uri="http://schemas.microsoft.com/office/word/2010/wordprocessingShape">
                    <wps:wsp>
                      <wps:cNvSpPr/>
                      <wps:spPr>
                        <a:xfrm flipV="1">
                          <a:off x="0" y="0"/>
                          <a:ext cx="5995080" cy="255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0.05pt" to="473.3pt,2pt" ID="Прямая соединительная линия 1" stroked="t" style="position:absolute;flip:y">
                <v:stroke color="black" weight="17640" joinstyle="miter" endcap="flat"/>
                <v:fill o:detectmouseclick="t" on="false"/>
              </v:line>
            </w:pict>
          </mc:Fallback>
        </mc:AlternateContent>
      </w:r>
    </w:p>
    <w:p>
      <w:pPr>
        <w:pStyle w:val="Style16"/>
        <w:spacing w:before="0" w:after="0"/>
        <w:jc w:val="center"/>
        <w:rPr/>
      </w:pPr>
      <w:r>
        <w:rPr>
          <w:b/>
          <w:sz w:val="28"/>
          <w:szCs w:val="28"/>
        </w:rPr>
        <w:t>РІШЕННЯ</w:t>
      </w:r>
    </w:p>
    <w:p>
      <w:pPr>
        <w:pStyle w:val="21"/>
        <w:ind w:hanging="0"/>
        <w:jc w:val="left"/>
        <w:rPr/>
      </w:pPr>
      <w:r>
        <w:rPr>
          <w:sz w:val="28"/>
          <w:szCs w:val="28"/>
          <w:lang w:val="uk-UA"/>
        </w:rPr>
        <w:t xml:space="preserve">22.05.2019р.                   </w:t>
      </w:r>
      <w:r>
        <w:rPr>
          <w:sz w:val="28"/>
          <w:szCs w:val="28"/>
          <w:lang w:val="ru-RU"/>
        </w:rPr>
        <w:t xml:space="preserve">                    м.Покров                                                 №</w:t>
      </w:r>
      <w:r>
        <w:rPr>
          <w:sz w:val="28"/>
          <w:szCs w:val="28"/>
          <w:lang w:val="uk-UA"/>
        </w:rPr>
        <w:t>252</w:t>
      </w:r>
    </w:p>
    <w:p>
      <w:pPr>
        <w:pStyle w:val="Normal"/>
        <w:jc w:val="center"/>
        <w:rPr>
          <w:sz w:val="28"/>
          <w:szCs w:val="28"/>
          <w:u w:val="single"/>
          <w:lang w:val="ru-RU"/>
        </w:rPr>
      </w:pPr>
      <w:r>
        <w:rPr>
          <w:sz w:val="28"/>
          <w:szCs w:val="28"/>
          <w:u w:val="single"/>
          <w:lang w:val="ru-RU"/>
        </w:rPr>
      </w:r>
    </w:p>
    <w:p>
      <w:pPr>
        <w:pStyle w:val="Normal"/>
        <w:spacing w:lineRule="auto" w:line="240" w:before="0" w:after="0"/>
        <w:rPr>
          <w:rFonts w:ascii="Times New Roman" w:hAnsi="Times New Roman"/>
          <w:sz w:val="16"/>
          <w:szCs w:val="16"/>
          <w:lang w:val="ru-RU"/>
        </w:rPr>
      </w:pPr>
      <w:r>
        <w:rPr>
          <w:rFonts w:ascii="Times New Roman" w:hAnsi="Times New Roman"/>
          <w:sz w:val="16"/>
          <w:szCs w:val="16"/>
          <w:lang w:val="ru-RU"/>
        </w:rPr>
      </w:r>
    </w:p>
    <w:p>
      <w:pPr>
        <w:pStyle w:val="Normal"/>
        <w:tabs>
          <w:tab w:val="clear" w:pos="708"/>
          <w:tab w:val="left" w:pos="9639" w:leader="none"/>
        </w:tabs>
        <w:spacing w:lineRule="auto" w:line="240" w:before="0" w:after="0"/>
        <w:ind w:right="-1" w:hanging="0"/>
        <w:jc w:val="both"/>
        <w:rPr>
          <w:rFonts w:ascii="Times New Roman" w:hAnsi="Times New Roman"/>
          <w:sz w:val="28"/>
          <w:szCs w:val="28"/>
        </w:rPr>
      </w:pPr>
      <w:r>
        <w:rPr>
          <w:rFonts w:ascii="Times New Roman" w:hAnsi="Times New Roman"/>
          <w:sz w:val="28"/>
          <w:szCs w:val="28"/>
        </w:rPr>
        <w:t>Про дозвіл на коригування проектно-кошторисної документації на капітальний ремонт вимощень та тротуарів</w:t>
      </w:r>
      <w:r>
        <w:rPr>
          <w:rFonts w:ascii="Times New Roman" w:hAnsi="Times New Roman"/>
        </w:rPr>
        <w:t xml:space="preserve"> </w:t>
      </w:r>
      <w:r>
        <w:rPr>
          <w:rFonts w:ascii="Times New Roman" w:hAnsi="Times New Roman"/>
          <w:sz w:val="28"/>
          <w:szCs w:val="28"/>
        </w:rPr>
        <w:t xml:space="preserve">житлового фонду в м. Покров Дніпропетровської області </w:t>
      </w:r>
    </w:p>
    <w:p>
      <w:pPr>
        <w:pStyle w:val="NormalWeb"/>
        <w:spacing w:before="0" w:after="0"/>
        <w:jc w:val="both"/>
        <w:rPr>
          <w:sz w:val="28"/>
          <w:szCs w:val="28"/>
        </w:rPr>
      </w:pPr>
      <w:r>
        <w:rPr>
          <w:sz w:val="28"/>
          <w:szCs w:val="28"/>
        </w:rPr>
      </w:r>
    </w:p>
    <w:p>
      <w:pPr>
        <w:pStyle w:val="NormalWeb"/>
        <w:spacing w:before="0" w:after="0"/>
        <w:ind w:firstLine="709"/>
        <w:jc w:val="both"/>
        <w:rPr/>
      </w:pPr>
      <w:r>
        <w:rPr>
          <w:sz w:val="28"/>
          <w:szCs w:val="28"/>
        </w:rPr>
        <w:t>На підставі рішення 42 сесії 7 скликання Покровської міської ради Дніпропетровської області «Про встановлення розміру кошторисної заробітної плати, яка враховується при визначенні вартості будівництва (нового будівництва, реконструкції, реставрації, капітального ремонту, технічного утримання та переоснащення, поточного ремонту тощо) об’єктів за рахунок коштів бюджету міста» № 8 від 22.02.2019 року</w:t>
      </w:r>
      <w:r>
        <w:rPr>
          <w:sz w:val="28"/>
          <w:szCs w:val="28"/>
          <w:shd w:fill="FFFFFF" w:val="clear"/>
        </w:rPr>
        <w:t xml:space="preserve">, </w:t>
      </w:r>
      <w:r>
        <w:rPr>
          <w:sz w:val="28"/>
          <w:szCs w:val="28"/>
        </w:rPr>
        <w:t>з метою покращення стану житлового фонду та прибудинкової території міста Покров, керуючись статтею 31 Закону України «Про місцеве самоврядування в Україні», виконавчий комітет міської ради</w:t>
      </w:r>
    </w:p>
    <w:p>
      <w:pPr>
        <w:pStyle w:val="NormalWeb"/>
        <w:spacing w:before="0" w:after="0"/>
        <w:ind w:firstLine="709"/>
        <w:jc w:val="both"/>
        <w:rPr>
          <w:sz w:val="28"/>
          <w:szCs w:val="28"/>
        </w:rPr>
      </w:pPr>
      <w:r>
        <w:rPr>
          <w:sz w:val="28"/>
          <w:szCs w:val="28"/>
        </w:rPr>
      </w:r>
    </w:p>
    <w:p>
      <w:pPr>
        <w:pStyle w:val="NormalWeb"/>
        <w:spacing w:before="0" w:after="0"/>
        <w:jc w:val="both"/>
        <w:rPr/>
      </w:pPr>
      <w:r>
        <w:rPr>
          <w:b/>
          <w:bCs/>
          <w:sz w:val="28"/>
          <w:szCs w:val="28"/>
        </w:rPr>
        <w:t>ВИРІШИВ:</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1. Надати дозвіл управлінню житлово-комунального господарства та будівництва на коригування проектно-кошторисної документації на капітальний ремонт вимощень та тротуарів</w:t>
      </w:r>
      <w:r>
        <w:rPr/>
        <w:t xml:space="preserve"> </w:t>
      </w:r>
      <w:r>
        <w:rPr>
          <w:sz w:val="28"/>
          <w:szCs w:val="28"/>
        </w:rPr>
        <w:t>житлового фонду в м. Покров Дніпропетровської області, додається.</w:t>
      </w:r>
    </w:p>
    <w:p>
      <w:pPr>
        <w:pStyle w:val="NormalWeb"/>
        <w:spacing w:before="0" w:after="0"/>
        <w:ind w:firstLine="709"/>
        <w:jc w:val="both"/>
        <w:rPr>
          <w:sz w:val="28"/>
          <w:szCs w:val="28"/>
        </w:rPr>
      </w:pPr>
      <w:r>
        <w:rPr>
          <w:sz w:val="28"/>
          <w:szCs w:val="28"/>
        </w:rPr>
      </w:r>
    </w:p>
    <w:p>
      <w:pPr>
        <w:pStyle w:val="NormalWeb"/>
        <w:spacing w:before="0" w:after="0"/>
        <w:ind w:firstLine="709"/>
        <w:jc w:val="both"/>
        <w:rPr/>
      </w:pPr>
      <w:r>
        <w:rPr>
          <w:sz w:val="28"/>
          <w:szCs w:val="28"/>
        </w:rPr>
        <w:t xml:space="preserve">2. Координацію роботи щодо виконання цього рішення покласти на управління житлово-комунального господарства та будівництва (Ребенок В.В.), контроль – на заступника міського голови Чистякова О.Г. </w:t>
      </w:r>
    </w:p>
    <w:p>
      <w:pPr>
        <w:pStyle w:val="NormalWeb"/>
        <w:spacing w:before="0" w:after="0"/>
        <w:jc w:val="both"/>
        <w:rPr/>
      </w:pPr>
      <w:r>
        <w:rPr>
          <w:sz w:val="28"/>
          <w:szCs w:val="28"/>
        </w:rPr>
        <w:t xml:space="preserve"> </w:t>
      </w:r>
    </w:p>
    <w:p>
      <w:pPr>
        <w:pStyle w:val="NormalWeb"/>
        <w:spacing w:before="0" w:after="0"/>
        <w:ind w:firstLine="708"/>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t xml:space="preserve">Міський голова </w:t>
        <w:tab/>
        <w:tab/>
        <w:tab/>
        <w:tab/>
        <w:tab/>
        <w:tab/>
        <w:tab/>
        <w:tab/>
        <w:tab/>
        <w:t xml:space="preserve">О.М. Шаповал </w:t>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r>
    </w:p>
    <w:p>
      <w:pPr>
        <w:pStyle w:val="NormalWeb"/>
        <w:spacing w:before="0" w:after="0"/>
        <w:jc w:val="both"/>
        <w:rPr>
          <w:sz w:val="28"/>
          <w:szCs w:val="28"/>
        </w:rPr>
      </w:pPr>
      <w:r>
        <w:rPr/>
      </w:r>
    </w:p>
    <w:p>
      <w:pPr>
        <w:pStyle w:val="Style16"/>
        <w:spacing w:before="0" w:after="0"/>
        <w:jc w:val="both"/>
        <w:rPr>
          <w:sz w:val="28"/>
          <w:szCs w:val="28"/>
        </w:rPr>
      </w:pPr>
      <w:r>
        <w:rPr>
          <w:sz w:val="28"/>
          <w:szCs w:val="28"/>
        </w:rPr>
      </w:r>
    </w:p>
    <w:p>
      <w:pPr>
        <w:pStyle w:val="Style16"/>
        <w:spacing w:before="0" w:after="0"/>
        <w:jc w:val="both"/>
        <w:rPr>
          <w:b/>
          <w:b/>
          <w:bCs/>
          <w:spacing w:val="34"/>
          <w:sz w:val="28"/>
          <w:szCs w:val="28"/>
        </w:rPr>
      </w:pPr>
      <w:r>
        <w:rPr/>
      </w:r>
    </w:p>
    <w:p>
      <w:pPr>
        <w:pStyle w:val="Normal"/>
        <w:spacing w:lineRule="auto" w:line="240" w:before="0" w:after="200"/>
        <w:contextualSpacing/>
        <w:rPr/>
      </w:pPr>
      <w:r>
        <w:rPr>
          <w:rFonts w:ascii="Times New Roman" w:hAnsi="Times New Roman"/>
          <w:sz w:val="28"/>
          <w:szCs w:val="28"/>
        </w:rPr>
        <w:t xml:space="preserve">                                                                                </w:t>
      </w:r>
      <w:r>
        <w:rPr>
          <w:rFonts w:ascii="Times New Roman" w:hAnsi="Times New Roman"/>
          <w:sz w:val="28"/>
          <w:szCs w:val="28"/>
        </w:rPr>
        <w:t xml:space="preserve">Додаток </w:t>
      </w:r>
    </w:p>
    <w:p>
      <w:pPr>
        <w:pStyle w:val="Normal"/>
        <w:spacing w:lineRule="auto" w:line="240" w:before="0" w:after="200"/>
        <w:contextualSpacing/>
        <w:rPr>
          <w:rFonts w:ascii="Times New Roman" w:hAnsi="Times New Roman"/>
          <w:sz w:val="28"/>
          <w:szCs w:val="28"/>
        </w:rPr>
      </w:pPr>
      <w:r>
        <w:rPr>
          <w:rFonts w:ascii="Times New Roman" w:hAnsi="Times New Roman"/>
          <w:sz w:val="28"/>
          <w:szCs w:val="28"/>
        </w:rPr>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до рішення виконавчого комітету                                                             </w:t>
      </w:r>
    </w:p>
    <w:p>
      <w:pPr>
        <w:pStyle w:val="Normal"/>
        <w:spacing w:lineRule="auto" w:line="240" w:before="0" w:after="0"/>
        <w:contextualSpacing/>
        <w:rPr/>
      </w:pPr>
      <w:r>
        <w:rPr>
          <w:rFonts w:ascii="Times New Roman" w:hAnsi="Times New Roman"/>
          <w:sz w:val="28"/>
          <w:szCs w:val="28"/>
        </w:rPr>
        <w:t xml:space="preserve">                                                                                </w:t>
      </w:r>
      <w:r>
        <w:rPr>
          <w:rFonts w:ascii="Times New Roman" w:hAnsi="Times New Roman"/>
          <w:sz w:val="28"/>
          <w:szCs w:val="28"/>
        </w:rPr>
        <w:t xml:space="preserve">22.05.2019 </w:t>
      </w:r>
      <w:r>
        <w:rPr>
          <w:rFonts w:ascii="Times New Roman" w:hAnsi="Times New Roman"/>
          <w:sz w:val="28"/>
          <w:szCs w:val="28"/>
        </w:rPr>
        <w:t>№</w:t>
      </w:r>
      <w:r>
        <w:rPr>
          <w:rFonts w:ascii="Times New Roman" w:hAnsi="Times New Roman"/>
          <w:sz w:val="28"/>
          <w:szCs w:val="28"/>
        </w:rPr>
        <w:t>252</w:t>
      </w:r>
    </w:p>
    <w:p>
      <w:pPr>
        <w:pStyle w:val="Normal"/>
        <w:spacing w:lineRule="auto" w:line="240" w:before="0" w:after="0"/>
        <w:rPr>
          <w:sz w:val="16"/>
          <w:szCs w:val="16"/>
          <w:lang w:val="ru-RU"/>
        </w:rPr>
      </w:pPr>
      <w:r>
        <w:rPr>
          <w:sz w:val="16"/>
          <w:szCs w:val="16"/>
          <w:lang w:val="ru-RU"/>
        </w:rPr>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ПЕРЕЛІК</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 xml:space="preserve">на коригування проектно-кошторисної документації </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на капітальний ремонт вимощень та тротуарів</w:t>
      </w:r>
      <w:r>
        <w:rPr>
          <w:rFonts w:ascii="Times New Roman" w:hAnsi="Times New Roman"/>
        </w:rPr>
        <w:t xml:space="preserve"> </w:t>
      </w:r>
      <w:r>
        <w:rPr>
          <w:rFonts w:ascii="Times New Roman" w:hAnsi="Times New Roman"/>
          <w:sz w:val="28"/>
          <w:szCs w:val="28"/>
        </w:rPr>
        <w:t xml:space="preserve">житлового фонду </w:t>
      </w:r>
    </w:p>
    <w:p>
      <w:pPr>
        <w:pStyle w:val="Normal"/>
        <w:spacing w:lineRule="auto" w:line="240" w:before="0" w:after="200"/>
        <w:contextualSpacing/>
        <w:jc w:val="center"/>
        <w:rPr/>
      </w:pPr>
      <w:r>
        <w:rPr>
          <w:rFonts w:ascii="Times New Roman" w:hAnsi="Times New Roman"/>
          <w:sz w:val="28"/>
          <w:szCs w:val="28"/>
        </w:rPr>
        <w:t>в м. Покров Дніпропетровської області</w:t>
      </w:r>
    </w:p>
    <w:tbl>
      <w:tblPr>
        <w:tblW w:w="957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565"/>
        <w:gridCol w:w="9005"/>
      </w:tblGrid>
      <w:tr>
        <w:trPr>
          <w:trHeight w:val="968"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sz w:val="28"/>
                <w:szCs w:val="28"/>
              </w:rPr>
            </w:pPr>
            <w:r>
              <w:rPr>
                <w:rFonts w:ascii="Times New Roman" w:hAnsi="Times New Roman"/>
                <w:sz w:val="28"/>
                <w:szCs w:val="28"/>
              </w:rPr>
              <w:t>№</w:t>
            </w:r>
          </w:p>
          <w:p>
            <w:pPr>
              <w:pStyle w:val="Normal"/>
              <w:spacing w:before="0" w:after="200"/>
              <w:jc w:val="center"/>
              <w:rPr>
                <w:rFonts w:ascii="Times New Roman" w:hAnsi="Times New Roman"/>
                <w:sz w:val="28"/>
                <w:szCs w:val="28"/>
              </w:rPr>
            </w:pPr>
            <w:r>
              <w:rPr>
                <w:rFonts w:ascii="Times New Roman" w:hAnsi="Times New Roman"/>
                <w:sz w:val="28"/>
                <w:szCs w:val="28"/>
              </w:rPr>
              <w:t>з/п</w:t>
            </w:r>
          </w:p>
        </w:tc>
        <w:tc>
          <w:tcPr>
            <w:tcW w:w="9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Times New Roman" w:hAnsi="Times New Roman"/>
                <w:sz w:val="28"/>
                <w:szCs w:val="28"/>
              </w:rPr>
            </w:pPr>
            <w:r>
              <w:rPr>
                <w:rFonts w:ascii="Times New Roman" w:hAnsi="Times New Roman"/>
                <w:sz w:val="28"/>
                <w:szCs w:val="28"/>
              </w:rPr>
              <w:t>Найменування об’єкту</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1.</w:t>
            </w:r>
          </w:p>
        </w:tc>
        <w:tc>
          <w:tcPr>
            <w:tcW w:w="9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true"/>
              <w:bidi w:val="0"/>
              <w:spacing w:lineRule="auto" w:line="276" w:before="0" w:after="200"/>
              <w:jc w:val="left"/>
              <w:rPr>
                <w:rFonts w:ascii="Times New Roman" w:hAnsi="Times New Roman"/>
                <w:b/>
                <w:b/>
                <w:sz w:val="28"/>
                <w:szCs w:val="28"/>
              </w:rPr>
            </w:pPr>
            <w:r>
              <w:rPr>
                <w:rFonts w:ascii="Times New Roman" w:hAnsi="Times New Roman"/>
                <w:sz w:val="28"/>
                <w:szCs w:val="28"/>
              </w:rPr>
              <w:t xml:space="preserve">«Капітальний ремонт вимощень та тротуарів житлового будинку № 2 по вул. Чехова в м. Покров Дніпропетровської області». </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2.</w:t>
            </w:r>
          </w:p>
        </w:tc>
        <w:tc>
          <w:tcPr>
            <w:tcW w:w="9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«Капітальний ремонт вимощень та тротуарів житлового будинку № 4 по вул. Чехова в м. Покров Дніпропетровської області». </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3.</w:t>
            </w:r>
          </w:p>
        </w:tc>
        <w:tc>
          <w:tcPr>
            <w:tcW w:w="9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«Капітальний ремонт вимощень та тротуарів житлового будинку № 30 по вул. Горького в м. Покров Дніпропетровської області». </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4.</w:t>
            </w:r>
          </w:p>
        </w:tc>
        <w:tc>
          <w:tcPr>
            <w:tcW w:w="9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«Капітальний ремонт вимощень та тротуарів житлового будинку № 1 по вул. Героїв Чорнобиля в м. Покров Дніпропетровської області». </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5.</w:t>
            </w:r>
          </w:p>
        </w:tc>
        <w:tc>
          <w:tcPr>
            <w:tcW w:w="9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«Капітальний ремонт вимощень та тротуарів житлового будинку № 3 по вул. Героїв Чорнобиля в м. Покров Дніпропетровської області». </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6.</w:t>
            </w:r>
          </w:p>
        </w:tc>
        <w:tc>
          <w:tcPr>
            <w:tcW w:w="9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«Капітальний ремонт вимощень та тротуарів житлового будинку № 67 по вул. Партизанська в м. Покров Дніпропетровської області». </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7.</w:t>
            </w:r>
          </w:p>
        </w:tc>
        <w:tc>
          <w:tcPr>
            <w:tcW w:w="9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«Капітальний ремонт вимощень та тротуарів житлового будинку № 69 по вул. Партизанська в м. Покров Дніпропетровської області». </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8.</w:t>
            </w:r>
          </w:p>
        </w:tc>
        <w:tc>
          <w:tcPr>
            <w:tcW w:w="9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«Капітальний ремонт вимощень та тротуарів житлового будинку № 75 по вул. Партизанська в м. Покров Дніпропетровської області». </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9.</w:t>
            </w:r>
          </w:p>
        </w:tc>
        <w:tc>
          <w:tcPr>
            <w:tcW w:w="9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«Капітальний ремонт вимощень та тротуарів житлового будинку № 77 по вул. Партизанська в м. Покров Дніпропетровської області».</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10.</w:t>
            </w:r>
          </w:p>
        </w:tc>
        <w:tc>
          <w:tcPr>
            <w:tcW w:w="9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«Капітальний ремонт вимощень та тротуарів житлового будинку № 2а по вул. Героїв України в м. Покров Дніпропетровської області».</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11.</w:t>
            </w:r>
          </w:p>
        </w:tc>
        <w:tc>
          <w:tcPr>
            <w:tcW w:w="9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«Капітальний ремонт вимощень та тротуарів житлового будинку № 7 по вул. Героїв України в м. Покров Дніпропетровської області». </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12.</w:t>
            </w:r>
          </w:p>
        </w:tc>
        <w:tc>
          <w:tcPr>
            <w:tcW w:w="9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«Капітальний ремонт вимощень та тротуарів житлового будинку № 9 по вул. Героїв України в м. Покров Дніпропетровської області». </w:t>
            </w:r>
          </w:p>
        </w:tc>
      </w:tr>
      <w:tr>
        <w:trPr>
          <w:trHeight w:val="397"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pPr>
            <w:r>
              <w:rPr>
                <w:rFonts w:ascii="Times New Roman" w:hAnsi="Times New Roman"/>
                <w:sz w:val="28"/>
                <w:szCs w:val="28"/>
              </w:rPr>
              <w:t>1</w:t>
            </w:r>
            <w:r>
              <w:rPr>
                <w:rFonts w:ascii="Times New Roman" w:hAnsi="Times New Roman"/>
                <w:sz w:val="28"/>
                <w:szCs w:val="28"/>
              </w:rPr>
              <w:t>3</w:t>
            </w:r>
            <w:r>
              <w:rPr>
                <w:rFonts w:ascii="Times New Roman" w:hAnsi="Times New Roman"/>
                <w:sz w:val="28"/>
                <w:szCs w:val="28"/>
              </w:rPr>
              <w:t>.</w:t>
            </w:r>
          </w:p>
        </w:tc>
        <w:tc>
          <w:tcPr>
            <w:tcW w:w="9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 xml:space="preserve">«Капітальний ремонт вимощень та тротуарів житлового будинку № 52а по вул. Центральна в м. Покров Дніпропетровської області». </w:t>
            </w:r>
          </w:p>
        </w:tc>
      </w:tr>
    </w:tbl>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rPr>
          <w:rFonts w:ascii="Times New Roman" w:hAnsi="Times New Roman"/>
          <w:sz w:val="28"/>
          <w:szCs w:val="28"/>
        </w:rPr>
      </w:pPr>
      <w:r>
        <w:rPr>
          <w:rFonts w:ascii="Times New Roman" w:hAnsi="Times New Roman"/>
          <w:sz w:val="28"/>
          <w:szCs w:val="28"/>
        </w:rPr>
        <w:t>Начальник УЖКГ та будівництва                                                    В.В. Ребенок</w:t>
      </w:r>
    </w:p>
    <w:p>
      <w:pPr>
        <w:pStyle w:val="Style16"/>
        <w:spacing w:before="0" w:after="0"/>
        <w:jc w:val="both"/>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isplayBackgroundShape/>
  <w:embedSystemFonts/>
  <w:defaultTabStop w:val="708"/>
  <w:autoHyphenation w:val="false"/>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3db8"/>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7d3db8"/>
    <w:rPr/>
  </w:style>
  <w:style w:type="character" w:styleId="Style14" w:customStyle="1">
    <w:name w:val="Основной текст Знак"/>
    <w:qFormat/>
    <w:rsid w:val="007d3db8"/>
    <w:rPr>
      <w:rFonts w:ascii="Times New Roman" w:hAnsi="Times New Roman" w:eastAsia="Andale Sans UI" w:cs="Times New Roman"/>
      <w:kern w:val="2"/>
      <w:sz w:val="24"/>
      <w:szCs w:val="24"/>
    </w:rPr>
  </w:style>
  <w:style w:type="paragraph" w:styleId="Style15" w:customStyle="1">
    <w:name w:val="Заголовок"/>
    <w:basedOn w:val="Normal"/>
    <w:next w:val="Style16"/>
    <w:qFormat/>
    <w:rsid w:val="007d3db8"/>
    <w:pPr>
      <w:keepNext w:val="true"/>
      <w:spacing w:before="240" w:after="120"/>
    </w:pPr>
    <w:rPr>
      <w:rFonts w:ascii="Liberation Sans" w:hAnsi="Liberation Sans" w:eastAsia="Microsoft YaHei" w:cs="Arial"/>
      <w:sz w:val="28"/>
      <w:szCs w:val="28"/>
    </w:rPr>
  </w:style>
  <w:style w:type="paragraph" w:styleId="Style16">
    <w:name w:val="Body Text"/>
    <w:basedOn w:val="Normal"/>
    <w:rsid w:val="007d3db8"/>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rsid w:val="007d3db8"/>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Caption">
    <w:name w:val="caption"/>
    <w:basedOn w:val="Normal"/>
    <w:qFormat/>
    <w:rsid w:val="007d3db8"/>
    <w:pPr>
      <w:suppressLineNumbers/>
      <w:spacing w:before="120" w:after="120"/>
    </w:pPr>
    <w:rPr>
      <w:rFonts w:cs="Arial"/>
      <w:i/>
      <w:iCs/>
      <w:sz w:val="24"/>
      <w:szCs w:val="24"/>
    </w:rPr>
  </w:style>
  <w:style w:type="paragraph" w:styleId="11" w:customStyle="1">
    <w:name w:val="Указатель1"/>
    <w:basedOn w:val="Normal"/>
    <w:qFormat/>
    <w:rsid w:val="007d3db8"/>
    <w:pPr>
      <w:suppressLineNumbers/>
    </w:pPr>
    <w:rPr>
      <w:rFonts w:cs="Arial"/>
    </w:rPr>
  </w:style>
  <w:style w:type="paragraph" w:styleId="21" w:customStyle="1">
    <w:name w:val="Основной текст 21"/>
    <w:basedOn w:val="Normal"/>
    <w:qFormat/>
    <w:rsid w:val="007d3db8"/>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4e567e"/>
    <w:pPr>
      <w:widowControl w:val="false"/>
      <w:spacing w:lineRule="auto" w:line="240" w:before="280" w:after="280"/>
    </w:pPr>
    <w:rPr>
      <w:rFonts w:ascii="Times New Roman" w:hAnsi="Times New Roman" w:eastAsia="Andale Sans UI"/>
      <w:kern w:val="2"/>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9">
    <w:name w:val="Table Grid"/>
    <w:basedOn w:val="a1"/>
    <w:uiPriority w:val="59"/>
    <w:rsid w:val="0079548c"/>
    <w:rPr>
      <w:lang w:val="ru-RU" w:eastAsia="ru-RU"/>
      <w:sz w:val="22"/>
      <w:szCs w:val="22"/>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рішення ВК</Template>
  <TotalTime>211</TotalTime>
  <Application>LibreOffice/6.1.4.2$Windows_x86 LibreOffice_project/9d0f32d1f0b509096fd65e0d4bec26ddd1938fd3</Application>
  <Pages>3</Pages>
  <Words>431</Words>
  <Characters>2844</Characters>
  <CharactersWithSpaces>3693</CharactersWithSpaces>
  <Paragraphs>48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2019-02-06T07:47:00Z</dcterms:created>
  <dc:creator>Igor</dc:creator>
  <dc:description/>
  <dc:language>uk-UA</dc:language>
  <cp:lastModifiedBy/>
  <cp:lastPrinted>2019-05-24T05:34:00Z</cp:lastPrinted>
  <dcterms:modified xsi:type="dcterms:W3CDTF">2019-05-24T11:07:57Z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