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2719070</wp:posOffset>
            </wp:positionH>
            <wp:positionV relativeFrom="paragraph">
              <wp:posOffset>-280670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</w:t>
      </w:r>
      <w:r>
        <w:rPr>
          <w:rFonts w:cs="Times New Roman" w:ascii="Times New Roman" w:hAnsi="Times New Roman"/>
          <w:b/>
          <w:sz w:val="28"/>
          <w:szCs w:val="28"/>
        </w:rPr>
        <w:t>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ДНІПРОПЕТРОВСЬКОЇ ОБЛАСТІ</w:t>
      </w:r>
      <w:r>
        <w:rPr/>
        <w:drawing>
          <wp:inline distT="0" distB="0" distL="0" distR="0">
            <wp:extent cx="6256655" cy="60325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655" cy="6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uk-UA" w:eastAsia="ru-RU" w:bidi="ar-SA"/>
        </w:rPr>
        <w:t xml:space="preserve">24.03.2021р.                 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м.Покров                                       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№99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                         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          </w:t>
      </w:r>
    </w:p>
    <w:p>
      <w:pPr>
        <w:pStyle w:val="Normal"/>
        <w:jc w:val="both"/>
        <w:rPr>
          <w:rFonts w:ascii="Times New Roman" w:hAnsi="Times New Roman"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eastAsia="ru-RU" w:bidi="ar-SA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втрату малолітнім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>ХХХХ</w:t>
      </w:r>
    </w:p>
    <w:p>
      <w:pPr>
        <w:pStyle w:val="Normal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 статусу дитини, позбавленої батьківського піклування</w:t>
      </w:r>
    </w:p>
    <w:p>
      <w:pPr>
        <w:pStyle w:val="Normal"/>
        <w:jc w:val="both"/>
        <w:rPr>
          <w:rFonts w:ascii="Times New Roman" w:hAnsi="Times New Roman" w:eastAsia="WenQuanYi Micro Hei;Arial Unico"/>
          <w:color w:val="000000"/>
          <w:sz w:val="20"/>
          <w:szCs w:val="20"/>
        </w:rPr>
      </w:pPr>
      <w:r>
        <w:rPr>
          <w:rFonts w:eastAsia="WenQuanYi Micro Hei;Arial Unico" w:ascii="Times New Roman" w:hAnsi="Times New Roman"/>
          <w:color w:val="000000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eastAsia="WenQuanYi Micro Hei;Arial Unico"/>
          <w:color w:val="000000"/>
          <w:sz w:val="20"/>
          <w:szCs w:val="20"/>
        </w:rPr>
      </w:pPr>
      <w:r>
        <w:rPr>
          <w:rFonts w:eastAsia="WenQuanYi Micro Hei;Arial Unico" w:ascii="Times New Roman" w:hAnsi="Times New Roman"/>
          <w:color w:val="000000"/>
          <w:sz w:val="20"/>
          <w:szCs w:val="20"/>
        </w:rPr>
      </w:r>
    </w:p>
    <w:p>
      <w:pPr>
        <w:pStyle w:val="Normal"/>
        <w:jc w:val="both"/>
        <w:rPr/>
      </w:pPr>
      <w:r>
        <w:rPr>
          <w:rFonts w:eastAsia="WenQuanYi Micro Hei;Arial Unico" w:ascii="Times New Roman" w:hAnsi="Times New Roman"/>
          <w:color w:val="000000"/>
          <w:sz w:val="28"/>
          <w:szCs w:val="28"/>
        </w:rPr>
        <w:tab/>
        <w:t>Н</w:t>
      </w:r>
      <w:r>
        <w:rPr>
          <w:rFonts w:ascii="Times New Roman" w:hAnsi="Times New Roman"/>
          <w:sz w:val="28"/>
          <w:szCs w:val="28"/>
        </w:rPr>
        <w:t xml:space="preserve">а первинному обліку служби у справах дітей виконавчого комітету Покровської міської ради Дніпропетровської області перебуває малолітній </w:t>
      </w:r>
      <w:r>
        <w:rPr>
          <w:rFonts w:ascii="Times New Roman" w:hAnsi="Times New Roman"/>
          <w:sz w:val="28"/>
          <w:szCs w:val="28"/>
        </w:rPr>
        <w:t>ХХХХ ХХХХХ ХХХХ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 xml:space="preserve">,  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ascii="Times New Roman" w:hAnsi="Times New Roman"/>
          <w:sz w:val="28"/>
          <w:szCs w:val="28"/>
        </w:rPr>
        <w:t xml:space="preserve"> року народження, як дитина, позбавлена батьківського піклування (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рішення виконавчого комітету Орджонікідзевської міської ради Дніпропетровської області від 26.08.2015 року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№252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kern w:val="0"/>
          <w:sz w:val="28"/>
          <w:szCs w:val="28"/>
        </w:rPr>
        <w:t>Підставою надання малолітньому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 xml:space="preserve">ХХХХ 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cs="Times New Roman" w:ascii="Times New Roman" w:hAnsi="Times New Roman"/>
          <w:sz w:val="28"/>
          <w:szCs w:val="28"/>
        </w:rPr>
        <w:t xml:space="preserve"> статусу дитини, позбавленої батьківського піклування  стало те, що мати дитини, </w:t>
      </w: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>гр.</w:t>
      </w: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>ХХХХ ХХХХ ХХХХ</w:t>
      </w: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 xml:space="preserve">, </w:t>
      </w: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>ХХХХ</w:t>
      </w: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 xml:space="preserve"> року народження мала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високий ступінь втрати здоров’я внаслідок тривалої хвороби, що спричиняло повну нездатність до самообслуговування та залежність від інших осіб і перешкоджало виконанню батьківських обов’язків (висновок лікарсько-консультативної комісії КЗ “Центр первинної медико-санітарної допомоги м.Орджонікідзе” від 16.07.2015 року №700). Батько дитини, гр.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ХХХХ ХХХХ 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 позбавлений батьківських прав за рішенням Орджонікідзевського міського суду Дніпропетровської області від 29.07.2015 року. 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Відповідно до довідки КНП “Центр первинної медико-санітарної допомоги Покровської міської ради Дніпропетровської області” від 17.03.2021 року №160 гр.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ХХХХ ХХХХ 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не має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високого ступеню втрати здоров’я, що спричиняє повну нездатність до самообслуговування та залежність від інших осіб і перешкоджає виконанню батьківських обов’язків. 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Враховуючи вищевикладене, керуючись інтересами дитини, ст.ст. 5, 11 Закону України “Про забезпечення організаційно-правових умов соціального захисту дітей-сиріт та дітей, позбавлених батьківського піклування”, постановою Кабінету Міністрів України від 24.09.2008 року №866 “Питання діяльності органів опіки та піклування, пов’язаної із захистом прав дитини”, 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наказом Міністерства охорони здоров’я України від 18.11.2013 року  №981 “Про затвердження Порядку видачі висновку лікарсько-консультативної комісії закладу охорони здоров’я про наявність у батька, матері дитини тривалої хвороби, яка перешкоджає виконанню батьківських обов’язків”,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на підставі довідки КНП “Центр первинної медико-санітарної допомоги Покровської міської ради Дніпропетровської області” від 17.03.2021 року №160 виконавчий комітет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color w:val="000000"/>
          <w:kern w:val="0"/>
          <w:sz w:val="12"/>
          <w:szCs w:val="12"/>
          <w:lang w:eastAsia="ru-RU" w:bidi="ar-SA"/>
        </w:rPr>
        <w:tab/>
      </w:r>
    </w:p>
    <w:p>
      <w:pPr>
        <w:pStyle w:val="Normal"/>
        <w:spacing w:lineRule="auto" w:line="276" w:before="171" w:after="171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76" w:before="171" w:after="171"/>
        <w:jc w:val="both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spacing w:before="171" w:after="171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1.Визнати малолітнього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таким, що втратив статус дитини, позбавленої батьківського піклування.</w:t>
      </w:r>
    </w:p>
    <w:p>
      <w:pPr>
        <w:pStyle w:val="Normal"/>
        <w:spacing w:before="57" w:after="57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2.Визнати рішення виконавчого комітету Орджонікідзевської міської ради Дніпропетровської області від 26.08.2015 року №252 “Про надання малолітньому статусу дитини, позбавленої батьківського піклування” таким, що втратило чинність. 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18"/>
          <w:szCs w:val="1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18"/>
          <w:szCs w:val="18"/>
          <w:lang w:eastAsia="ru-RU" w:bidi="ar-SA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3.Координацію роботи щодо виконання даного рішення покласти на службу у справах дітей (Горчакова Д.В.), контроль -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left" w:pos="1156" w:leader="none"/>
          <w:tab w:val="left" w:pos="1221" w:leader="none"/>
          <w:tab w:val="left" w:pos="1418" w:leader="none"/>
          <w:tab w:val="left" w:pos="1475" w:leader="none"/>
        </w:tabs>
        <w:snapToGrid w:val="false"/>
        <w:jc w:val="both"/>
        <w:rPr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  <w:t xml:space="preserve">    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/>
      </w:r>
    </w:p>
    <w:sectPr>
      <w:headerReference w:type="default" r:id="rId4"/>
      <w:type w:val="nextPage"/>
      <w:pgSz w:w="11906" w:h="16838"/>
      <w:pgMar w:left="1701" w:right="567" w:header="1134" w:top="1693" w:footer="0" w:bottom="62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5200015</wp:posOffset>
              </wp:positionH>
              <wp:positionV relativeFrom="paragraph">
                <wp:posOffset>-321945</wp:posOffset>
              </wp:positionV>
              <wp:extent cx="783590" cy="174625"/>
              <wp:effectExtent l="0" t="0" r="0" b="0"/>
              <wp:wrapNone/>
              <wp:docPr id="3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0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0"/>
                            <w:overflowPunct w:val="true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копія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ігура1" stroked="f" style="position:absolute;margin-left:409.45pt;margin-top:-25.35pt;width:61.6pt;height:13.6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0"/>
                      <w:overflowPunct w:val="true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копія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40"/>
  <w:defaultTabStop w:val="709"/>
  <w:autoHyphenation w:val="false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840" w:customStyle="1">
    <w:name w:val="1840"/>
    <w:qFormat/>
    <w:rPr>
      <w:rFonts w:cs="Times New Roman"/>
    </w:rPr>
  </w:style>
  <w:style w:type="character" w:styleId="1" w:customStyle="1">
    <w:name w:val="Основной шрифт абзаца1"/>
    <w:qFormat/>
    <w:rsid w:val="0059602f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</w:pPr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qFormat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11" w:customStyle="1">
    <w:name w:val="Заголовок1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4" w:customStyle="1">
    <w:name w:val="Знак Знак Знак Знак Знак Знак Знак Знак Знак Знак Знак Знак Знак Знак"/>
    <w:basedOn w:val="Normal"/>
    <w:qFormat/>
    <w:pPr/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5" w:customStyle="1">
    <w:name w:val="Верхній і нижній колонтитули"/>
    <w:basedOn w:val="Normal"/>
    <w:qFormat/>
    <w:pPr/>
    <w:rPr/>
  </w:style>
  <w:style w:type="paragraph" w:styleId="Style26" w:customStyle="1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8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9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Style3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FB722-1AEC-46E0-8912-022416A3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Application>LibreOffice/6.1.4.2$Windows_x86 LibreOffice_project/9d0f32d1f0b509096fd65e0d4bec26ddd1938fd3</Application>
  <Pages>2</Pages>
  <Words>358</Words>
  <Characters>2671</Characters>
  <CharactersWithSpaces>3286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2019-10-17T07:22:00Z</dcterms:created>
  <dc:creator/>
  <dc:description/>
  <dc:language>uk-UA</dc:language>
  <cp:lastModifiedBy/>
  <cp:lastPrinted>2021-03-23T11:26:26Z</cp:lastPrinted>
  <dcterms:modified xsi:type="dcterms:W3CDTF">2021-03-25T15:44:37Z</dcterms:modified>
  <cp:revision>121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