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3">
                <wp:simplePos x="0" y="0"/>
                <wp:positionH relativeFrom="column">
                  <wp:posOffset>5403850</wp:posOffset>
                </wp:positionH>
                <wp:positionV relativeFrom="paragraph">
                  <wp:posOffset>-433070</wp:posOffset>
                </wp:positionV>
                <wp:extent cx="631190" cy="226695"/>
                <wp:effectExtent l="0" t="0" r="0" b="0"/>
                <wp:wrapNone/>
                <wp:docPr id="1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2266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spacing w:before="0" w:after="20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anchor="t" lIns="93345" tIns="47625" rIns="93345" bIns="476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9.7pt;height:17.85pt;mso-wrap-distance-left:0pt;mso-wrap-distance-right:0pt;mso-wrap-distance-top:5.7pt;mso-wrap-distance-bottom:5.7pt;margin-top:-34.1pt;mso-position-vertical-relative:text;margin-left:425.5pt;mso-position-horizontal-relative:text">
                <v:fill opacity="0f"/>
                <v:textbox inset="0.102083333333333in,0.0520833333333333in,0.102083333333333in,0.0520833333333333in">
                  <w:txbxContent>
                    <w:p>
                      <w:pPr>
                        <w:pStyle w:val="Style21"/>
                        <w:spacing w:before="0" w:after="20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bookmarkStart w:id="0" w:name="_GoBack"/>
      <w:bookmarkEnd w:id="0"/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-576580</wp:posOffset>
            </wp:positionV>
            <wp:extent cx="422275" cy="60261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bCs/>
          <w:sz w:val="28"/>
          <w:szCs w:val="28"/>
        </w:rPr>
        <w:t>25.03.2022</w:t>
      </w:r>
      <w:r>
        <w:rPr>
          <w:b/>
          <w:bCs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№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fill="FFFFFF" w:val="clear"/>
        </w:rPr>
        <w:t>82/06-53-22</w: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Style17"/>
        <w:spacing w:before="0" w:after="0"/>
        <w:jc w:val="center"/>
        <w:rPr>
          <w:lang w:val="ru-RU"/>
        </w:rPr>
      </w:pPr>
      <w:r>
        <w:rPr>
          <w:lang w:val="ru-RU"/>
        </w:rPr>
      </w:r>
    </w:p>
    <w:p>
      <w:pPr>
        <w:pStyle w:val="Style17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полив присадибних та садових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ділянок мешканцями м. Покров та с. Шолохове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поливний сезон 2022 року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№99/34 від 09.02.2022 року директора міського комунального підприємства «Покровське виробниче управління водопровідно-каналізаційного господарства» Віталія ГЛУЩЕНКО, з метою раціонального використання питної води мешканцями міста, керуючись Законом України від 10.01.2002 № 2918-ІІІ (зі змінами)</w:t>
      </w:r>
      <w:r>
        <w:rPr>
          <w:szCs w:val="28"/>
        </w:rPr>
        <w:t xml:space="preserve"> </w:t>
      </w:r>
      <w:r>
        <w:rPr>
          <w:sz w:val="28"/>
          <w:szCs w:val="28"/>
        </w:rPr>
        <w:t>«Про питну воду, питне водопостачання та водовідведення» та статтею 30</w:t>
      </w:r>
      <w:r>
        <w:rPr>
          <w:szCs w:val="28"/>
        </w:rPr>
        <w:t xml:space="preserve"> </w:t>
      </w:r>
      <w:r>
        <w:rPr>
          <w:sz w:val="28"/>
          <w:szCs w:val="28"/>
        </w:rPr>
        <w:t>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Встановити поливний сезон на 2022 рік в місті Покров та с.Шолохове: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для мешканців приватного сектору з 22:00 годин до 6:00 годин:   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полив саду – з 15 квітня по 15 жовтня 2022 р.;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полив городу – з 15 квітня по 31 серпня 2022 р;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садових товариств: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 01 травня по 30 вересня 2022 р.;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жовтень 2022 р. – за домовленістю сторін.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Заборонити полив водою з системи центрального водопостачання  МКП «Покровводоканал» для населення та садових товариств без приладів обліку споживання води.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Координацію роботи щодо виконання цього рішення покласти на УЖКГ та будівництва (Віктора РЕБЕНКА), контроль – на заступника міського голови з виконавчої роботи Віталія СОЛЯНКО.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1047f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104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22" w:customStyle="1">
    <w:name w:val="Основной текст 22"/>
    <w:basedOn w:val="Normal"/>
    <w:qFormat/>
    <w:rsid w:val="00ce420c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450</TotalTime>
  <Application>LibreOffice/7.0.3.1$Windows_X86_64 LibreOffice_project/d7547858d014d4cf69878db179d326fc3483e082</Application>
  <Pages>1</Pages>
  <Words>199</Words>
  <Characters>1222</Characters>
  <CharactersWithSpaces>1559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2022-02-14T11:17:00Z</cp:lastPrinted>
  <dcterms:modified xsi:type="dcterms:W3CDTF">2022-03-28T16:10:39Z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