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2857500</wp:posOffset>
            </wp:positionH>
            <wp:positionV relativeFrom="paragraph">
              <wp:posOffset>-504190</wp:posOffset>
            </wp:positionV>
            <wp:extent cx="421640" cy="60198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8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18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ind w:hanging="0"/>
        <w:jc w:val="left"/>
        <w:rPr/>
      </w:pPr>
      <w:r>
        <w:rPr>
          <w:b w:val="false"/>
          <w:bCs w:val="false"/>
          <w:sz w:val="28"/>
          <w:szCs w:val="28"/>
        </w:rPr>
        <w:t xml:space="preserve">16.12.2024 </w:t>
      </w:r>
      <w:r>
        <w:rPr>
          <w:b/>
          <w:bCs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№828/06-53-24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8"/>
        <w:spacing w:lineRule="auto" w:line="240" w:before="0" w:after="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Про затвердження штатного розпису на 2025 рік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/>
        </w:rPr>
        <w:t xml:space="preserve"> </w:t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ind w:firstLine="706"/>
        <w:jc w:val="both"/>
        <w:rPr>
          <w:sz w:val="27"/>
          <w:szCs w:val="27"/>
          <w:lang w:val="uk-UA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  <w:t>Керуючись статтею 34 Закону України «Про місцеве самоврядування в Україні», постановами Кабінету Міністрів України від 31.10.2018 №926 «Про затвердження Примірного положення про малий груповий будинок», від 30.08.2002 №1298 «</w:t>
      </w:r>
      <w:r>
        <w:rPr>
          <w:rFonts w:eastAsia="Times New Roman"/>
          <w:bCs/>
          <w:sz w:val="27"/>
          <w:szCs w:val="27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 (зі змінами)</w:t>
      </w:r>
      <w:r>
        <w:rPr>
          <w:bCs/>
          <w:sz w:val="27"/>
          <w:szCs w:val="27"/>
          <w:highlight w:val="white"/>
          <w:lang w:val="uk-UA"/>
        </w:rPr>
        <w:t>,</w:t>
      </w:r>
      <w:r>
        <w:rPr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7"/>
          <w:szCs w:val="27"/>
          <w:shd w:fill="FFFFFF" w:val="clear"/>
          <w:lang w:val="uk-UA"/>
        </w:rPr>
        <w:t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п.6.11 Положення про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комунальний заклад «Малий груповий будинок «Надія» Покровської міської ради Дніпропетровської області»,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 </w:t>
      </w:r>
      <w:r>
        <w:rPr>
          <w:color w:val="000000"/>
          <w:sz w:val="27"/>
          <w:szCs w:val="27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виконавчий комітет Покровської міської ради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>
          <w:b/>
          <w:b/>
          <w:bCs/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ВИРІШИВ: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Затвердити  штатний розпис на 2025 рік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/>
        </w:rPr>
        <w:t xml:space="preserve"> (додається).</w:t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Директору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/>
        </w:rPr>
        <w:t xml:space="preserve"> Василю СІНІЛОВУ</w:t>
      </w:r>
      <w:r>
        <w:rPr>
          <w:color w:val="000000"/>
          <w:sz w:val="27"/>
          <w:szCs w:val="27"/>
        </w:rPr>
        <w:t xml:space="preserve"> привести штатний розпис у відповідність до даного рішення</w:t>
      </w:r>
      <w:r>
        <w:rPr>
          <w:color w:val="000000"/>
          <w:sz w:val="27"/>
          <w:szCs w:val="27"/>
          <w:lang w:val="uk-UA"/>
        </w:rPr>
        <w:t xml:space="preserve"> з 01.01.2025</w:t>
      </w:r>
      <w:r>
        <w:rPr>
          <w:color w:val="000000"/>
          <w:sz w:val="27"/>
          <w:szCs w:val="27"/>
        </w:rPr>
        <w:t>.</w:t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Рішення виконавчого комітету Покровської міської ради Дніпропетровської області від 24.01.2024 №81/06-53-24 «Про затвердження штатного розпису на 2024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/>
        </w:rPr>
        <w:t xml:space="preserve"> рік» вважати таким, що втратило чинність.</w:t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>Контроль за виконання даного рішення покласти на заступника міського голови з виконавчої роботи</w:t>
      </w:r>
      <w:r>
        <w:rPr>
          <w:color w:val="000000"/>
          <w:sz w:val="27"/>
          <w:szCs w:val="27"/>
          <w:lang w:val="uk-UA"/>
        </w:rPr>
        <w:t xml:space="preserve"> Ганну ВІДЯЄВУ.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Міський голова </w:t>
        <w:tab/>
        <w:tab/>
        <w:tab/>
        <w:tab/>
        <w:tab/>
        <w:t xml:space="preserve"> </w:t>
        <w:tab/>
        <w:t xml:space="preserve">              Олександр ШАПОВАЛ</w:t>
      </w:r>
    </w:p>
    <w:p>
      <w:pPr>
        <w:pStyle w:val="Normal"/>
        <w:spacing w:lineRule="auto" w:line="276" w:before="0" w:after="140"/>
        <w:ind w:left="5102" w:hanging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spacing w:lineRule="auto" w:line="276" w:before="0" w:after="140"/>
        <w:ind w:left="5102" w:hanging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spacing w:lineRule="auto" w:line="276" w:before="0" w:after="140"/>
        <w:ind w:left="5102" w:hanging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ЗАТВЕРДЖЕНО</w:t>
      </w:r>
    </w:p>
    <w:p>
      <w:pPr>
        <w:pStyle w:val="Normal"/>
        <w:ind w:left="4254" w:firstLine="709"/>
        <w:rPr>
          <w:sz w:val="27"/>
          <w:szCs w:val="27"/>
          <w:lang w:val="uk-UA"/>
        </w:rPr>
      </w:pPr>
      <w:r>
        <w:rPr>
          <w:sz w:val="27"/>
          <w:szCs w:val="27"/>
          <w:lang w:val="uk-UA" w:eastAsia="ru-RU"/>
        </w:rPr>
        <w:t xml:space="preserve">  </w:t>
      </w:r>
      <w:r>
        <w:rPr>
          <w:sz w:val="27"/>
          <w:szCs w:val="27"/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 xml:space="preserve"> </w:t>
      </w:r>
      <w:r>
        <w:rPr>
          <w:sz w:val="27"/>
          <w:szCs w:val="27"/>
          <w:lang w:val="uk-UA" w:eastAsia="ru-RU"/>
        </w:rPr>
        <w:t>16.12.2024 №828/06-53-24</w:t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</w:r>
    </w:p>
    <w:p>
      <w:pPr>
        <w:pStyle w:val="Normal"/>
        <w:ind w:left="5040" w:hanging="0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 xml:space="preserve">штат у кількості 7,75 штатних одиниць з місячним фондом заробітної плати за посадовими окладами сорок п’ять тисяч чотириста сорок </w:t>
      </w:r>
      <w:bookmarkStart w:id="0" w:name="_GoBack"/>
      <w:bookmarkEnd w:id="0"/>
      <w:r>
        <w:rPr>
          <w:sz w:val="27"/>
          <w:szCs w:val="27"/>
          <w:lang w:val="uk-UA" w:eastAsia="ru-RU"/>
        </w:rPr>
        <w:t xml:space="preserve">одна грн 00 коп. </w:t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</w:r>
    </w:p>
    <w:p>
      <w:pPr>
        <w:pStyle w:val="Normal"/>
        <w:spacing w:lineRule="auto" w:line="276" w:before="0" w:after="140"/>
        <w:jc w:val="center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ШТАТНИЙ РОЗПИС на 2025 рік</w:t>
      </w:r>
    </w:p>
    <w:p>
      <w:pPr>
        <w:pStyle w:val="Normal"/>
        <w:spacing w:lineRule="auto" w:line="276" w:before="0" w:after="140"/>
        <w:jc w:val="center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комунального закладу «Малий груповий будинок «Надія» Покровської міської ради Дніпропетровської області» </w:t>
      </w:r>
    </w:p>
    <w:tbl>
      <w:tblPr>
        <w:tblW w:w="10495" w:type="dxa"/>
        <w:jc w:val="left"/>
        <w:tblInd w:w="-8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"/>
        <w:gridCol w:w="2692"/>
        <w:gridCol w:w="1755"/>
        <w:gridCol w:w="1651"/>
        <w:gridCol w:w="1469"/>
        <w:gridCol w:w="2020"/>
      </w:tblGrid>
      <w:tr>
        <w:trPr>
          <w:trHeight w:val="1436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№ </w:t>
            </w:r>
            <w:r>
              <w:rPr>
                <w:b/>
                <w:bCs/>
                <w:lang w:val="uk-UA"/>
              </w:rPr>
              <w:t>з/п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структурного підрозділу та посада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Тарифний розряд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 штатних посад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</w:t>
            </w:r>
          </w:p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Фонд заробітної плати на місяць за посадовими окладами</w:t>
            </w:r>
          </w:p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(грн)</w:t>
            </w:r>
          </w:p>
        </w:tc>
      </w:tr>
      <w:tr>
        <w:trPr>
          <w:trHeight w:val="593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Директор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8243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8243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Провідний бухгалтер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5815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2908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Вихователь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5815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23260</w:t>
            </w:r>
          </w:p>
        </w:tc>
      </w:tr>
      <w:tr>
        <w:trPr>
          <w:trHeight w:val="964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Фахівець із соціальної роботи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5527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5527</w:t>
            </w:r>
          </w:p>
        </w:tc>
      </w:tr>
      <w:tr>
        <w:trPr>
          <w:trHeight w:val="745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Кухар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4345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4345</w:t>
            </w:r>
          </w:p>
        </w:tc>
      </w:tr>
      <w:tr>
        <w:trPr>
          <w:trHeight w:val="760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4633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1158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Усього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7,75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45441</w:t>
            </w:r>
          </w:p>
        </w:tc>
      </w:tr>
    </w:tbl>
    <w:p>
      <w:pPr>
        <w:pStyle w:val="Normal"/>
        <w:jc w:val="both"/>
        <w:rPr>
          <w:bCs/>
          <w:lang w:val="uk-UA" w:eastAsia="ru-RU"/>
        </w:rPr>
      </w:pPr>
      <w:r>
        <w:rPr>
          <w:bCs/>
          <w:lang w:val="uk-UA" w:eastAsia="ru-RU"/>
        </w:rPr>
      </w:r>
    </w:p>
    <w:p>
      <w:pPr>
        <w:pStyle w:val="Normal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 xml:space="preserve">Директор </w:t>
      </w:r>
    </w:p>
    <w:p>
      <w:pPr>
        <w:pStyle w:val="Normal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КЗ «МГБ «Надія» ПМР ДО»            ________________   Василь СІНІЛОВ</w:t>
      </w:r>
    </w:p>
    <w:p>
      <w:pPr>
        <w:pStyle w:val="Style18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</w:r>
    </w:p>
    <w:p>
      <w:pPr>
        <w:pStyle w:val="Style18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>Провідний бухгалтер                         ________________   Юлія БЕРЕЗАНСЬКА</w:t>
      </w:r>
    </w:p>
    <w:p>
      <w:pPr>
        <w:pStyle w:val="Style18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</w:r>
    </w:p>
    <w:p>
      <w:pPr>
        <w:pStyle w:val="Style18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>М.П.</w:t>
      </w:r>
    </w:p>
    <w:sectPr>
      <w:headerReference w:type="default" r:id="rId3"/>
      <w:type w:val="nextPage"/>
      <w:pgSz w:w="11906" w:h="16838"/>
      <w:pgMar w:left="1701" w:right="624" w:gutter="0" w:header="330" w:top="1410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widowControl/>
      <w:suppressLineNumbers/>
      <w:suppressAutoHyphens w:val="true"/>
      <w:overflowPunct w:val="false"/>
      <w:bidi w:val="0"/>
      <w:spacing w:before="0" w:after="0"/>
      <w:ind w:left="5953" w:right="0" w:hanging="0"/>
      <w:jc w:val="left"/>
      <w:rPr>
        <w:b/>
        <w:b/>
        <w:bCs/>
        <w:color w:val="C9211E"/>
        <w:lang w:val="uk-UA" w:eastAsia="zh-CN" w:bidi="ar-SA"/>
      </w:rPr>
    </w:pPr>
    <w:r>
      <w:rPr>
        <w:b/>
        <w:bCs/>
        <w:color w:val="C9211E"/>
        <w:lang w:val="uk-UA" w:eastAsia="zh-CN" w:bidi="ar-SA"/>
      </w:rPr>
      <w:t xml:space="preserve">ВТРАТИЛО ЧИННІСТЬ </w:t>
    </w:r>
  </w:p>
  <w:p>
    <w:pPr>
      <w:pStyle w:val="Style27"/>
      <w:widowControl/>
      <w:suppressLineNumbers/>
      <w:suppressAutoHyphens w:val="true"/>
      <w:overflowPunct w:val="false"/>
      <w:bidi w:val="0"/>
      <w:spacing w:before="0" w:after="0"/>
      <w:ind w:left="5953" w:right="0" w:hanging="0"/>
      <w:jc w:val="left"/>
      <w:rPr/>
    </w:pPr>
    <w:r>
      <w:rPr>
        <w:b/>
        <w:bCs/>
        <w:color w:val="C9211E"/>
        <w:lang w:val="uk-UA" w:eastAsia="zh-CN" w:bidi="ar-SA"/>
      </w:rPr>
      <w:t>на підставі п.3 рішення</w:t>
    </w:r>
  </w:p>
  <w:p>
    <w:pPr>
      <w:pStyle w:val="Style27"/>
      <w:widowControl/>
      <w:suppressLineNumbers/>
      <w:suppressAutoHyphens w:val="true"/>
      <w:overflowPunct w:val="false"/>
      <w:bidi w:val="0"/>
      <w:spacing w:before="0" w:after="0"/>
      <w:ind w:left="5953" w:right="0" w:hanging="0"/>
      <w:jc w:val="left"/>
      <w:rPr/>
    </w:pPr>
    <w:r>
      <w:rPr>
        <w:b/>
        <w:bCs/>
        <w:color w:val="C9211E"/>
        <w:lang w:val="uk-UA" w:eastAsia="zh-CN" w:bidi="ar-SA"/>
      </w:rPr>
      <w:t xml:space="preserve">№ </w:t>
    </w:r>
    <w:r>
      <w:rPr>
        <w:b/>
        <w:bCs/>
        <w:color w:val="C9211E"/>
        <w:lang w:val="uk-UA" w:eastAsia="zh-CN" w:bidi="ar-SA"/>
      </w:rPr>
      <w:t>393</w:t>
    </w:r>
    <w:r>
      <w:rPr>
        <w:b/>
        <w:bCs/>
        <w:color w:val="C9211E"/>
        <w:lang w:val="uk-UA" w:eastAsia="zh-CN" w:bidi="ar-SA"/>
      </w:rPr>
      <w:t>/06-53-25 від 2</w:t>
    </w:r>
    <w:r>
      <w:rPr>
        <w:b/>
        <w:bCs/>
        <w:color w:val="C9211E"/>
        <w:lang w:val="uk-UA" w:eastAsia="zh-CN" w:bidi="ar-SA"/>
      </w:rPr>
      <w:t>4</w:t>
    </w:r>
    <w:r>
      <w:rPr>
        <w:b/>
        <w:bCs/>
        <w:color w:val="C9211E"/>
        <w:lang w:val="uk-UA" w:eastAsia="zh-CN" w:bidi="ar-SA"/>
      </w:rPr>
      <w:t>.</w:t>
    </w:r>
    <w:r>
      <w:rPr>
        <w:b/>
        <w:bCs/>
        <w:color w:val="C9211E"/>
        <w:lang w:val="uk-UA" w:eastAsia="zh-CN" w:bidi="ar-SA"/>
      </w:rPr>
      <w:t>09</w:t>
    </w:r>
    <w:r>
      <w:rPr>
        <w:b/>
        <w:bCs/>
        <w:color w:val="C9211E"/>
        <w:lang w:val="uk-UA" w:eastAsia="zh-CN" w:bidi="ar-SA"/>
      </w:rPr>
      <w:t>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70" w:hanging="390"/>
      </w:pPr>
      <w:rPr>
        <w:sz w:val="28"/>
        <w:szCs w:val="28"/>
        <w:rFonts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8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40082e"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b37113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styleId="WW8Num1z0" w:customStyle="1">
    <w:name w:val="WW8Num1z0"/>
    <w:uiPriority w:val="99"/>
    <w:qFormat/>
    <w:rsid w:val="0040082e"/>
    <w:rPr/>
  </w:style>
  <w:style w:type="character" w:styleId="WW8Num1z1" w:customStyle="1">
    <w:name w:val="WW8Num1z1"/>
    <w:uiPriority w:val="99"/>
    <w:qFormat/>
    <w:rsid w:val="0040082e"/>
    <w:rPr/>
  </w:style>
  <w:style w:type="character" w:styleId="WW8Num1z2" w:customStyle="1">
    <w:name w:val="WW8Num1z2"/>
    <w:uiPriority w:val="99"/>
    <w:qFormat/>
    <w:rsid w:val="0040082e"/>
    <w:rPr/>
  </w:style>
  <w:style w:type="character" w:styleId="WW8Num1z3" w:customStyle="1">
    <w:name w:val="WW8Num1z3"/>
    <w:uiPriority w:val="99"/>
    <w:qFormat/>
    <w:rsid w:val="0040082e"/>
    <w:rPr/>
  </w:style>
  <w:style w:type="character" w:styleId="WW8Num1z4" w:customStyle="1">
    <w:name w:val="WW8Num1z4"/>
    <w:uiPriority w:val="99"/>
    <w:qFormat/>
    <w:rsid w:val="0040082e"/>
    <w:rPr/>
  </w:style>
  <w:style w:type="character" w:styleId="WW8Num1z5" w:customStyle="1">
    <w:name w:val="WW8Num1z5"/>
    <w:uiPriority w:val="99"/>
    <w:qFormat/>
    <w:rsid w:val="0040082e"/>
    <w:rPr/>
  </w:style>
  <w:style w:type="character" w:styleId="WW8Num1z6" w:customStyle="1">
    <w:name w:val="WW8Num1z6"/>
    <w:uiPriority w:val="99"/>
    <w:qFormat/>
    <w:rsid w:val="0040082e"/>
    <w:rPr/>
  </w:style>
  <w:style w:type="character" w:styleId="WW8Num1z7" w:customStyle="1">
    <w:name w:val="WW8Num1z7"/>
    <w:uiPriority w:val="99"/>
    <w:qFormat/>
    <w:rsid w:val="0040082e"/>
    <w:rPr/>
  </w:style>
  <w:style w:type="character" w:styleId="WW8Num1z8" w:customStyle="1">
    <w:name w:val="WW8Num1z8"/>
    <w:uiPriority w:val="99"/>
    <w:qFormat/>
    <w:rsid w:val="0040082e"/>
    <w:rPr/>
  </w:style>
  <w:style w:type="character" w:styleId="WW8Num2z0" w:customStyle="1">
    <w:name w:val="WW8Num2z0"/>
    <w:uiPriority w:val="99"/>
    <w:qFormat/>
    <w:rsid w:val="0040082e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40082e"/>
    <w:rPr/>
  </w:style>
  <w:style w:type="character" w:styleId="WW8Num2z2" w:customStyle="1">
    <w:name w:val="WW8Num2z2"/>
    <w:uiPriority w:val="99"/>
    <w:qFormat/>
    <w:rsid w:val="0040082e"/>
    <w:rPr/>
  </w:style>
  <w:style w:type="character" w:styleId="WW8Num2z3" w:customStyle="1">
    <w:name w:val="WW8Num2z3"/>
    <w:uiPriority w:val="99"/>
    <w:qFormat/>
    <w:rsid w:val="0040082e"/>
    <w:rPr/>
  </w:style>
  <w:style w:type="character" w:styleId="WW8Num2z4" w:customStyle="1">
    <w:name w:val="WW8Num2z4"/>
    <w:uiPriority w:val="99"/>
    <w:qFormat/>
    <w:rsid w:val="0040082e"/>
    <w:rPr/>
  </w:style>
  <w:style w:type="character" w:styleId="WW8Num2z5" w:customStyle="1">
    <w:name w:val="WW8Num2z5"/>
    <w:uiPriority w:val="99"/>
    <w:qFormat/>
    <w:rsid w:val="0040082e"/>
    <w:rPr/>
  </w:style>
  <w:style w:type="character" w:styleId="WW8Num2z6" w:customStyle="1">
    <w:name w:val="WW8Num2z6"/>
    <w:uiPriority w:val="99"/>
    <w:qFormat/>
    <w:rsid w:val="0040082e"/>
    <w:rPr/>
  </w:style>
  <w:style w:type="character" w:styleId="WW8Num2z7" w:customStyle="1">
    <w:name w:val="WW8Num2z7"/>
    <w:uiPriority w:val="99"/>
    <w:qFormat/>
    <w:rsid w:val="0040082e"/>
    <w:rPr/>
  </w:style>
  <w:style w:type="character" w:styleId="WW8Num2z8" w:customStyle="1">
    <w:name w:val="WW8Num2z8"/>
    <w:uiPriority w:val="99"/>
    <w:qFormat/>
    <w:rsid w:val="0040082e"/>
    <w:rPr/>
  </w:style>
  <w:style w:type="character" w:styleId="21" w:customStyle="1">
    <w:name w:val="Основной шрифт абзаца2"/>
    <w:uiPriority w:val="99"/>
    <w:qFormat/>
    <w:rsid w:val="0040082e"/>
    <w:rPr/>
  </w:style>
  <w:style w:type="character" w:styleId="Style13" w:customStyle="1">
    <w:name w:val="Текст выноски Знак"/>
    <w:uiPriority w:val="99"/>
    <w:qFormat/>
    <w:rsid w:val="0040082e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40082e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40082e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40082e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40082e"/>
    <w:rPr/>
  </w:style>
  <w:style w:type="character" w:styleId="1" w:customStyle="1">
    <w:name w:val="Основной шрифт абзаца1"/>
    <w:uiPriority w:val="99"/>
    <w:qFormat/>
    <w:rsid w:val="0040082e"/>
    <w:rPr/>
  </w:style>
  <w:style w:type="character" w:styleId="WWAbsatzStandardschriftart11" w:customStyle="1">
    <w:name w:val="WW-Absatz-Standardschriftart11"/>
    <w:uiPriority w:val="99"/>
    <w:qFormat/>
    <w:rsid w:val="0040082e"/>
    <w:rPr/>
  </w:style>
  <w:style w:type="character" w:styleId="WWAbsatzStandardschriftart1" w:customStyle="1">
    <w:name w:val="WW-Absatz-Standardschriftart1"/>
    <w:uiPriority w:val="99"/>
    <w:qFormat/>
    <w:rsid w:val="0040082e"/>
    <w:rPr/>
  </w:style>
  <w:style w:type="character" w:styleId="WWAbsatzStandardschriftart" w:customStyle="1">
    <w:name w:val="WW-Absatz-Standardschriftart"/>
    <w:uiPriority w:val="99"/>
    <w:qFormat/>
    <w:rsid w:val="0040082e"/>
    <w:rPr/>
  </w:style>
  <w:style w:type="character" w:styleId="AbsatzStandardschriftart" w:customStyle="1">
    <w:name w:val="Absatz-Standardschriftart"/>
    <w:uiPriority w:val="99"/>
    <w:qFormat/>
    <w:rsid w:val="0040082e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37113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Style17" w:customStyle="1">
    <w:name w:val="Заголовок"/>
    <w:basedOn w:val="Normal"/>
    <w:next w:val="Style18"/>
    <w:uiPriority w:val="99"/>
    <w:qFormat/>
    <w:rsid w:val="004008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40082e"/>
    <w:pPr>
      <w:spacing w:lineRule="auto" w:line="276" w:before="0" w:after="140"/>
    </w:pPr>
    <w:rPr/>
  </w:style>
  <w:style w:type="paragraph" w:styleId="Style19">
    <w:name w:val="List"/>
    <w:basedOn w:val="Style18"/>
    <w:uiPriority w:val="99"/>
    <w:rsid w:val="0040082e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qFormat/>
    <w:rsid w:val="0040082e"/>
    <w:pPr/>
    <w:rPr>
      <w:rFonts w:ascii="Tahoma" w:hAnsi="Tahoma" w:cs="Tahoma"/>
      <w:sz w:val="16"/>
      <w:szCs w:val="16"/>
    </w:rPr>
  </w:style>
  <w:style w:type="paragraph" w:styleId="Style22" w:customStyle="1">
    <w:name w:val="Абзац списка"/>
    <w:basedOn w:val="Normal"/>
    <w:uiPriority w:val="99"/>
    <w:qFormat/>
    <w:rsid w:val="0040082e"/>
    <w:pPr>
      <w:spacing w:before="0" w:after="0"/>
      <w:ind w:left="720" w:hanging="0"/>
      <w:contextualSpacing/>
    </w:pPr>
    <w:rPr/>
  </w:style>
  <w:style w:type="paragraph" w:styleId="Style23" w:customStyle="1">
    <w:name w:val="Вміст таблиці"/>
    <w:basedOn w:val="Normal"/>
    <w:uiPriority w:val="99"/>
    <w:qFormat/>
    <w:rsid w:val="0040082e"/>
    <w:pPr>
      <w:suppressLineNumbers/>
    </w:pPr>
    <w:rPr/>
  </w:style>
  <w:style w:type="paragraph" w:styleId="Style24" w:customStyle="1">
    <w:name w:val="Заголовок таблиці"/>
    <w:basedOn w:val="Style23"/>
    <w:uiPriority w:val="99"/>
    <w:qFormat/>
    <w:rsid w:val="0040082e"/>
    <w:pPr>
      <w:jc w:val="center"/>
    </w:pPr>
    <w:rPr>
      <w:b/>
      <w:bCs/>
    </w:rPr>
  </w:style>
  <w:style w:type="paragraph" w:styleId="11" w:customStyle="1">
    <w:name w:val="Название объекта1"/>
    <w:basedOn w:val="Normal"/>
    <w:next w:val="Normal"/>
    <w:uiPriority w:val="99"/>
    <w:qFormat/>
    <w:rsid w:val="0040082e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ae1351"/>
    <w:pPr>
      <w:ind w:firstLine="720"/>
      <w:jc w:val="center"/>
    </w:pPr>
    <w:rPr>
      <w:kern w:val="0"/>
      <w:szCs w:val="20"/>
      <w:lang w:val="uk-UA"/>
    </w:rPr>
  </w:style>
  <w:style w:type="paragraph" w:styleId="22" w:customStyle="1">
    <w:name w:val="Указатель2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12" w:customStyle="1">
    <w:name w:val="Название1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40082e"/>
    <w:pPr>
      <w:suppressAutoHyphens w:val="false"/>
      <w:ind w:firstLine="720"/>
      <w:jc w:val="center"/>
    </w:pPr>
    <w:rPr>
      <w:szCs w:val="20"/>
      <w:lang w:val="uk-UA"/>
    </w:rPr>
  </w:style>
  <w:style w:type="paragraph" w:styleId="13" w:customStyle="1">
    <w:name w:val="Указатель1"/>
    <w:basedOn w:val="Normal"/>
    <w:uiPriority w:val="99"/>
    <w:qFormat/>
    <w:rsid w:val="0040082e"/>
    <w:pPr>
      <w:suppressLineNumbers/>
    </w:pPr>
    <w:rPr>
      <w:rFonts w:cs="Lohit Hindi;MS Mincho"/>
    </w:rPr>
  </w:style>
  <w:style w:type="paragraph" w:styleId="Style25" w:customStyle="1">
    <w:name w:val="Верхній і нижній колонтитули"/>
    <w:basedOn w:val="Normal"/>
    <w:uiPriority w:val="99"/>
    <w:qFormat/>
    <w:rsid w:val="0040082e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6">
    <w:name w:val="Footer"/>
    <w:basedOn w:val="Style25"/>
    <w:link w:val="FooterChar"/>
    <w:uiPriority w:val="99"/>
    <w:rsid w:val="0040082e"/>
    <w:pPr/>
    <w:rPr/>
  </w:style>
  <w:style w:type="paragraph" w:styleId="Style27">
    <w:name w:val="Header"/>
    <w:basedOn w:val="Style2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581</TotalTime>
  <Application>LibreOffice/7.4.3.2$Windows_X86_64 LibreOffice_project/1048a8393ae2eeec98dff31b5c133c5f1d08b890</Application>
  <AppVersion>15.0000</AppVersion>
  <Pages>2</Pages>
  <Words>382</Words>
  <Characters>2550</Characters>
  <CharactersWithSpaces>3038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User</dc:creator>
  <dc:description/>
  <dc:language>uk-UA</dc:language>
  <cp:lastModifiedBy/>
  <cp:lastPrinted>2022-12-07T07:23:00Z</cp:lastPrinted>
  <dcterms:modified xsi:type="dcterms:W3CDTF">2025-12-02T15:49:37Z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