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94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convertedspace"/>
          <w:rFonts w:eastAsia="Times New Roman" w:cs="Times New Roman" w:ascii="Times New Roman" w:hAnsi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3">
        <w:r>
          <w:rPr>
            <w:rStyle w:val="Style16"/>
            <w:rFonts w:eastAsia="Times New Roman" w:cs="Times New Roman" w:ascii="Times New Roman" w:hAnsi="Times New Roman"/>
            <w:color w:val="000000"/>
            <w:sz w:val="26"/>
            <w:szCs w:val="26"/>
            <w:highlight w:val="white"/>
            <w:u w:val="none"/>
            <w:lang w:eastAsia="ru-RU" w:bidi="ar-SA"/>
          </w:rPr>
          <w:t>пунктом 2</w:t>
        </w:r>
      </w:hyperlink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 Порядку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 78, ст. 2605; 2022 р., №57, ст.3390).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перебуває на обліку як внутрішньо переміщена особа у Покровській міській територіальній громаді з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Відомості про задеклароване/зареєстроване місце проживання/перебування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 року народження відсутні. </w:t>
      </w:r>
      <w:r>
        <w:rPr>
          <w:rStyle w:val="12"/>
          <w:rFonts w:eastAsia="NSimSun" w:cs="Arial" w:ascii="Times New Roman" w:hAnsi="Times New Roman"/>
          <w:bCs/>
          <w:sz w:val="26"/>
          <w:szCs w:val="26"/>
          <w:lang w:eastAsia="ru-RU" w:bidi="hi-IN"/>
        </w:rPr>
        <w:t xml:space="preserve">Згідно декларації про вибір лікаря, який надає первинну медичну допомогу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sz w:val="26"/>
          <w:szCs w:val="26"/>
          <w:lang w:eastAsia="ru-RU" w:bidi="hi-IN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NSimSun" w:cs="Arial" w:ascii="Times New Roman" w:hAnsi="Times New Roman"/>
          <w:bCs/>
          <w:sz w:val="26"/>
          <w:szCs w:val="26"/>
          <w:lang w:eastAsia="ru-RU" w:bidi="hi-IN"/>
        </w:rPr>
        <w:t xml:space="preserve">, адреса фактичного проживання малолітнього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sz w:val="26"/>
          <w:szCs w:val="26"/>
          <w:lang w:eastAsia="ru-RU" w:bidi="hi-IN"/>
        </w:rPr>
        <w:t xml:space="preserve"> -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sz w:val="26"/>
          <w:szCs w:val="26"/>
          <w:lang w:eastAsia="ru-RU" w:bidi="hi-IN"/>
        </w:rPr>
        <w:t xml:space="preserve">, 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NSimSun" w:cs="Arial" w:ascii="Times New Roman" w:hAnsi="Times New Roman"/>
          <w:bCs/>
          <w:color w:val="000000"/>
          <w:sz w:val="26"/>
          <w:szCs w:val="26"/>
          <w:lang w:eastAsia="ru-RU" w:bidi="hi-IN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конфліктів,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character" w:styleId="FollowedHyperlink">
    <w:name w:val="FollowedHyperlink"/>
    <w:qFormat/>
    <w:rPr>
      <w:color w:val="800080"/>
      <w:u w:val="single"/>
    </w:rPr>
  </w:style>
  <w:style w:type="character" w:styleId="ListLabel1">
    <w:name w:val="ListLabel 1"/>
    <w:qFormat/>
    <w:rPr>
      <w:rFonts w:ascii="Times New Roman" w:hAnsi="Times New Roman" w:eastAsia="Times New Roman" w:cs="Times New Roman"/>
      <w:color w:val="000000"/>
      <w:sz w:val="26"/>
      <w:szCs w:val="26"/>
      <w:u w:val="none"/>
      <w:shd w:fill="FFFFFF" w:val="clear"/>
      <w:lang w:eastAsia="ru-RU" w:bidi="ar-SA"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../../&#1051;&#1048;&#1057;&#1058;&#1054;&#1055;&#1040;&#1044;/&#1057;&#1090;&#1072;&#1090;&#1091;&#1089;&#1080;%20&#1076;&#1110;&#1090;&#1077;&#1081;,%20&#1103;&#1082;&#1110;%20&#1087;&#1086;&#1089;&#1090;&#1088;&#1072;&#1078;&#1076;&#1072;&#1083;&#1080;/_blan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Application>LibreOffice/6.1.4.2$Windows_x86 LibreOffice_project/9d0f32d1f0b509096fd65e0d4bec26ddd1938fd3</Application>
  <Pages>2</Pages>
  <Words>477</Words>
  <Characters>3236</Characters>
  <CharactersWithSpaces>3801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2023-12-13T12:50:21Z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