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22275" cy="602615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5"/>
        <w:spacing w:before="0" w:after="0"/>
        <w:jc w:val="center"/>
        <w:rPr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5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Normal"/>
        <w:spacing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>
      <w:pPr>
        <w:pStyle w:val="211"/>
        <w:ind w:hanging="0"/>
        <w:jc w:val="left"/>
        <w:rPr/>
      </w:pPr>
      <w:r>
        <w:rPr>
          <w:rFonts w:eastAsia="" w:eastAsiaTheme="minorEastAsia"/>
          <w:b/>
          <w:bCs/>
          <w:color w:val="000000"/>
          <w:sz w:val="28"/>
          <w:szCs w:val="28"/>
          <w:lang w:eastAsia="ru-RU"/>
        </w:rPr>
        <w:t>16.02.2026</w:t>
      </w:r>
      <w:r>
        <w:rPr>
          <w:rFonts w:eastAsia="" w:eastAsiaTheme="minorEastAsia"/>
          <w:color w:val="000000"/>
          <w:sz w:val="28"/>
          <w:szCs w:val="28"/>
          <w:lang w:eastAsia="ru-RU"/>
        </w:rPr>
        <w:t xml:space="preserve"> </w:t>
      </w:r>
      <w:r>
        <w:rPr>
          <w:rFonts w:eastAsia="" w:eastAsiaTheme="minorEastAsia"/>
          <w:color w:val="000000"/>
          <w:sz w:val="20"/>
          <w:lang w:eastAsia="ru-RU"/>
        </w:rPr>
        <w:t xml:space="preserve">                                                           </w:t>
      </w:r>
      <w:r>
        <w:rPr>
          <w:sz w:val="20"/>
        </w:rPr>
        <w:t>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№</w:t>
      </w:r>
      <w:r>
        <w:rPr>
          <w:b/>
          <w:bCs/>
          <w:sz w:val="28"/>
          <w:szCs w:val="28"/>
        </w:rPr>
        <w:t xml:space="preserve"> </w:t>
      </w:r>
      <w:r>
        <w:rPr>
          <w:rFonts w:eastAsia="" w:eastAsiaTheme="minorEastAsia"/>
          <w:b/>
          <w:bCs/>
          <w:color w:val="000000"/>
          <w:sz w:val="28"/>
          <w:szCs w:val="28"/>
          <w:lang w:eastAsia="ru-RU"/>
        </w:rPr>
        <w:t>69/06-53-26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Про затвердження проектно-кошторисної документації по об’єкту: </w:t>
      </w:r>
      <w:bookmarkStart w:id="0" w:name="_Hlk216415490"/>
      <w:r>
        <w:rPr>
          <w:rFonts w:cs="Times New Roman" w:ascii="Times New Roman" w:hAnsi="Times New Roman"/>
          <w:sz w:val="28"/>
          <w:szCs w:val="28"/>
          <w:lang w:val="uk-UA"/>
        </w:rPr>
        <w:t>«Реконструкція очисних споруд каналізації МКП «Покровводоканал» у м.Покров Дніпропетровської області». Коригування</w:t>
      </w:r>
      <w:bookmarkEnd w:id="0"/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Web"/>
        <w:spacing w:before="0" w:after="280"/>
        <w:ind w:firstLine="709"/>
        <w:jc w:val="both"/>
        <w:rPr/>
      </w:pPr>
      <w:r>
        <w:rPr>
          <w:rStyle w:val="Fontstyle01"/>
        </w:rPr>
        <w:t xml:space="preserve">Керуючись статтею 31 Закону України «Про місцеве самоврядування в Україні» на підставі службової записки №ВХ160/34 від 05.02.2026 року директора МКП «Покровводоканал» Віталія ГЛУЩЕНКА, стосовно </w:t>
      </w:r>
      <w:r>
        <w:rPr>
          <w:sz w:val="28"/>
          <w:szCs w:val="28"/>
        </w:rPr>
        <w:t xml:space="preserve">затвердження проектно-кошторисної документації по об’єкту: «Реконструкція очисних споруд каналізації МКП «Покровводоканал» у м.Покров Дніпропетровської області». Коригування, </w:t>
      </w:r>
      <w:r>
        <w:rPr>
          <w:rStyle w:val="Fontstyle01"/>
        </w:rPr>
        <w:t>виконавчий комітет міської ради</w:t>
      </w:r>
    </w:p>
    <w:p>
      <w:pPr>
        <w:pStyle w:val="NormalWeb"/>
        <w:spacing w:before="0" w:after="2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>
      <w:pPr>
        <w:pStyle w:val="NormalWeb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МКП «Покровводоканал» проектно-кошторисну документацію по об’єкту: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«Реконструкція очисних споруд каналізації МКП «Покровводоканал» у м.Покров Дніпропетровської області». Коригування.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Загальна кошторисна вартість будівництва складає 274 216,373 тис. грн., у тому числі: 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будівельні роботи – 165 489,036 тис. грн.;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вартість обладнання – 47 315,989 тис. грн.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/>
        <w:ind w:right="-1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інші роботи – 61 411,348 тис. грн.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2.Координацію роботи щодо виконання цього рішення покласти на УЖКГ та будівництва (Віктор РЕБЕНОК), контроль – на заступника міського голови з виконавчої роботи Віталія СОЛЯНКО.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  <w:tab/>
        <w:tab/>
        <w:tab/>
        <w:tab/>
        <w:tab/>
        <w:tab/>
        <w:tab/>
        <w:t xml:space="preserve"> Олександр ШАПОВАЛ</w:t>
      </w:r>
    </w:p>
    <w:sectPr>
      <w:type w:val="nextPage"/>
      <w:pgSz w:w="11906" w:h="16838"/>
      <w:pgMar w:left="1701" w:right="567" w:gutter="0" w:header="0" w:top="1134" w:footer="0" w:bottom="15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cb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6a5a2b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link w:val="21"/>
    <w:uiPriority w:val="9"/>
    <w:qFormat/>
    <w:rsid w:val="00e9369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sid w:val="00e9369e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2">
    <w:name w:val="Hyperlink"/>
    <w:basedOn w:val="DefaultParagraphFont"/>
    <w:uiPriority w:val="99"/>
    <w:semiHidden/>
    <w:unhideWhenUsed/>
    <w:rsid w:val="00e9369e"/>
    <w:rPr>
      <w:color w:val="0000FF"/>
      <w:u w:val="single"/>
    </w:rPr>
  </w:style>
  <w:style w:type="character" w:styleId="Adr" w:customStyle="1">
    <w:name w:val="adr"/>
    <w:basedOn w:val="DefaultParagraphFont"/>
    <w:qFormat/>
    <w:rsid w:val="00e9369e"/>
    <w:rPr/>
  </w:style>
  <w:style w:type="character" w:styleId="Textnowrap" w:customStyle="1">
    <w:name w:val="text-nowrap"/>
    <w:basedOn w:val="DefaultParagraphFont"/>
    <w:qFormat/>
    <w:rsid w:val="00e9369e"/>
    <w:rPr/>
  </w:style>
  <w:style w:type="character" w:styleId="Inner" w:customStyle="1">
    <w:name w:val="inner"/>
    <w:basedOn w:val="DefaultParagraphFont"/>
    <w:qFormat/>
    <w:rsid w:val="00e9369e"/>
    <w:rPr/>
  </w:style>
  <w:style w:type="character" w:styleId="Style13" w:customStyle="1">
    <w:name w:val="Основний текст Знак"/>
    <w:basedOn w:val="DefaultParagraphFont"/>
    <w:qFormat/>
    <w:rsid w:val="000872b6"/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character" w:styleId="Fontstyle01" w:customStyle="1">
    <w:name w:val="fontstyle01"/>
    <w:basedOn w:val="DefaultParagraphFont"/>
    <w:qFormat/>
    <w:rsid w:val="009e3b0d"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character" w:styleId="11" w:customStyle="1">
    <w:name w:val="Заголовок 1 Знак"/>
    <w:basedOn w:val="DefaultParagraphFont"/>
    <w:uiPriority w:val="9"/>
    <w:qFormat/>
    <w:rsid w:val="006a5a2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link w:val="Style13"/>
    <w:rsid w:val="000872b6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211" w:customStyle="1">
    <w:name w:val="Основной текст 21"/>
    <w:basedOn w:val="Normal"/>
    <w:qFormat/>
    <w:rsid w:val="000872b6"/>
    <w:pPr>
      <w:suppressAutoHyphens w:val="true"/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  <w:lang w:val="uk-UA" w:eastAsia="zh-CN"/>
    </w:rPr>
  </w:style>
  <w:style w:type="paragraph" w:styleId="NormalWeb">
    <w:name w:val="Normal (Web)"/>
    <w:basedOn w:val="Normal"/>
    <w:qFormat/>
    <w:rsid w:val="000872b6"/>
    <w:pPr>
      <w:widowControl w:val="false"/>
      <w:suppressAutoHyphens w:val="tru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  <w:lang w:val="uk-UA"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LibreOffice/7.4.3.2$Windows_X86_64 LibreOffice_project/1048a8393ae2eeec98dff31b5c133c5f1d08b890</Application>
  <AppVersion>15.0000</AppVersion>
  <Pages>1</Pages>
  <Words>149</Words>
  <Characters>1161</Characters>
  <CharactersWithSpaces>1403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2023-06-23T04:55:00Z</dcterms:created>
  <dc:creator>Пользователь Windows</dc:creator>
  <dc:description/>
  <dc:language>uk-UA</dc:language>
  <cp:lastModifiedBy/>
  <cp:lastPrinted>2023-06-21T10:53:00Z</cp:lastPrinted>
  <dcterms:modified xsi:type="dcterms:W3CDTF">2026-02-17T08:13:50Z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