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before="0" w:after="0"/>
        <w:ind w:left="-142" w:firstLine="142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9"/>
        <w:spacing w:before="0" w:after="0"/>
        <w:ind w:left="-142" w:firstLine="142"/>
        <w:jc w:val="center"/>
        <w:rPr/>
      </w:pPr>
      <w:r>
        <w:drawing>
          <wp:anchor behindDoc="0" distT="0" distB="0" distL="114935" distR="114935" simplePos="0" locked="0" layoutInCell="0" allowOverlap="1" relativeHeight="6">
            <wp:simplePos x="0" y="0"/>
            <wp:positionH relativeFrom="column">
              <wp:posOffset>2891790</wp:posOffset>
            </wp:positionH>
            <wp:positionV relativeFrom="paragraph">
              <wp:posOffset>-480695</wp:posOffset>
            </wp:positionV>
            <wp:extent cx="409575" cy="59055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МІСЬКОГО ГОЛОВИ</w:t>
      </w:r>
    </w:p>
    <w:p>
      <w:pPr>
        <w:pStyle w:val="22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"/>
        <w:ind w:hanging="0"/>
        <w:jc w:val="left"/>
        <w:rPr/>
      </w:pPr>
      <w:r>
        <w:rPr>
          <w:bCs/>
          <w:sz w:val="28"/>
          <w:szCs w:val="28"/>
          <w:lang w:val="uk-UA"/>
        </w:rPr>
        <w:t xml:space="preserve">22.04.2025                                        </w:t>
      </w:r>
      <w:r>
        <w:rPr>
          <w:bCs/>
          <w:sz w:val="20"/>
          <w:szCs w:val="20"/>
          <w:lang w:val="uk-UA"/>
        </w:rPr>
        <w:t xml:space="preserve">     </w:t>
      </w:r>
      <w:r>
        <w:rPr>
          <w:bCs/>
          <w:sz w:val="24"/>
          <w:szCs w:val="24"/>
          <w:lang w:val="uk-UA"/>
        </w:rPr>
        <w:t xml:space="preserve">м. Покров                 </w:t>
      </w:r>
      <w:r>
        <w:rPr>
          <w:bCs/>
          <w:sz w:val="28"/>
          <w:szCs w:val="28"/>
          <w:lang w:val="uk-UA"/>
        </w:rPr>
        <w:t xml:space="preserve">                   №Р-68/06-34-25 </w:t>
      </w:r>
    </w:p>
    <w:p>
      <w:pPr>
        <w:pStyle w:val="Normal"/>
        <w:ind w:left="-180" w:hanging="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>
      <w:pPr>
        <w:pStyle w:val="Normal"/>
        <w:ind w:left="-180" w:hanging="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shd w:val="clear" w:color="auto" w:fill="FFFFFF" w:themeFill="background1"/>
        <w:ind w:left="-3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проведення весняного комісійного огляду доріг та        вулично-шляхової мережі Покровської міської територіальної громади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42 Закону України «Про місцеве самоврядування в Україні»  на виконання листа від Департаменту патрульної поліції управління патрульної поліції в Дніпропетровській області полк патрульної поліції в місті Кривий Ріг від 31.03.2025 за № Вх1925/06-27-25 «Про організацію проведення весняного комісійного огляду доріг та вулично-шляхової мережі Покровської міської територіальної громади»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комісію для визначення стану експлуатаційного    утримання вулично-шляхової мережі після закінчення зимового сезону й належної підготовки їх до літнього періоду експлуатації на території Покровської міської територіальної громади та затвердити її склад, що додається.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Комісії провести огляд стану експлуатаційного утримання вулично-шляхової мережі на території Покровської міської територіальної громади.</w:t>
      </w:r>
    </w:p>
    <w:p>
      <w:pPr>
        <w:pStyle w:val="Normal"/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 виконання: до 02.05.2025</w:t>
      </w:r>
    </w:p>
    <w:p>
      <w:pPr>
        <w:pStyle w:val="Normal"/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 результати огляду стану експлуатаційного утримання           вулично-шляхової мережі на території Покровської міської територіальної громади надати інформацію до Департаменту патрульної поліції управління патрульної поліції в Дніпропетровській області полк патрульної поліції в місті Кривий Ріг.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 цього розпорядження покласти на начальника УЖКГ та будівництва Віктора РЕБЕНОК.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     Віталій СОЛЯНКО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9"/>
        <w:tabs>
          <w:tab w:val="clear" w:pos="708"/>
          <w:tab w:val="left" w:pos="7371" w:leader="none"/>
          <w:tab w:val="left" w:pos="8364" w:leader="none"/>
        </w:tabs>
        <w:spacing w:before="0" w:after="0"/>
        <w:ind w:right="1842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ЗАТВЕРДЖЕНО</w:t>
      </w:r>
    </w:p>
    <w:p>
      <w:pPr>
        <w:pStyle w:val="Style19"/>
        <w:tabs>
          <w:tab w:val="clear" w:pos="708"/>
          <w:tab w:val="left" w:pos="7371" w:leader="none"/>
          <w:tab w:val="left" w:pos="8364" w:leader="none"/>
        </w:tabs>
        <w:spacing w:before="0" w:after="0"/>
        <w:ind w:right="1842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Style19"/>
        <w:spacing w:before="0" w:after="0"/>
        <w:jc w:val="left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22.04.2025 №Р-68/06-34-25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комісії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визначення стану експлуатаційного утримання вулично-шляхової мережі після закінчення зимового сезону й належної підготовки їх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літнього періоду експлуатації на території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Покровської міської територіальної громади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f2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5"/>
        <w:gridCol w:w="4485"/>
        <w:gridCol w:w="4536"/>
      </w:tblGrid>
      <w:tr>
        <w:trPr/>
        <w:tc>
          <w:tcPr>
            <w:tcW w:w="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з/п</w:t>
            </w:r>
          </w:p>
        </w:tc>
        <w:tc>
          <w:tcPr>
            <w:tcW w:w="44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Прізвище, власне ім’я</w:t>
            </w:r>
          </w:p>
        </w:tc>
        <w:tc>
          <w:tcPr>
            <w:tcW w:w="45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Посада</w:t>
            </w:r>
          </w:p>
        </w:tc>
      </w:tr>
      <w:tr>
        <w:trPr/>
        <w:tc>
          <w:tcPr>
            <w:tcW w:w="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4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РЕБЕНОК Віктор</w:t>
            </w:r>
          </w:p>
        </w:tc>
        <w:tc>
          <w:tcPr>
            <w:tcW w:w="453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Начальник УЖКГ та будівництва</w:t>
            </w:r>
          </w:p>
        </w:tc>
      </w:tr>
      <w:tr>
        <w:trPr/>
        <w:tc>
          <w:tcPr>
            <w:tcW w:w="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44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СЕРГЄЄВ Руслан</w:t>
            </w:r>
          </w:p>
        </w:tc>
        <w:tc>
          <w:tcPr>
            <w:tcW w:w="453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Директор ПМКП «Добробу</w:t>
            </w: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т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</w:tc>
      </w:tr>
      <w:tr>
        <w:trPr/>
        <w:tc>
          <w:tcPr>
            <w:tcW w:w="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44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ТРОФІМЧУК Олександр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53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В.о. начальника відділу транспорту та зв’язку</w:t>
            </w:r>
          </w:p>
        </w:tc>
      </w:tr>
      <w:tr>
        <w:trPr/>
        <w:tc>
          <w:tcPr>
            <w:tcW w:w="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44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МОРОЗЕНКО Ольга</w:t>
            </w:r>
          </w:p>
        </w:tc>
        <w:tc>
          <w:tcPr>
            <w:tcW w:w="453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Головний спеціаліст будівельник УЖКГ та будівництва</w:t>
            </w:r>
          </w:p>
        </w:tc>
      </w:tr>
      <w:tr>
        <w:trPr/>
        <w:tc>
          <w:tcPr>
            <w:tcW w:w="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44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БАБИЧЕНКО Артем</w:t>
            </w:r>
          </w:p>
        </w:tc>
        <w:tc>
          <w:tcPr>
            <w:tcW w:w="453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Представник полку патрульної поліції в м. Кривий Ріг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  <w:lang w:val="uk-UA" w:eastAsia="ru-RU" w:bidi="ar-SA"/>
              </w:rPr>
              <w:t>(за згодою)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headerReference w:type="default" r:id="rId3"/>
      <w:type w:val="nextPage"/>
      <w:pgSz w:w="11906" w:h="16838"/>
      <w:pgMar w:left="1701" w:right="566" w:gutter="0" w:header="709" w:top="766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>
        <w:lang w:val="uk-UA"/>
      </w:rPr>
    </w:pPr>
    <w:r>
      <w:rPr>
        <w:lang w:val="uk-UA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path="m0,0l-2147483645,0l-2147483645,-2147483646l0,-2147483646xe" stroked="f" o:allowincell="f" style="position:absolute;margin-left:240.35pt;margin-top:0.05pt;width:1.1pt;height:13.7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20c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3c154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3c1544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locked/>
    <w:rsid w:val="00f145d2"/>
    <w:rPr>
      <w:rFonts w:ascii="Segoe UI" w:hAnsi="Segoe UI" w:cs="Segoe UI"/>
      <w:sz w:val="18"/>
      <w:szCs w:val="18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1a2e10"/>
    <w:rPr>
      <w:rFonts w:ascii="Times New Roman" w:hAnsi="Times New Roman" w:eastAsia="Times New Roman"/>
      <w:sz w:val="24"/>
      <w:szCs w:val="24"/>
    </w:rPr>
  </w:style>
  <w:style w:type="character" w:styleId="Style17">
    <w:name w:val="Emphasis"/>
    <w:basedOn w:val="DefaultParagraphFont"/>
    <w:qFormat/>
    <w:locked/>
    <w:rsid w:val="00ef7083"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55078f"/>
    <w:pPr>
      <w:spacing w:lineRule="auto" w:line="276" w:before="0" w:after="140"/>
    </w:pPr>
    <w:rPr/>
  </w:style>
  <w:style w:type="paragraph" w:styleId="Style20">
    <w:name w:val="List"/>
    <w:basedOn w:val="Style19"/>
    <w:rsid w:val="0055078f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rsid w:val="0055078f"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rsid w:val="0055078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5078f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99"/>
    <w:qFormat/>
    <w:rsid w:val="00f4346f"/>
    <w:pPr>
      <w:ind w:left="720" w:hanging="0"/>
    </w:pPr>
    <w:rPr/>
  </w:style>
  <w:style w:type="paragraph" w:styleId="Style24" w:customStyle="1">
    <w:name w:val="Верхній і нижній колонтитули"/>
    <w:basedOn w:val="Normal"/>
    <w:qFormat/>
    <w:rsid w:val="0055078f"/>
    <w:pPr/>
    <w:rPr/>
  </w:style>
  <w:style w:type="paragraph" w:styleId="Style25">
    <w:name w:val="Header"/>
    <w:basedOn w:val="Normal"/>
    <w:link w:val="Style14"/>
    <w:uiPriority w:val="99"/>
    <w:rsid w:val="003c154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qFormat/>
    <w:rsid w:val="00f145d2"/>
    <w:pPr/>
    <w:rPr>
      <w:rFonts w:ascii="Segoe UI" w:hAnsi="Segoe UI" w:cs="Segoe UI"/>
      <w:sz w:val="18"/>
      <w:szCs w:val="18"/>
    </w:rPr>
  </w:style>
  <w:style w:type="paragraph" w:styleId="Style26">
    <w:name w:val="Footer"/>
    <w:basedOn w:val="Normal"/>
    <w:link w:val="Style16"/>
    <w:uiPriority w:val="99"/>
    <w:unhideWhenUsed/>
    <w:rsid w:val="001a2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 w:customStyle="1">
    <w:name w:val="Вміст рамки"/>
    <w:basedOn w:val="Normal"/>
    <w:qFormat/>
    <w:rsid w:val="0055078f"/>
    <w:pPr/>
    <w:rPr/>
  </w:style>
  <w:style w:type="paragraph" w:styleId="22" w:customStyle="1">
    <w:name w:val="Основной текст 22"/>
    <w:basedOn w:val="Normal"/>
    <w:qFormat/>
    <w:rsid w:val="00ef7083"/>
    <w:pPr>
      <w:ind w:firstLine="720"/>
      <w:jc w:val="center"/>
    </w:pPr>
    <w:rPr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1615c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FA3D-223F-4AE2-B2CF-6479EBB5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Application>LibreOffice/7.4.3.2$Windows_X86_64 LibreOffice_project/1048a8393ae2eeec98dff31b5c133c5f1d08b890</Application>
  <AppVersion>15.0000</AppVersion>
  <Pages>2</Pages>
  <Words>265</Words>
  <Characters>1926</Characters>
  <CharactersWithSpaces>2326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2023-03-15T08:16:00Z</dcterms:created>
  <dc:creator>Игорь</dc:creator>
  <dc:description/>
  <dc:language>uk-UA</dc:language>
  <cp:lastModifiedBy/>
  <cp:lastPrinted>2025-04-21T12:37:00Z</cp:lastPrinted>
  <dcterms:modified xsi:type="dcterms:W3CDTF">2025-04-29T08:38:19Z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