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CEB" w:rsidRDefault="00551CEB" w:rsidP="00551CEB">
      <w:pPr>
        <w:ind w:left="-180"/>
        <w:jc w:val="right"/>
        <w:rPr>
          <w:lang w:val="uk-UA"/>
        </w:rPr>
      </w:pPr>
      <w:r>
        <w:rPr>
          <w:b/>
          <w:bCs/>
          <w:sz w:val="28"/>
          <w:lang w:val="uk-UA"/>
        </w:rPr>
        <w:tab/>
      </w:r>
      <w:r>
        <w:rPr>
          <w:b/>
          <w:bCs/>
          <w:sz w:val="28"/>
          <w:lang w:val="uk-UA"/>
        </w:rPr>
        <w:tab/>
      </w:r>
      <w:r>
        <w:rPr>
          <w:b/>
          <w:bCs/>
          <w:sz w:val="28"/>
          <w:lang w:val="uk-UA"/>
        </w:rPr>
        <w:tab/>
      </w:r>
      <w:r>
        <w:rPr>
          <w:b/>
          <w:bCs/>
          <w:sz w:val="28"/>
          <w:lang w:val="uk-UA"/>
        </w:rPr>
        <w:tab/>
      </w:r>
      <w:r>
        <w:rPr>
          <w:b/>
          <w:bCs/>
          <w:sz w:val="28"/>
          <w:lang w:val="uk-UA"/>
        </w:rPr>
        <w:tab/>
      </w:r>
      <w:r>
        <w:rPr>
          <w:b/>
          <w:bCs/>
          <w:sz w:val="28"/>
          <w:lang w:val="uk-UA"/>
        </w:rPr>
        <w:tab/>
      </w:r>
    </w:p>
    <w:p w:rsidR="00551CEB" w:rsidRDefault="00551CEB" w:rsidP="00551CEB">
      <w:pPr>
        <w:ind w:left="-180"/>
        <w:jc w:val="center"/>
        <w:rPr>
          <w:b/>
          <w:sz w:val="28"/>
          <w:szCs w:val="28"/>
          <w:lang w:val="uk-UA"/>
        </w:rPr>
      </w:pPr>
      <w:r>
        <w:rPr>
          <w:b/>
          <w:sz w:val="28"/>
          <w:szCs w:val="28"/>
          <w:lang w:val="uk-UA"/>
        </w:rPr>
        <w:t>МІСЦЕВЕ  САМОВРЯДУВАННЯ</w:t>
      </w:r>
    </w:p>
    <w:p w:rsidR="00551CEB" w:rsidRDefault="00551CEB" w:rsidP="00551CEB">
      <w:pPr>
        <w:ind w:left="-180"/>
        <w:jc w:val="center"/>
        <w:rPr>
          <w:b/>
          <w:sz w:val="28"/>
          <w:szCs w:val="28"/>
          <w:lang w:val="uk-UA"/>
        </w:rPr>
      </w:pPr>
      <w:r>
        <w:rPr>
          <w:b/>
          <w:sz w:val="28"/>
          <w:szCs w:val="28"/>
          <w:lang w:val="uk-UA"/>
        </w:rPr>
        <w:t xml:space="preserve">ПОКРОВСЬКА </w:t>
      </w:r>
      <w:r w:rsidRPr="00227789">
        <w:rPr>
          <w:b/>
          <w:sz w:val="28"/>
          <w:szCs w:val="28"/>
          <w:lang w:val="uk-UA"/>
        </w:rPr>
        <w:t xml:space="preserve"> МІСЬК</w:t>
      </w:r>
      <w:r>
        <w:rPr>
          <w:b/>
          <w:sz w:val="28"/>
          <w:szCs w:val="28"/>
          <w:lang w:val="uk-UA"/>
        </w:rPr>
        <w:t xml:space="preserve">А </w:t>
      </w:r>
      <w:r w:rsidRPr="00227789">
        <w:rPr>
          <w:b/>
          <w:sz w:val="28"/>
          <w:szCs w:val="28"/>
          <w:lang w:val="uk-UA"/>
        </w:rPr>
        <w:t xml:space="preserve"> РАД</w:t>
      </w:r>
      <w:r>
        <w:rPr>
          <w:b/>
          <w:sz w:val="28"/>
          <w:szCs w:val="28"/>
          <w:lang w:val="uk-UA"/>
        </w:rPr>
        <w:t>А</w:t>
      </w:r>
    </w:p>
    <w:p w:rsidR="00551CEB" w:rsidRPr="00142F17" w:rsidRDefault="00551CEB" w:rsidP="00551CEB">
      <w:pPr>
        <w:ind w:left="-180"/>
        <w:jc w:val="center"/>
        <w:rPr>
          <w:b/>
          <w:sz w:val="16"/>
          <w:szCs w:val="16"/>
          <w:lang w:val="uk-UA"/>
        </w:rPr>
      </w:pPr>
      <w:r>
        <w:rPr>
          <w:b/>
          <w:sz w:val="28"/>
          <w:szCs w:val="28"/>
          <w:lang w:val="uk-UA"/>
        </w:rPr>
        <w:t>ДНІПРОПЕТРОВСЬКОЇ ОБЛАСТІ</w:t>
      </w:r>
    </w:p>
    <w:p w:rsidR="00551CEB" w:rsidRDefault="00551CEB" w:rsidP="00551CEB">
      <w:pPr>
        <w:ind w:left="-180"/>
        <w:jc w:val="center"/>
        <w:rPr>
          <w:lang w:val="en-US"/>
        </w:rPr>
      </w:pPr>
      <w:r>
        <w:rPr>
          <w:noProof/>
          <w:lang w:val="uk-UA" w:eastAsia="uk-UA"/>
        </w:rPr>
        <w:drawing>
          <wp:inline distT="0" distB="0" distL="0" distR="0">
            <wp:extent cx="6334125" cy="66675"/>
            <wp:effectExtent l="19050" t="0" r="9525" b="0"/>
            <wp:docPr id="1" name="Рисунок 1" descr="1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4"/>
                    <pic:cNvPicPr>
                      <a:picLocks noChangeAspect="1" noChangeArrowheads="1"/>
                    </pic:cNvPicPr>
                  </pic:nvPicPr>
                  <pic:blipFill>
                    <a:blip r:embed="rId4" cstate="print"/>
                    <a:srcRect/>
                    <a:stretch>
                      <a:fillRect/>
                    </a:stretch>
                  </pic:blipFill>
                  <pic:spPr bwMode="auto">
                    <a:xfrm>
                      <a:off x="0" y="0"/>
                      <a:ext cx="6334125" cy="66675"/>
                    </a:xfrm>
                    <a:prstGeom prst="rect">
                      <a:avLst/>
                    </a:prstGeom>
                    <a:noFill/>
                    <a:ln w="9525">
                      <a:noFill/>
                      <a:miter lim="800000"/>
                      <a:headEnd/>
                      <a:tailEnd/>
                    </a:ln>
                  </pic:spPr>
                </pic:pic>
              </a:graphicData>
            </a:graphic>
          </wp:inline>
        </w:drawing>
      </w:r>
    </w:p>
    <w:p w:rsidR="00551CEB" w:rsidRPr="00142F17" w:rsidRDefault="00551CEB" w:rsidP="00551CEB">
      <w:pPr>
        <w:ind w:left="-180"/>
        <w:jc w:val="center"/>
        <w:rPr>
          <w:b/>
          <w:sz w:val="28"/>
          <w:szCs w:val="28"/>
          <w:lang w:val="uk-UA"/>
        </w:rPr>
      </w:pPr>
      <w:r>
        <w:rPr>
          <w:b/>
          <w:sz w:val="28"/>
          <w:szCs w:val="28"/>
          <w:lang w:val="uk-UA"/>
        </w:rPr>
        <w:t xml:space="preserve">ПРОЕКТ </w:t>
      </w:r>
      <w:r w:rsidRPr="00142F17">
        <w:rPr>
          <w:b/>
          <w:sz w:val="28"/>
          <w:szCs w:val="28"/>
          <w:lang w:val="uk-UA"/>
        </w:rPr>
        <w:t>РІШЕННЯ</w:t>
      </w:r>
    </w:p>
    <w:p w:rsidR="00551CEB" w:rsidRPr="00E1263D" w:rsidRDefault="00551CEB" w:rsidP="00551CEB">
      <w:pPr>
        <w:ind w:left="-180"/>
        <w:rPr>
          <w:sz w:val="28"/>
          <w:szCs w:val="28"/>
        </w:rPr>
      </w:pPr>
    </w:p>
    <w:p w:rsidR="00551CEB" w:rsidRPr="00E1263D" w:rsidRDefault="00551CEB" w:rsidP="000A1565">
      <w:pPr>
        <w:ind w:left="-180"/>
        <w:rPr>
          <w:sz w:val="28"/>
          <w:szCs w:val="28"/>
          <w:lang w:val="uk-UA"/>
        </w:rPr>
      </w:pPr>
      <w:r w:rsidRPr="00E1263D">
        <w:rPr>
          <w:sz w:val="28"/>
          <w:szCs w:val="28"/>
          <w:lang w:val="uk-UA"/>
        </w:rPr>
        <w:tab/>
        <w:t xml:space="preserve"> </w:t>
      </w:r>
    </w:p>
    <w:p w:rsidR="00551CEB" w:rsidRPr="00E1263D" w:rsidRDefault="00551CEB" w:rsidP="00551CEB">
      <w:pPr>
        <w:tabs>
          <w:tab w:val="right" w:pos="0"/>
        </w:tabs>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tblGrid>
      <w:tr w:rsidR="00551CEB" w:rsidRPr="00E1263D" w:rsidTr="00DD00C0">
        <w:tc>
          <w:tcPr>
            <w:tcW w:w="5495" w:type="dxa"/>
            <w:tcBorders>
              <w:top w:val="nil"/>
              <w:left w:val="nil"/>
              <w:bottom w:val="single" w:sz="4" w:space="0" w:color="auto"/>
              <w:right w:val="nil"/>
            </w:tcBorders>
            <w:shd w:val="clear" w:color="auto" w:fill="auto"/>
          </w:tcPr>
          <w:p w:rsidR="00551CEB" w:rsidRPr="00E1263D" w:rsidRDefault="00551CEB" w:rsidP="00DD00C0">
            <w:pPr>
              <w:keepNext/>
              <w:jc w:val="both"/>
              <w:outlineLvl w:val="2"/>
              <w:rPr>
                <w:sz w:val="28"/>
                <w:szCs w:val="28"/>
                <w:lang w:val="uk-UA"/>
              </w:rPr>
            </w:pPr>
            <w:r w:rsidRPr="00E1263D">
              <w:rPr>
                <w:sz w:val="28"/>
                <w:szCs w:val="28"/>
                <w:lang w:val="uk-UA"/>
              </w:rPr>
              <w:t>Про підсумки опалювального сезону</w:t>
            </w:r>
          </w:p>
          <w:p w:rsidR="00551CEB" w:rsidRPr="00E1263D" w:rsidRDefault="00551CEB" w:rsidP="00DD00C0">
            <w:pPr>
              <w:keepNext/>
              <w:jc w:val="both"/>
              <w:outlineLvl w:val="2"/>
              <w:rPr>
                <w:sz w:val="28"/>
                <w:szCs w:val="28"/>
                <w:lang w:val="uk-UA"/>
              </w:rPr>
            </w:pPr>
            <w:r w:rsidRPr="00E1263D">
              <w:rPr>
                <w:sz w:val="28"/>
                <w:szCs w:val="28"/>
                <w:lang w:val="uk-UA"/>
              </w:rPr>
              <w:t xml:space="preserve">2016/2017 року та підготовку міських комунальних підприємств та бюджетних установ міста до роботи в осінньо-зимовий період 2017/2018  </w:t>
            </w:r>
            <w:proofErr w:type="spellStart"/>
            <w:r w:rsidRPr="00E1263D">
              <w:rPr>
                <w:sz w:val="28"/>
                <w:szCs w:val="28"/>
                <w:lang w:val="uk-UA"/>
              </w:rPr>
              <w:t>р.р</w:t>
            </w:r>
            <w:proofErr w:type="spellEnd"/>
            <w:r w:rsidRPr="00E1263D">
              <w:rPr>
                <w:sz w:val="28"/>
                <w:szCs w:val="28"/>
                <w:lang w:val="uk-UA"/>
              </w:rPr>
              <w:t xml:space="preserve">.  </w:t>
            </w:r>
          </w:p>
          <w:p w:rsidR="00551CEB" w:rsidRPr="00E1263D" w:rsidRDefault="00551CEB" w:rsidP="00DD00C0">
            <w:pPr>
              <w:keepNext/>
              <w:jc w:val="both"/>
              <w:outlineLvl w:val="2"/>
              <w:rPr>
                <w:sz w:val="8"/>
                <w:szCs w:val="8"/>
                <w:lang w:val="uk-UA"/>
              </w:rPr>
            </w:pPr>
          </w:p>
        </w:tc>
      </w:tr>
    </w:tbl>
    <w:p w:rsidR="00551CEB" w:rsidRPr="00E1263D" w:rsidRDefault="00551CEB" w:rsidP="00551CEB">
      <w:pPr>
        <w:jc w:val="both"/>
        <w:rPr>
          <w:sz w:val="8"/>
          <w:szCs w:val="8"/>
          <w:lang w:val="uk-UA"/>
        </w:rPr>
      </w:pPr>
    </w:p>
    <w:p w:rsidR="00551CEB" w:rsidRPr="00E1263D" w:rsidRDefault="00551CEB" w:rsidP="00551CEB">
      <w:pPr>
        <w:ind w:firstLine="426"/>
        <w:jc w:val="both"/>
        <w:rPr>
          <w:bCs/>
          <w:color w:val="000000"/>
          <w:sz w:val="28"/>
          <w:szCs w:val="28"/>
          <w:lang w:val="uk-UA"/>
        </w:rPr>
      </w:pPr>
      <w:r w:rsidRPr="00E1263D">
        <w:rPr>
          <w:bCs/>
          <w:color w:val="000000"/>
          <w:sz w:val="28"/>
          <w:szCs w:val="28"/>
          <w:lang w:val="uk-UA"/>
        </w:rPr>
        <w:t xml:space="preserve"> З  метою  забезпечення життєдіяльності міста в осінньо-зимовий період 2016-2017 року рішенням  7 сесії 7 скликання міської ради  від 28.04.2016 року  № 2 «</w:t>
      </w:r>
      <w:r w:rsidRPr="00E1263D">
        <w:rPr>
          <w:sz w:val="28"/>
          <w:szCs w:val="28"/>
          <w:lang w:val="uk-UA"/>
        </w:rPr>
        <w:t xml:space="preserve">Про підсумки опалювального сезону 2015/2016 року та підготовку міських комунальних підприємств та соціальної сфери міста до роботи в осінньо-зимовий період 2016/2017  року» були </w:t>
      </w:r>
      <w:r w:rsidRPr="00E1263D">
        <w:rPr>
          <w:bCs/>
          <w:color w:val="000000"/>
          <w:sz w:val="28"/>
          <w:szCs w:val="28"/>
          <w:lang w:val="uk-UA"/>
        </w:rPr>
        <w:t>затверджені плани заходів з підготовки по 5 міських комунальних підприємствах, 19 закладах управління освіти та 2 закладах охорони здоров’я.  350 паспортів готовності до осінньо-зимового сезону об’єктів міських комунальних підприємств, закладів управління освіти,</w:t>
      </w:r>
      <w:r>
        <w:rPr>
          <w:bCs/>
          <w:color w:val="000000"/>
          <w:sz w:val="28"/>
          <w:szCs w:val="28"/>
          <w:lang w:val="uk-UA"/>
        </w:rPr>
        <w:t xml:space="preserve"> відділу культури,</w:t>
      </w:r>
      <w:r w:rsidRPr="00E1263D">
        <w:rPr>
          <w:bCs/>
          <w:color w:val="000000"/>
          <w:sz w:val="28"/>
          <w:szCs w:val="28"/>
          <w:lang w:val="uk-UA"/>
        </w:rPr>
        <w:t xml:space="preserve"> охорони здоров’я, житлових будинків житлового фонду міста, ОСББ та відомчих будинків </w:t>
      </w:r>
      <w:r>
        <w:rPr>
          <w:bCs/>
          <w:color w:val="000000"/>
          <w:sz w:val="28"/>
          <w:szCs w:val="28"/>
          <w:lang w:val="uk-UA"/>
        </w:rPr>
        <w:t xml:space="preserve">були </w:t>
      </w:r>
      <w:r w:rsidRPr="00E1263D">
        <w:rPr>
          <w:bCs/>
          <w:color w:val="000000"/>
          <w:sz w:val="28"/>
          <w:szCs w:val="28"/>
          <w:lang w:val="uk-UA"/>
        </w:rPr>
        <w:t>оформлені своєчасно, узгоджені в профільних департаментах облдержадміністрації.</w:t>
      </w:r>
    </w:p>
    <w:p w:rsidR="00551CEB" w:rsidRPr="00E1263D" w:rsidRDefault="00551CEB" w:rsidP="00551CEB">
      <w:pPr>
        <w:ind w:firstLine="567"/>
        <w:jc w:val="both"/>
        <w:rPr>
          <w:sz w:val="28"/>
          <w:szCs w:val="28"/>
          <w:lang w:val="uk-UA"/>
        </w:rPr>
      </w:pPr>
      <w:r w:rsidRPr="00E1263D">
        <w:rPr>
          <w:sz w:val="28"/>
          <w:szCs w:val="28"/>
          <w:lang w:val="uk-UA"/>
        </w:rPr>
        <w:t xml:space="preserve">На І пленарному засіданні  14 сесії 7 скликання  Покровської  міської  ради   28 жовтня 2016 року  №2  були  підведені  підсумки роботи  виконавців заходів та  визначені  напрямки  </w:t>
      </w:r>
      <w:r>
        <w:rPr>
          <w:sz w:val="28"/>
          <w:szCs w:val="28"/>
          <w:lang w:val="uk-UA"/>
        </w:rPr>
        <w:t xml:space="preserve">дій </w:t>
      </w:r>
      <w:r w:rsidRPr="00E1263D">
        <w:rPr>
          <w:sz w:val="28"/>
          <w:szCs w:val="28"/>
          <w:lang w:val="uk-UA"/>
        </w:rPr>
        <w:t>для  сталого  проходження  опалювального  сезону 2016/2017 року.</w:t>
      </w:r>
    </w:p>
    <w:p w:rsidR="00551CEB" w:rsidRPr="00E1263D" w:rsidRDefault="00551CEB" w:rsidP="00551CEB">
      <w:pPr>
        <w:ind w:firstLine="567"/>
        <w:jc w:val="both"/>
        <w:rPr>
          <w:sz w:val="28"/>
          <w:szCs w:val="28"/>
          <w:lang w:val="uk-UA"/>
        </w:rPr>
      </w:pPr>
      <w:r w:rsidRPr="00E1263D">
        <w:rPr>
          <w:sz w:val="28"/>
          <w:szCs w:val="28"/>
          <w:lang w:val="uk-UA"/>
        </w:rPr>
        <w:t>В звіті  було  детально  проінформовано  про  виконання  поставлених  завдань  на початок опалювального  періоду.</w:t>
      </w:r>
    </w:p>
    <w:p w:rsidR="00551CEB" w:rsidRPr="00E1263D" w:rsidRDefault="00551CEB" w:rsidP="00551CEB">
      <w:pPr>
        <w:keepNext/>
        <w:jc w:val="both"/>
        <w:outlineLvl w:val="2"/>
        <w:rPr>
          <w:sz w:val="28"/>
          <w:szCs w:val="28"/>
          <w:lang w:val="uk-UA"/>
        </w:rPr>
      </w:pPr>
      <w:r w:rsidRPr="00E1263D">
        <w:rPr>
          <w:sz w:val="28"/>
          <w:szCs w:val="28"/>
          <w:lang w:val="uk-UA"/>
        </w:rPr>
        <w:t xml:space="preserve">       Заслухавши доповідь начальника управління житлово-комунального господарства та будівництва </w:t>
      </w:r>
      <w:proofErr w:type="spellStart"/>
      <w:r w:rsidRPr="00E1263D">
        <w:rPr>
          <w:sz w:val="28"/>
          <w:szCs w:val="28"/>
          <w:lang w:val="uk-UA"/>
        </w:rPr>
        <w:t>Ребенка</w:t>
      </w:r>
      <w:proofErr w:type="spellEnd"/>
      <w:r w:rsidRPr="00E1263D">
        <w:rPr>
          <w:sz w:val="28"/>
          <w:szCs w:val="28"/>
          <w:lang w:val="uk-UA"/>
        </w:rPr>
        <w:t xml:space="preserve"> В.В. про підсумки  опалювального періоду  2016-2017 року та  підготовку  міських комунальних підприємств та бюджетних установ міста до роботи в осінньо-зимовий період 2017/2018  </w:t>
      </w:r>
      <w:proofErr w:type="spellStart"/>
      <w:r w:rsidRPr="00E1263D">
        <w:rPr>
          <w:sz w:val="28"/>
          <w:szCs w:val="28"/>
          <w:lang w:val="uk-UA"/>
        </w:rPr>
        <w:t>р.р</w:t>
      </w:r>
      <w:proofErr w:type="spellEnd"/>
      <w:r w:rsidRPr="00E1263D">
        <w:rPr>
          <w:sz w:val="28"/>
          <w:szCs w:val="28"/>
          <w:lang w:val="uk-UA"/>
        </w:rPr>
        <w:t>.  з метою  стабільного забезпечення міста  теплом, питною водою, електроенергією та газом, належного утримання будинків та прибудинкових територій, доріг та тротуарів, виконання заходів по енергозбереженню та керуючись ст..30 Закону України «Про місцеве самоврядування в Україні», міська  рада:</w:t>
      </w:r>
    </w:p>
    <w:p w:rsidR="00551CEB" w:rsidRPr="00E1263D" w:rsidRDefault="00551CEB" w:rsidP="00551CEB">
      <w:pPr>
        <w:jc w:val="center"/>
        <w:rPr>
          <w:sz w:val="8"/>
          <w:szCs w:val="8"/>
          <w:lang w:val="uk-UA"/>
        </w:rPr>
      </w:pPr>
    </w:p>
    <w:p w:rsidR="00551CEB" w:rsidRPr="00E1263D" w:rsidRDefault="00551CEB" w:rsidP="00551CEB">
      <w:pPr>
        <w:jc w:val="center"/>
        <w:rPr>
          <w:sz w:val="28"/>
          <w:szCs w:val="28"/>
          <w:lang w:val="uk-UA"/>
        </w:rPr>
      </w:pPr>
      <w:r w:rsidRPr="00E1263D">
        <w:rPr>
          <w:sz w:val="28"/>
          <w:szCs w:val="28"/>
          <w:lang w:val="uk-UA"/>
        </w:rPr>
        <w:t>В И Р І Ш И Л А:</w:t>
      </w:r>
    </w:p>
    <w:p w:rsidR="00551CEB" w:rsidRPr="00E1263D" w:rsidRDefault="00551CEB" w:rsidP="00551CEB">
      <w:pPr>
        <w:rPr>
          <w:sz w:val="8"/>
          <w:szCs w:val="8"/>
          <w:lang w:val="uk-UA"/>
        </w:rPr>
      </w:pPr>
    </w:p>
    <w:p w:rsidR="00551CEB" w:rsidRPr="00E1263D" w:rsidRDefault="00551CEB" w:rsidP="00551CEB">
      <w:pPr>
        <w:ind w:firstLine="709"/>
        <w:jc w:val="both"/>
        <w:rPr>
          <w:sz w:val="28"/>
          <w:szCs w:val="28"/>
          <w:lang w:val="uk-UA"/>
        </w:rPr>
      </w:pPr>
      <w:r w:rsidRPr="00E1263D">
        <w:rPr>
          <w:sz w:val="28"/>
          <w:szCs w:val="28"/>
          <w:lang w:val="uk-UA"/>
        </w:rPr>
        <w:t>1.</w:t>
      </w:r>
      <w:r>
        <w:rPr>
          <w:sz w:val="28"/>
          <w:szCs w:val="28"/>
          <w:lang w:val="uk-UA"/>
        </w:rPr>
        <w:t xml:space="preserve"> </w:t>
      </w:r>
      <w:r w:rsidRPr="00E1263D">
        <w:rPr>
          <w:sz w:val="28"/>
          <w:szCs w:val="28"/>
          <w:lang w:val="uk-UA"/>
        </w:rPr>
        <w:t xml:space="preserve">Інформацію начальника управління ЖКГ та будівництва виконавчого комітету Покровської міської ради  </w:t>
      </w:r>
      <w:proofErr w:type="spellStart"/>
      <w:r w:rsidRPr="00E1263D">
        <w:rPr>
          <w:sz w:val="28"/>
          <w:szCs w:val="28"/>
          <w:lang w:val="uk-UA"/>
        </w:rPr>
        <w:t>Ребенка</w:t>
      </w:r>
      <w:proofErr w:type="spellEnd"/>
      <w:r w:rsidRPr="00E1263D">
        <w:rPr>
          <w:sz w:val="28"/>
          <w:szCs w:val="28"/>
          <w:lang w:val="uk-UA"/>
        </w:rPr>
        <w:t xml:space="preserve"> В.В</w:t>
      </w:r>
      <w:r>
        <w:rPr>
          <w:sz w:val="28"/>
          <w:szCs w:val="28"/>
          <w:lang w:val="uk-UA"/>
        </w:rPr>
        <w:t xml:space="preserve">., </w:t>
      </w:r>
      <w:r w:rsidRPr="00E1263D">
        <w:rPr>
          <w:sz w:val="28"/>
          <w:szCs w:val="28"/>
          <w:lang w:val="uk-UA"/>
        </w:rPr>
        <w:t xml:space="preserve"> про підсумки  опалювального періоду  2016-2017 року та  підготовку  міських комунальних підприємств та бюджетних установ міста до роботи в осінньо-зимовий період 2017/2018  </w:t>
      </w:r>
      <w:proofErr w:type="spellStart"/>
      <w:r w:rsidRPr="00E1263D">
        <w:rPr>
          <w:sz w:val="28"/>
          <w:szCs w:val="28"/>
          <w:lang w:val="uk-UA"/>
        </w:rPr>
        <w:t>р.р</w:t>
      </w:r>
      <w:proofErr w:type="spellEnd"/>
      <w:r w:rsidRPr="00E1263D">
        <w:rPr>
          <w:sz w:val="28"/>
          <w:szCs w:val="28"/>
          <w:lang w:val="uk-UA"/>
        </w:rPr>
        <w:t xml:space="preserve">.   прийняти до відома  (Додаток №1). </w:t>
      </w:r>
    </w:p>
    <w:p w:rsidR="00551CEB" w:rsidRPr="00F50FD4" w:rsidRDefault="00551CEB" w:rsidP="00551CEB">
      <w:pPr>
        <w:ind w:firstLine="708"/>
        <w:jc w:val="both"/>
        <w:rPr>
          <w:sz w:val="8"/>
          <w:szCs w:val="8"/>
          <w:lang w:val="uk-UA"/>
        </w:rPr>
      </w:pPr>
    </w:p>
    <w:p w:rsidR="00551CEB" w:rsidRPr="00E1263D" w:rsidRDefault="00551CEB" w:rsidP="00551CEB">
      <w:pPr>
        <w:ind w:firstLine="708"/>
        <w:jc w:val="both"/>
        <w:rPr>
          <w:sz w:val="28"/>
          <w:szCs w:val="28"/>
          <w:lang w:val="uk-UA"/>
        </w:rPr>
      </w:pPr>
      <w:r w:rsidRPr="00E1263D">
        <w:rPr>
          <w:sz w:val="28"/>
          <w:szCs w:val="28"/>
          <w:lang w:val="uk-UA"/>
        </w:rPr>
        <w:lastRenderedPageBreak/>
        <w:t>2.Роботу  по  забезпеченню  життєдіяльності  міста  комунальними підприємствами  та  бюджетними  установами   в  осінньо-зимовий  період  2016-2017 року  вважати задовільною.</w:t>
      </w:r>
    </w:p>
    <w:p w:rsidR="00551CEB" w:rsidRPr="00F50FD4" w:rsidRDefault="00551CEB" w:rsidP="00551CEB">
      <w:pPr>
        <w:jc w:val="both"/>
        <w:rPr>
          <w:sz w:val="8"/>
          <w:szCs w:val="8"/>
          <w:lang w:val="uk-UA"/>
        </w:rPr>
      </w:pPr>
    </w:p>
    <w:p w:rsidR="00551CEB" w:rsidRPr="00E1263D" w:rsidRDefault="00551CEB" w:rsidP="00551CEB">
      <w:pPr>
        <w:ind w:firstLine="709"/>
        <w:jc w:val="both"/>
        <w:rPr>
          <w:sz w:val="28"/>
          <w:szCs w:val="28"/>
          <w:lang w:val="uk-UA"/>
        </w:rPr>
      </w:pPr>
      <w:r w:rsidRPr="00E1263D">
        <w:rPr>
          <w:sz w:val="28"/>
          <w:szCs w:val="28"/>
          <w:lang w:val="uk-UA"/>
        </w:rPr>
        <w:t>3.Затвердити план заходів з підготовки   міських комунальних підприємств та бюджетних установ міста  до роботи в осінньо-зимовий період 2017-2018 років (Додаток №2).</w:t>
      </w:r>
    </w:p>
    <w:p w:rsidR="00551CEB" w:rsidRPr="00F50FD4" w:rsidRDefault="00551CEB" w:rsidP="00551CEB">
      <w:pPr>
        <w:ind w:firstLine="708"/>
        <w:jc w:val="both"/>
        <w:rPr>
          <w:sz w:val="8"/>
          <w:szCs w:val="8"/>
          <w:lang w:val="uk-UA"/>
        </w:rPr>
      </w:pPr>
    </w:p>
    <w:p w:rsidR="00551CEB" w:rsidRPr="00E1263D" w:rsidRDefault="00551CEB" w:rsidP="00551CEB">
      <w:pPr>
        <w:jc w:val="both"/>
        <w:rPr>
          <w:sz w:val="28"/>
          <w:szCs w:val="28"/>
          <w:lang w:val="uk-UA"/>
        </w:rPr>
      </w:pPr>
      <w:r w:rsidRPr="00E1263D">
        <w:rPr>
          <w:sz w:val="28"/>
          <w:szCs w:val="28"/>
          <w:lang w:val="uk-UA"/>
        </w:rPr>
        <w:t xml:space="preserve">         4.Управлінню житлово-комунального господарства та будівництва, керівникам комунальних підприємств</w:t>
      </w:r>
      <w:r>
        <w:rPr>
          <w:sz w:val="28"/>
          <w:szCs w:val="28"/>
          <w:lang w:val="uk-UA"/>
        </w:rPr>
        <w:t>, бюджетних установ</w:t>
      </w:r>
      <w:r w:rsidRPr="00E1263D">
        <w:rPr>
          <w:sz w:val="28"/>
          <w:szCs w:val="28"/>
          <w:lang w:val="uk-UA"/>
        </w:rPr>
        <w:t xml:space="preserve"> забезпечити наявність  проектно-кошторисної   документації   на  заплановані  роботи. </w:t>
      </w:r>
    </w:p>
    <w:p w:rsidR="00551CEB" w:rsidRPr="00E1263D" w:rsidRDefault="00551CEB" w:rsidP="00551CEB">
      <w:pPr>
        <w:jc w:val="both"/>
        <w:rPr>
          <w:sz w:val="28"/>
          <w:szCs w:val="28"/>
          <w:lang w:val="uk-UA"/>
        </w:rPr>
      </w:pPr>
      <w:r w:rsidRPr="00E1263D">
        <w:rPr>
          <w:sz w:val="28"/>
          <w:szCs w:val="28"/>
          <w:lang w:val="uk-UA"/>
        </w:rPr>
        <w:t xml:space="preserve">                                                                                          Термін до  01.06.2016р.</w:t>
      </w:r>
    </w:p>
    <w:p w:rsidR="00551CEB" w:rsidRPr="00F50FD4" w:rsidRDefault="00551CEB" w:rsidP="00551CEB">
      <w:pPr>
        <w:jc w:val="both"/>
        <w:rPr>
          <w:sz w:val="8"/>
          <w:szCs w:val="8"/>
          <w:lang w:val="uk-UA"/>
        </w:rPr>
      </w:pPr>
    </w:p>
    <w:p w:rsidR="00551CEB" w:rsidRPr="00E1263D" w:rsidRDefault="00551CEB" w:rsidP="00551CEB">
      <w:pPr>
        <w:ind w:firstLine="708"/>
        <w:jc w:val="both"/>
        <w:rPr>
          <w:sz w:val="28"/>
          <w:szCs w:val="28"/>
          <w:lang w:val="uk-UA"/>
        </w:rPr>
      </w:pPr>
      <w:r w:rsidRPr="00E1263D">
        <w:rPr>
          <w:sz w:val="28"/>
          <w:szCs w:val="28"/>
          <w:lang w:val="uk-UA"/>
        </w:rPr>
        <w:t>5.Встановити кінцевий термін виконання заходів  з  підготовки  котелень, топкових, теплових  мереж  об</w:t>
      </w:r>
      <w:r w:rsidRPr="00E1263D">
        <w:rPr>
          <w:sz w:val="28"/>
          <w:szCs w:val="28"/>
        </w:rPr>
        <w:t>’</w:t>
      </w:r>
      <w:proofErr w:type="spellStart"/>
      <w:r w:rsidRPr="00E1263D">
        <w:rPr>
          <w:sz w:val="28"/>
          <w:szCs w:val="28"/>
          <w:lang w:val="uk-UA"/>
        </w:rPr>
        <w:t>єктів</w:t>
      </w:r>
      <w:proofErr w:type="spellEnd"/>
      <w:r w:rsidRPr="00E1263D">
        <w:rPr>
          <w:sz w:val="28"/>
          <w:szCs w:val="28"/>
          <w:lang w:val="uk-UA"/>
        </w:rPr>
        <w:t xml:space="preserve"> соціальної сфери до опалювального сезону 2017-2018 року  з  оформленням  паспортів  готовності – 1 вересня 2017року.</w:t>
      </w:r>
    </w:p>
    <w:p w:rsidR="00551CEB" w:rsidRPr="00F50FD4" w:rsidRDefault="00551CEB" w:rsidP="00551CEB">
      <w:pPr>
        <w:tabs>
          <w:tab w:val="num" w:pos="-360"/>
        </w:tabs>
        <w:ind w:firstLine="709"/>
        <w:jc w:val="both"/>
        <w:rPr>
          <w:sz w:val="8"/>
          <w:szCs w:val="8"/>
          <w:lang w:val="uk-UA"/>
        </w:rPr>
      </w:pPr>
    </w:p>
    <w:p w:rsidR="00551CEB" w:rsidRPr="00E1263D" w:rsidRDefault="00551CEB" w:rsidP="00551CEB">
      <w:pPr>
        <w:tabs>
          <w:tab w:val="num" w:pos="-360"/>
        </w:tabs>
        <w:ind w:firstLine="709"/>
        <w:jc w:val="both"/>
        <w:rPr>
          <w:sz w:val="28"/>
          <w:szCs w:val="28"/>
          <w:lang w:val="uk-UA"/>
        </w:rPr>
      </w:pPr>
      <w:r w:rsidRPr="00E1263D">
        <w:rPr>
          <w:sz w:val="28"/>
          <w:szCs w:val="28"/>
          <w:lang w:val="uk-UA"/>
        </w:rPr>
        <w:t xml:space="preserve">6. Під особисту відповідальність керівників </w:t>
      </w:r>
      <w:proofErr w:type="spellStart"/>
      <w:r w:rsidRPr="00E1263D">
        <w:rPr>
          <w:sz w:val="28"/>
          <w:szCs w:val="28"/>
          <w:lang w:val="uk-UA"/>
        </w:rPr>
        <w:t>МКП</w:t>
      </w:r>
      <w:proofErr w:type="spellEnd"/>
      <w:r w:rsidRPr="00E1263D">
        <w:rPr>
          <w:sz w:val="28"/>
          <w:szCs w:val="28"/>
          <w:lang w:val="uk-UA"/>
        </w:rPr>
        <w:t xml:space="preserve"> «ЖЕО» (</w:t>
      </w:r>
      <w:proofErr w:type="spellStart"/>
      <w:r w:rsidRPr="00E1263D">
        <w:rPr>
          <w:sz w:val="28"/>
          <w:szCs w:val="28"/>
          <w:lang w:val="uk-UA"/>
        </w:rPr>
        <w:t>Кулініч</w:t>
      </w:r>
      <w:proofErr w:type="spellEnd"/>
      <w:r w:rsidRPr="00E1263D">
        <w:rPr>
          <w:sz w:val="28"/>
          <w:szCs w:val="28"/>
          <w:lang w:val="uk-UA"/>
        </w:rPr>
        <w:t xml:space="preserve"> М.В.), </w:t>
      </w:r>
      <w:r>
        <w:rPr>
          <w:sz w:val="28"/>
          <w:szCs w:val="28"/>
          <w:lang w:val="uk-UA"/>
        </w:rPr>
        <w:t>ПМКП «</w:t>
      </w:r>
      <w:proofErr w:type="spellStart"/>
      <w:r>
        <w:rPr>
          <w:sz w:val="28"/>
          <w:szCs w:val="28"/>
          <w:lang w:val="uk-UA"/>
        </w:rPr>
        <w:t>Житлкомсервіс</w:t>
      </w:r>
      <w:proofErr w:type="spellEnd"/>
      <w:r>
        <w:rPr>
          <w:sz w:val="28"/>
          <w:szCs w:val="28"/>
          <w:lang w:val="uk-UA"/>
        </w:rPr>
        <w:t>» (</w:t>
      </w:r>
      <w:proofErr w:type="spellStart"/>
      <w:r>
        <w:rPr>
          <w:sz w:val="28"/>
          <w:szCs w:val="28"/>
          <w:lang w:val="uk-UA"/>
        </w:rPr>
        <w:t>Міненко</w:t>
      </w:r>
      <w:proofErr w:type="spellEnd"/>
      <w:r>
        <w:rPr>
          <w:sz w:val="28"/>
          <w:szCs w:val="28"/>
          <w:lang w:val="uk-UA"/>
        </w:rPr>
        <w:t xml:space="preserve"> В.А.), </w:t>
      </w:r>
      <w:r w:rsidRPr="00E1263D">
        <w:rPr>
          <w:sz w:val="28"/>
          <w:szCs w:val="28"/>
          <w:lang w:val="uk-UA"/>
        </w:rPr>
        <w:t>управлінню освіти (</w:t>
      </w:r>
      <w:proofErr w:type="spellStart"/>
      <w:r w:rsidRPr="00E1263D">
        <w:rPr>
          <w:sz w:val="28"/>
          <w:szCs w:val="28"/>
          <w:lang w:val="uk-UA"/>
        </w:rPr>
        <w:t>Рубаха</w:t>
      </w:r>
      <w:proofErr w:type="spellEnd"/>
      <w:r w:rsidRPr="00E1263D">
        <w:rPr>
          <w:sz w:val="28"/>
          <w:szCs w:val="28"/>
          <w:lang w:val="uk-UA"/>
        </w:rPr>
        <w:t xml:space="preserve"> Г.П.), </w:t>
      </w:r>
      <w:r>
        <w:rPr>
          <w:sz w:val="28"/>
          <w:szCs w:val="28"/>
          <w:lang w:val="uk-UA"/>
        </w:rPr>
        <w:t xml:space="preserve">          </w:t>
      </w:r>
      <w:proofErr w:type="spellStart"/>
      <w:r w:rsidRPr="00E1263D">
        <w:rPr>
          <w:sz w:val="28"/>
          <w:szCs w:val="28"/>
          <w:lang w:val="uk-UA"/>
        </w:rPr>
        <w:t>КЗ</w:t>
      </w:r>
      <w:proofErr w:type="spellEnd"/>
      <w:r w:rsidRPr="00E1263D">
        <w:rPr>
          <w:sz w:val="28"/>
          <w:szCs w:val="28"/>
          <w:lang w:val="uk-UA"/>
        </w:rPr>
        <w:t xml:space="preserve"> «Центральна міська лікарня </w:t>
      </w:r>
      <w:proofErr w:type="spellStart"/>
      <w:r w:rsidRPr="00E1263D">
        <w:rPr>
          <w:sz w:val="28"/>
          <w:szCs w:val="28"/>
          <w:lang w:val="uk-UA"/>
        </w:rPr>
        <w:t>м.Покров</w:t>
      </w:r>
      <w:proofErr w:type="spellEnd"/>
      <w:r w:rsidRPr="00E1263D">
        <w:rPr>
          <w:sz w:val="28"/>
          <w:szCs w:val="28"/>
          <w:lang w:val="uk-UA"/>
        </w:rPr>
        <w:t xml:space="preserve">» </w:t>
      </w:r>
      <w:proofErr w:type="spellStart"/>
      <w:r w:rsidRPr="00E1263D">
        <w:rPr>
          <w:sz w:val="28"/>
          <w:szCs w:val="28"/>
          <w:lang w:val="uk-UA"/>
        </w:rPr>
        <w:t>ДОР</w:t>
      </w:r>
      <w:proofErr w:type="spellEnd"/>
      <w:r w:rsidRPr="00E1263D">
        <w:rPr>
          <w:sz w:val="28"/>
          <w:szCs w:val="28"/>
          <w:lang w:val="uk-UA"/>
        </w:rPr>
        <w:t xml:space="preserve">» (Шкіль А.П.),  </w:t>
      </w:r>
      <w:proofErr w:type="spellStart"/>
      <w:r w:rsidRPr="00E1263D">
        <w:rPr>
          <w:sz w:val="28"/>
          <w:szCs w:val="28"/>
          <w:lang w:val="uk-UA"/>
        </w:rPr>
        <w:t>КЗ</w:t>
      </w:r>
      <w:proofErr w:type="spellEnd"/>
      <w:r w:rsidRPr="00E1263D">
        <w:rPr>
          <w:sz w:val="28"/>
          <w:szCs w:val="28"/>
          <w:lang w:val="uk-UA"/>
        </w:rPr>
        <w:t xml:space="preserve"> «Центр первинної медико-санітарної допомоги </w:t>
      </w:r>
      <w:proofErr w:type="spellStart"/>
      <w:r w:rsidRPr="00E1263D">
        <w:rPr>
          <w:sz w:val="28"/>
          <w:szCs w:val="28"/>
          <w:lang w:val="uk-UA"/>
        </w:rPr>
        <w:t>м.Покров</w:t>
      </w:r>
      <w:proofErr w:type="spellEnd"/>
      <w:r w:rsidRPr="00E1263D">
        <w:rPr>
          <w:sz w:val="28"/>
          <w:szCs w:val="28"/>
          <w:lang w:val="uk-UA"/>
        </w:rPr>
        <w:t>» (</w:t>
      </w:r>
      <w:proofErr w:type="spellStart"/>
      <w:r w:rsidRPr="00E1263D">
        <w:rPr>
          <w:sz w:val="28"/>
          <w:szCs w:val="28"/>
          <w:lang w:val="uk-UA"/>
        </w:rPr>
        <w:t>Ліснича</w:t>
      </w:r>
      <w:proofErr w:type="spellEnd"/>
      <w:r w:rsidRPr="00E1263D">
        <w:rPr>
          <w:sz w:val="28"/>
          <w:szCs w:val="28"/>
          <w:lang w:val="uk-UA"/>
        </w:rPr>
        <w:t xml:space="preserve"> В.В.) відділу культури (Сударєва Т.М.), об’єднань співвласників багатоповерхових будинків: «Злагода» (</w:t>
      </w:r>
      <w:r w:rsidRPr="00E1263D">
        <w:rPr>
          <w:color w:val="000000"/>
          <w:sz w:val="28"/>
          <w:szCs w:val="28"/>
          <w:lang w:val="uk-UA"/>
        </w:rPr>
        <w:t>Пархоменко А.П.), «Молодіжний» (Кучма О.П.), «Гірник» (</w:t>
      </w:r>
      <w:proofErr w:type="spellStart"/>
      <w:r w:rsidRPr="00E1263D">
        <w:rPr>
          <w:color w:val="000000"/>
          <w:sz w:val="28"/>
          <w:szCs w:val="28"/>
          <w:lang w:val="uk-UA"/>
        </w:rPr>
        <w:t>Кухтіна</w:t>
      </w:r>
      <w:proofErr w:type="spellEnd"/>
      <w:r w:rsidRPr="00E1263D">
        <w:rPr>
          <w:color w:val="000000"/>
          <w:sz w:val="28"/>
          <w:szCs w:val="28"/>
          <w:lang w:val="uk-UA"/>
        </w:rPr>
        <w:t xml:space="preserve"> Л.О.), «Новосел» (</w:t>
      </w:r>
      <w:proofErr w:type="spellStart"/>
      <w:r w:rsidRPr="00E1263D">
        <w:rPr>
          <w:color w:val="000000"/>
          <w:sz w:val="28"/>
          <w:szCs w:val="28"/>
          <w:lang w:val="uk-UA"/>
        </w:rPr>
        <w:t>Молєв</w:t>
      </w:r>
      <w:proofErr w:type="spellEnd"/>
      <w:r w:rsidRPr="00E1263D">
        <w:rPr>
          <w:color w:val="000000"/>
          <w:sz w:val="28"/>
          <w:szCs w:val="28"/>
          <w:lang w:val="uk-UA"/>
        </w:rPr>
        <w:t xml:space="preserve"> А.О.), «Схід» (</w:t>
      </w:r>
      <w:proofErr w:type="spellStart"/>
      <w:r w:rsidRPr="00E1263D">
        <w:rPr>
          <w:color w:val="000000"/>
          <w:sz w:val="28"/>
          <w:szCs w:val="28"/>
          <w:lang w:val="uk-UA"/>
        </w:rPr>
        <w:t>Ведман</w:t>
      </w:r>
      <w:proofErr w:type="spellEnd"/>
      <w:r w:rsidRPr="00E1263D">
        <w:rPr>
          <w:color w:val="000000"/>
          <w:sz w:val="28"/>
          <w:szCs w:val="28"/>
          <w:lang w:val="uk-UA"/>
        </w:rPr>
        <w:t xml:space="preserve"> Т.Г.), «</w:t>
      </w:r>
      <w:proofErr w:type="spellStart"/>
      <w:r w:rsidRPr="00E1263D">
        <w:rPr>
          <w:color w:val="000000"/>
          <w:sz w:val="28"/>
          <w:szCs w:val="28"/>
          <w:lang w:val="uk-UA"/>
        </w:rPr>
        <w:t>Днепр</w:t>
      </w:r>
      <w:proofErr w:type="spellEnd"/>
      <w:r w:rsidRPr="00E1263D">
        <w:rPr>
          <w:color w:val="000000"/>
          <w:sz w:val="28"/>
          <w:szCs w:val="28"/>
          <w:lang w:val="uk-UA"/>
        </w:rPr>
        <w:t>-7» (</w:t>
      </w:r>
      <w:proofErr w:type="spellStart"/>
      <w:r w:rsidRPr="00E1263D">
        <w:rPr>
          <w:color w:val="000000"/>
          <w:sz w:val="28"/>
          <w:szCs w:val="28"/>
          <w:lang w:val="uk-UA"/>
        </w:rPr>
        <w:t>Кузовий</w:t>
      </w:r>
      <w:proofErr w:type="spellEnd"/>
      <w:r w:rsidRPr="00E1263D">
        <w:rPr>
          <w:color w:val="000000"/>
          <w:sz w:val="28"/>
          <w:szCs w:val="28"/>
          <w:lang w:val="uk-UA"/>
        </w:rPr>
        <w:t xml:space="preserve"> О.С.),</w:t>
      </w:r>
      <w:r w:rsidRPr="00E1263D">
        <w:rPr>
          <w:sz w:val="28"/>
          <w:szCs w:val="28"/>
          <w:lang w:val="uk-UA"/>
        </w:rPr>
        <w:t xml:space="preserve">  ЗАТ «ОВЕТРІ» (</w:t>
      </w:r>
      <w:proofErr w:type="spellStart"/>
      <w:r w:rsidRPr="00E1263D">
        <w:rPr>
          <w:sz w:val="28"/>
          <w:szCs w:val="28"/>
          <w:lang w:val="uk-UA"/>
        </w:rPr>
        <w:t>Гніденко</w:t>
      </w:r>
      <w:proofErr w:type="spellEnd"/>
      <w:r w:rsidRPr="00E1263D">
        <w:rPr>
          <w:sz w:val="28"/>
          <w:szCs w:val="28"/>
          <w:lang w:val="uk-UA"/>
        </w:rPr>
        <w:t xml:space="preserve"> Ю.Д.), «Дубок-2016» (</w:t>
      </w:r>
      <w:proofErr w:type="spellStart"/>
      <w:r w:rsidRPr="00E1263D">
        <w:rPr>
          <w:sz w:val="28"/>
          <w:szCs w:val="28"/>
          <w:lang w:val="uk-UA"/>
        </w:rPr>
        <w:t>Коротаєв</w:t>
      </w:r>
      <w:proofErr w:type="spellEnd"/>
      <w:r w:rsidRPr="00E1263D">
        <w:rPr>
          <w:sz w:val="28"/>
          <w:szCs w:val="28"/>
          <w:lang w:val="uk-UA"/>
        </w:rPr>
        <w:t xml:space="preserve"> С.В.), Затишок-11 (Ващенко С.В.)</w:t>
      </w:r>
      <w:r>
        <w:rPr>
          <w:sz w:val="28"/>
          <w:szCs w:val="28"/>
          <w:lang w:val="uk-UA"/>
        </w:rPr>
        <w:t>, «Марс-Покров» (Прус О.В.)</w:t>
      </w:r>
      <w:r w:rsidRPr="00E1263D">
        <w:rPr>
          <w:sz w:val="28"/>
          <w:szCs w:val="28"/>
          <w:lang w:val="uk-UA"/>
        </w:rPr>
        <w:t xml:space="preserve"> з метою недопущення руйнування</w:t>
      </w:r>
      <w:r>
        <w:rPr>
          <w:sz w:val="28"/>
          <w:szCs w:val="28"/>
          <w:lang w:val="uk-UA"/>
        </w:rPr>
        <w:t xml:space="preserve"> та збереження</w:t>
      </w:r>
      <w:r w:rsidRPr="00E1263D">
        <w:rPr>
          <w:sz w:val="28"/>
          <w:szCs w:val="28"/>
          <w:lang w:val="uk-UA"/>
        </w:rPr>
        <w:t xml:space="preserve"> внутрішньо-будинкових інженерних мереж житлових будинків в осінньо-зимовий період 2017-2018 років забезпечити їх утеплення та стабільний робочий стан.</w:t>
      </w:r>
      <w:r>
        <w:rPr>
          <w:sz w:val="28"/>
          <w:szCs w:val="28"/>
          <w:lang w:val="uk-UA"/>
        </w:rPr>
        <w:t xml:space="preserve"> Виконати заходи по недопущенню сторонніх осіб в підвальні приміщення будівель.</w:t>
      </w:r>
    </w:p>
    <w:p w:rsidR="00551CEB" w:rsidRPr="00E1263D" w:rsidRDefault="00551CEB" w:rsidP="00551CEB">
      <w:pPr>
        <w:tabs>
          <w:tab w:val="num" w:pos="-360"/>
        </w:tabs>
        <w:ind w:left="-720" w:firstLine="720"/>
        <w:jc w:val="right"/>
        <w:rPr>
          <w:sz w:val="28"/>
          <w:szCs w:val="28"/>
          <w:lang w:val="uk-UA"/>
        </w:rPr>
      </w:pPr>
      <w:r w:rsidRPr="00E1263D">
        <w:rPr>
          <w:color w:val="000000"/>
          <w:spacing w:val="6"/>
          <w:sz w:val="28"/>
          <w:szCs w:val="28"/>
          <w:lang w:val="uk-UA"/>
        </w:rPr>
        <w:t xml:space="preserve">                                                                                 Термін: до 01.11.2017 року.</w:t>
      </w:r>
      <w:r w:rsidRPr="00E1263D">
        <w:rPr>
          <w:sz w:val="28"/>
          <w:szCs w:val="28"/>
          <w:lang w:val="uk-UA"/>
        </w:rPr>
        <w:t xml:space="preserve"> </w:t>
      </w:r>
    </w:p>
    <w:p w:rsidR="00551CEB" w:rsidRPr="00F50FD4" w:rsidRDefault="00551CEB" w:rsidP="00551CEB">
      <w:pPr>
        <w:jc w:val="both"/>
        <w:rPr>
          <w:sz w:val="8"/>
          <w:szCs w:val="8"/>
          <w:lang w:val="uk-UA"/>
        </w:rPr>
      </w:pPr>
    </w:p>
    <w:p w:rsidR="00551CEB" w:rsidRPr="00E1263D" w:rsidRDefault="00551CEB" w:rsidP="00551CEB">
      <w:pPr>
        <w:jc w:val="both"/>
        <w:rPr>
          <w:sz w:val="28"/>
          <w:szCs w:val="28"/>
          <w:lang w:val="uk-UA"/>
        </w:rPr>
      </w:pPr>
      <w:r w:rsidRPr="00E1263D">
        <w:rPr>
          <w:sz w:val="28"/>
          <w:szCs w:val="28"/>
          <w:lang w:val="uk-UA"/>
        </w:rPr>
        <w:t xml:space="preserve">         7</w:t>
      </w:r>
      <w:r>
        <w:rPr>
          <w:sz w:val="28"/>
          <w:szCs w:val="28"/>
          <w:lang w:val="uk-UA"/>
        </w:rPr>
        <w:t>.</w:t>
      </w:r>
      <w:r w:rsidRPr="00E1263D">
        <w:rPr>
          <w:sz w:val="28"/>
          <w:szCs w:val="28"/>
          <w:lang w:val="uk-UA"/>
        </w:rPr>
        <w:t xml:space="preserve">Всім керівникам комунальних підприємств, </w:t>
      </w:r>
      <w:proofErr w:type="spellStart"/>
      <w:r w:rsidRPr="00E1263D">
        <w:rPr>
          <w:sz w:val="28"/>
          <w:szCs w:val="28"/>
          <w:lang w:val="uk-UA"/>
        </w:rPr>
        <w:t>управліннь</w:t>
      </w:r>
      <w:proofErr w:type="spellEnd"/>
      <w:r w:rsidRPr="00E1263D">
        <w:rPr>
          <w:sz w:val="28"/>
          <w:szCs w:val="28"/>
          <w:lang w:val="uk-UA"/>
        </w:rPr>
        <w:t xml:space="preserve">, установ та закладів провести  гідравлічні  випробування  та  здійснити  пробні  пуски тепла  на  всі об’єкти  соціальної сфери  в  термін  до 01.10.2017 року. </w:t>
      </w:r>
    </w:p>
    <w:p w:rsidR="00551CEB" w:rsidRPr="00F50FD4" w:rsidRDefault="00551CEB" w:rsidP="00551CEB">
      <w:pPr>
        <w:jc w:val="both"/>
        <w:rPr>
          <w:sz w:val="8"/>
          <w:szCs w:val="8"/>
          <w:lang w:val="uk-UA"/>
        </w:rPr>
      </w:pPr>
    </w:p>
    <w:p w:rsidR="00551CEB" w:rsidRPr="00E1263D" w:rsidRDefault="00551CEB" w:rsidP="00551CEB">
      <w:pPr>
        <w:jc w:val="both"/>
        <w:rPr>
          <w:sz w:val="28"/>
          <w:szCs w:val="28"/>
          <w:lang w:val="uk-UA"/>
        </w:rPr>
      </w:pPr>
      <w:r w:rsidRPr="00E1263D">
        <w:rPr>
          <w:sz w:val="28"/>
          <w:szCs w:val="28"/>
          <w:lang w:val="uk-UA"/>
        </w:rPr>
        <w:t xml:space="preserve">          8.Керівникам комунальних підприємств міста: ПМКП «Добробут» (Солянко В.А.), </w:t>
      </w:r>
      <w:r>
        <w:rPr>
          <w:sz w:val="28"/>
          <w:szCs w:val="28"/>
          <w:lang w:val="uk-UA"/>
        </w:rPr>
        <w:t xml:space="preserve"> </w:t>
      </w:r>
      <w:proofErr w:type="spellStart"/>
      <w:r>
        <w:rPr>
          <w:sz w:val="28"/>
          <w:szCs w:val="28"/>
          <w:lang w:val="uk-UA"/>
        </w:rPr>
        <w:t>МКП</w:t>
      </w:r>
      <w:proofErr w:type="spellEnd"/>
      <w:r>
        <w:rPr>
          <w:sz w:val="28"/>
          <w:szCs w:val="28"/>
          <w:lang w:val="uk-UA"/>
        </w:rPr>
        <w:t xml:space="preserve"> «</w:t>
      </w:r>
      <w:r w:rsidRPr="00E1263D">
        <w:rPr>
          <w:sz w:val="28"/>
          <w:szCs w:val="28"/>
          <w:lang w:val="uk-UA"/>
        </w:rPr>
        <w:t xml:space="preserve"> Житлово-експлуатаційне  об’єднання</w:t>
      </w:r>
      <w:r>
        <w:rPr>
          <w:sz w:val="28"/>
          <w:szCs w:val="28"/>
          <w:lang w:val="uk-UA"/>
        </w:rPr>
        <w:t>»</w:t>
      </w:r>
      <w:r w:rsidRPr="00E1263D">
        <w:rPr>
          <w:sz w:val="28"/>
          <w:szCs w:val="28"/>
          <w:lang w:val="uk-UA"/>
        </w:rPr>
        <w:t xml:space="preserve">  (</w:t>
      </w:r>
      <w:proofErr w:type="spellStart"/>
      <w:r w:rsidRPr="00E1263D">
        <w:rPr>
          <w:sz w:val="28"/>
          <w:szCs w:val="28"/>
          <w:lang w:val="uk-UA"/>
        </w:rPr>
        <w:t>Кулініч</w:t>
      </w:r>
      <w:proofErr w:type="spellEnd"/>
      <w:r w:rsidRPr="00E1263D">
        <w:rPr>
          <w:sz w:val="28"/>
          <w:szCs w:val="28"/>
          <w:lang w:val="uk-UA"/>
        </w:rPr>
        <w:t xml:space="preserve"> М.В.), </w:t>
      </w:r>
      <w:proofErr w:type="spellStart"/>
      <w:r w:rsidRPr="00E1263D">
        <w:rPr>
          <w:sz w:val="28"/>
          <w:szCs w:val="28"/>
          <w:lang w:val="uk-UA"/>
        </w:rPr>
        <w:t>МКП</w:t>
      </w:r>
      <w:proofErr w:type="spellEnd"/>
      <w:r w:rsidRPr="00E1263D">
        <w:rPr>
          <w:sz w:val="28"/>
          <w:szCs w:val="28"/>
          <w:lang w:val="uk-UA"/>
        </w:rPr>
        <w:t xml:space="preserve"> «Покровське виробниче управління водопровідно-каналізаційного господарства» (Забула О.В.)</w:t>
      </w:r>
      <w:r>
        <w:rPr>
          <w:sz w:val="28"/>
          <w:szCs w:val="28"/>
          <w:lang w:val="uk-UA"/>
        </w:rPr>
        <w:t>, ПМКП «</w:t>
      </w:r>
      <w:proofErr w:type="spellStart"/>
      <w:r>
        <w:rPr>
          <w:sz w:val="28"/>
          <w:szCs w:val="28"/>
          <w:lang w:val="uk-UA"/>
        </w:rPr>
        <w:t>Житлкомсервіс</w:t>
      </w:r>
      <w:proofErr w:type="spellEnd"/>
      <w:r>
        <w:rPr>
          <w:sz w:val="28"/>
          <w:szCs w:val="28"/>
          <w:lang w:val="uk-UA"/>
        </w:rPr>
        <w:t>» (</w:t>
      </w:r>
      <w:proofErr w:type="spellStart"/>
      <w:r>
        <w:rPr>
          <w:sz w:val="28"/>
          <w:szCs w:val="28"/>
          <w:lang w:val="uk-UA"/>
        </w:rPr>
        <w:t>Міненко</w:t>
      </w:r>
      <w:proofErr w:type="spellEnd"/>
      <w:r>
        <w:rPr>
          <w:sz w:val="28"/>
          <w:szCs w:val="28"/>
          <w:lang w:val="uk-UA"/>
        </w:rPr>
        <w:t xml:space="preserve"> В.А.),</w:t>
      </w:r>
      <w:r w:rsidRPr="004D19EC">
        <w:rPr>
          <w:sz w:val="28"/>
          <w:szCs w:val="28"/>
          <w:lang w:val="uk-UA"/>
        </w:rPr>
        <w:t xml:space="preserve"> </w:t>
      </w:r>
      <w:r>
        <w:rPr>
          <w:sz w:val="28"/>
          <w:szCs w:val="28"/>
          <w:lang w:val="uk-UA"/>
        </w:rPr>
        <w:t xml:space="preserve">               </w:t>
      </w:r>
      <w:proofErr w:type="spellStart"/>
      <w:r w:rsidRPr="00E1263D">
        <w:rPr>
          <w:sz w:val="28"/>
          <w:szCs w:val="28"/>
          <w:lang w:val="uk-UA"/>
        </w:rPr>
        <w:t>КЗ</w:t>
      </w:r>
      <w:proofErr w:type="spellEnd"/>
      <w:r w:rsidRPr="00E1263D">
        <w:rPr>
          <w:sz w:val="28"/>
          <w:szCs w:val="28"/>
          <w:lang w:val="uk-UA"/>
        </w:rPr>
        <w:t xml:space="preserve"> «Центральна міська лікарня </w:t>
      </w:r>
      <w:proofErr w:type="spellStart"/>
      <w:r w:rsidRPr="00E1263D">
        <w:rPr>
          <w:sz w:val="28"/>
          <w:szCs w:val="28"/>
          <w:lang w:val="uk-UA"/>
        </w:rPr>
        <w:t>м.Покров</w:t>
      </w:r>
      <w:proofErr w:type="spellEnd"/>
      <w:r w:rsidRPr="00E1263D">
        <w:rPr>
          <w:sz w:val="28"/>
          <w:szCs w:val="28"/>
          <w:lang w:val="uk-UA"/>
        </w:rPr>
        <w:t xml:space="preserve">» </w:t>
      </w:r>
      <w:proofErr w:type="spellStart"/>
      <w:r w:rsidRPr="00E1263D">
        <w:rPr>
          <w:sz w:val="28"/>
          <w:szCs w:val="28"/>
          <w:lang w:val="uk-UA"/>
        </w:rPr>
        <w:t>ДОР</w:t>
      </w:r>
      <w:proofErr w:type="spellEnd"/>
      <w:r w:rsidRPr="00E1263D">
        <w:rPr>
          <w:sz w:val="28"/>
          <w:szCs w:val="28"/>
          <w:lang w:val="uk-UA"/>
        </w:rPr>
        <w:t xml:space="preserve">» (Шкіль А.П.),  </w:t>
      </w:r>
      <w:proofErr w:type="spellStart"/>
      <w:r w:rsidRPr="00E1263D">
        <w:rPr>
          <w:sz w:val="28"/>
          <w:szCs w:val="28"/>
          <w:lang w:val="uk-UA"/>
        </w:rPr>
        <w:t>КЗ</w:t>
      </w:r>
      <w:proofErr w:type="spellEnd"/>
      <w:r w:rsidRPr="00E1263D">
        <w:rPr>
          <w:sz w:val="28"/>
          <w:szCs w:val="28"/>
          <w:lang w:val="uk-UA"/>
        </w:rPr>
        <w:t xml:space="preserve"> «Центр первинної медико-санітарної допомоги </w:t>
      </w:r>
      <w:proofErr w:type="spellStart"/>
      <w:r w:rsidRPr="00E1263D">
        <w:rPr>
          <w:sz w:val="28"/>
          <w:szCs w:val="28"/>
          <w:lang w:val="uk-UA"/>
        </w:rPr>
        <w:t>м.Покров</w:t>
      </w:r>
      <w:proofErr w:type="spellEnd"/>
      <w:r w:rsidRPr="00E1263D">
        <w:rPr>
          <w:sz w:val="28"/>
          <w:szCs w:val="28"/>
          <w:lang w:val="uk-UA"/>
        </w:rPr>
        <w:t>» (</w:t>
      </w:r>
      <w:proofErr w:type="spellStart"/>
      <w:r w:rsidRPr="00E1263D">
        <w:rPr>
          <w:sz w:val="28"/>
          <w:szCs w:val="28"/>
          <w:lang w:val="uk-UA"/>
        </w:rPr>
        <w:t>Ліснича</w:t>
      </w:r>
      <w:proofErr w:type="spellEnd"/>
      <w:r w:rsidRPr="00E1263D">
        <w:rPr>
          <w:sz w:val="28"/>
          <w:szCs w:val="28"/>
          <w:lang w:val="uk-UA"/>
        </w:rPr>
        <w:t xml:space="preserve"> В.В.)</w:t>
      </w:r>
      <w:r>
        <w:rPr>
          <w:sz w:val="28"/>
          <w:szCs w:val="28"/>
          <w:lang w:val="uk-UA"/>
        </w:rPr>
        <w:t>,</w:t>
      </w:r>
      <w:r w:rsidRPr="00E1263D">
        <w:rPr>
          <w:sz w:val="28"/>
          <w:szCs w:val="28"/>
          <w:lang w:val="uk-UA"/>
        </w:rPr>
        <w:t xml:space="preserve"> </w:t>
      </w:r>
      <w:r>
        <w:rPr>
          <w:sz w:val="28"/>
          <w:szCs w:val="28"/>
          <w:lang w:val="uk-UA"/>
        </w:rPr>
        <w:t xml:space="preserve"> ПМКП «Ритуал»</w:t>
      </w:r>
      <w:r w:rsidRPr="00E1263D">
        <w:rPr>
          <w:sz w:val="28"/>
          <w:szCs w:val="28"/>
          <w:lang w:val="uk-UA"/>
        </w:rPr>
        <w:t xml:space="preserve"> </w:t>
      </w:r>
      <w:r>
        <w:rPr>
          <w:sz w:val="28"/>
          <w:szCs w:val="28"/>
          <w:lang w:val="uk-UA"/>
        </w:rPr>
        <w:t xml:space="preserve"> (</w:t>
      </w:r>
      <w:proofErr w:type="spellStart"/>
      <w:r>
        <w:rPr>
          <w:sz w:val="28"/>
          <w:szCs w:val="28"/>
          <w:lang w:val="uk-UA"/>
        </w:rPr>
        <w:t>Сичова</w:t>
      </w:r>
      <w:proofErr w:type="spellEnd"/>
      <w:r>
        <w:rPr>
          <w:sz w:val="28"/>
          <w:szCs w:val="28"/>
          <w:lang w:val="uk-UA"/>
        </w:rPr>
        <w:t xml:space="preserve"> І.В.) </w:t>
      </w:r>
      <w:r w:rsidRPr="00E1263D">
        <w:rPr>
          <w:sz w:val="28"/>
          <w:szCs w:val="28"/>
          <w:lang w:val="uk-UA"/>
        </w:rPr>
        <w:t xml:space="preserve">забезпечити заготовку достатньої кількості </w:t>
      </w:r>
      <w:proofErr w:type="spellStart"/>
      <w:r w:rsidRPr="00E1263D">
        <w:rPr>
          <w:sz w:val="28"/>
          <w:szCs w:val="28"/>
          <w:lang w:val="uk-UA"/>
        </w:rPr>
        <w:t>посипкового</w:t>
      </w:r>
      <w:proofErr w:type="spellEnd"/>
      <w:r w:rsidRPr="00E1263D">
        <w:rPr>
          <w:sz w:val="28"/>
          <w:szCs w:val="28"/>
          <w:lang w:val="uk-UA"/>
        </w:rPr>
        <w:t xml:space="preserve"> матеріалу та підготувати дорожню техніку для стабільної  роботи міста в умовах осінньо-зимового періоду 2017-2018 року.</w:t>
      </w:r>
    </w:p>
    <w:p w:rsidR="00551CEB" w:rsidRPr="00E1263D" w:rsidRDefault="00551CEB" w:rsidP="00551CEB">
      <w:pPr>
        <w:tabs>
          <w:tab w:val="num" w:pos="-360"/>
        </w:tabs>
        <w:jc w:val="both"/>
        <w:rPr>
          <w:sz w:val="28"/>
          <w:szCs w:val="28"/>
          <w:lang w:val="uk-UA"/>
        </w:rPr>
      </w:pPr>
      <w:r w:rsidRPr="00E1263D">
        <w:rPr>
          <w:sz w:val="28"/>
          <w:szCs w:val="28"/>
          <w:lang w:val="uk-UA"/>
        </w:rPr>
        <w:t xml:space="preserve">                                                                                                  Термін до 01.1</w:t>
      </w:r>
      <w:r>
        <w:rPr>
          <w:sz w:val="28"/>
          <w:szCs w:val="28"/>
          <w:lang w:val="uk-UA"/>
        </w:rPr>
        <w:t>1</w:t>
      </w:r>
      <w:r w:rsidRPr="00E1263D">
        <w:rPr>
          <w:sz w:val="28"/>
          <w:szCs w:val="28"/>
          <w:lang w:val="uk-UA"/>
        </w:rPr>
        <w:t xml:space="preserve">.2017р. </w:t>
      </w:r>
    </w:p>
    <w:p w:rsidR="00551CEB" w:rsidRPr="00F50FD4" w:rsidRDefault="00551CEB" w:rsidP="00551CEB">
      <w:pPr>
        <w:tabs>
          <w:tab w:val="num" w:pos="-360"/>
        </w:tabs>
        <w:jc w:val="both"/>
        <w:rPr>
          <w:sz w:val="8"/>
          <w:szCs w:val="8"/>
          <w:lang w:val="uk-UA"/>
        </w:rPr>
      </w:pPr>
    </w:p>
    <w:p w:rsidR="00551CEB" w:rsidRPr="00E1263D" w:rsidRDefault="00551CEB" w:rsidP="00551CEB">
      <w:pPr>
        <w:tabs>
          <w:tab w:val="num" w:pos="-360"/>
        </w:tabs>
        <w:jc w:val="both"/>
        <w:rPr>
          <w:sz w:val="28"/>
          <w:szCs w:val="28"/>
          <w:lang w:val="uk-UA"/>
        </w:rPr>
      </w:pPr>
      <w:r w:rsidRPr="00E1263D">
        <w:rPr>
          <w:sz w:val="28"/>
          <w:szCs w:val="28"/>
          <w:lang w:val="uk-UA"/>
        </w:rPr>
        <w:tab/>
        <w:t xml:space="preserve">9.Керівникам комунальних  підприємств міста: </w:t>
      </w:r>
      <w:proofErr w:type="spellStart"/>
      <w:r w:rsidRPr="00E1263D">
        <w:rPr>
          <w:sz w:val="28"/>
          <w:szCs w:val="28"/>
          <w:lang w:val="uk-UA"/>
        </w:rPr>
        <w:t>МКП</w:t>
      </w:r>
      <w:proofErr w:type="spellEnd"/>
      <w:r w:rsidRPr="00E1263D">
        <w:rPr>
          <w:sz w:val="28"/>
          <w:szCs w:val="28"/>
          <w:lang w:val="uk-UA"/>
        </w:rPr>
        <w:t xml:space="preserve">  </w:t>
      </w:r>
      <w:proofErr w:type="spellStart"/>
      <w:r w:rsidRPr="00E1263D">
        <w:rPr>
          <w:sz w:val="28"/>
          <w:szCs w:val="28"/>
          <w:lang w:val="uk-UA"/>
        </w:rPr>
        <w:t>“Житлово-експлуатаційне</w:t>
      </w:r>
      <w:proofErr w:type="spellEnd"/>
      <w:r w:rsidRPr="00E1263D">
        <w:rPr>
          <w:sz w:val="28"/>
          <w:szCs w:val="28"/>
          <w:lang w:val="uk-UA"/>
        </w:rPr>
        <w:t xml:space="preserve">  </w:t>
      </w:r>
      <w:proofErr w:type="spellStart"/>
      <w:r w:rsidRPr="00E1263D">
        <w:rPr>
          <w:sz w:val="28"/>
          <w:szCs w:val="28"/>
          <w:lang w:val="uk-UA"/>
        </w:rPr>
        <w:t>об’єднання”</w:t>
      </w:r>
      <w:proofErr w:type="spellEnd"/>
      <w:r w:rsidRPr="00E1263D">
        <w:rPr>
          <w:sz w:val="28"/>
          <w:szCs w:val="28"/>
          <w:lang w:val="uk-UA"/>
        </w:rPr>
        <w:t xml:space="preserve"> (</w:t>
      </w:r>
      <w:proofErr w:type="spellStart"/>
      <w:r w:rsidRPr="00E1263D">
        <w:rPr>
          <w:sz w:val="28"/>
          <w:szCs w:val="28"/>
          <w:lang w:val="uk-UA"/>
        </w:rPr>
        <w:t>Кулініч</w:t>
      </w:r>
      <w:proofErr w:type="spellEnd"/>
      <w:r w:rsidRPr="00E1263D">
        <w:rPr>
          <w:sz w:val="28"/>
          <w:szCs w:val="28"/>
          <w:lang w:val="uk-UA"/>
        </w:rPr>
        <w:t xml:space="preserve"> М.В.),</w:t>
      </w:r>
      <w:r>
        <w:rPr>
          <w:sz w:val="28"/>
          <w:szCs w:val="28"/>
          <w:lang w:val="uk-UA"/>
        </w:rPr>
        <w:t xml:space="preserve"> ПМКП «</w:t>
      </w:r>
      <w:proofErr w:type="spellStart"/>
      <w:r>
        <w:rPr>
          <w:sz w:val="28"/>
          <w:szCs w:val="28"/>
          <w:lang w:val="uk-UA"/>
        </w:rPr>
        <w:t>Житлкомсервіс</w:t>
      </w:r>
      <w:proofErr w:type="spellEnd"/>
      <w:r>
        <w:rPr>
          <w:sz w:val="28"/>
          <w:szCs w:val="28"/>
          <w:lang w:val="uk-UA"/>
        </w:rPr>
        <w:t>»  (</w:t>
      </w:r>
      <w:proofErr w:type="spellStart"/>
      <w:r>
        <w:rPr>
          <w:sz w:val="28"/>
          <w:szCs w:val="28"/>
          <w:lang w:val="uk-UA"/>
        </w:rPr>
        <w:t>Міненко</w:t>
      </w:r>
      <w:proofErr w:type="spellEnd"/>
      <w:r>
        <w:rPr>
          <w:sz w:val="28"/>
          <w:szCs w:val="28"/>
          <w:lang w:val="uk-UA"/>
        </w:rPr>
        <w:t xml:space="preserve"> В.А.), ПМКП «Ритуал»</w:t>
      </w:r>
      <w:r w:rsidRPr="00E1263D">
        <w:rPr>
          <w:sz w:val="28"/>
          <w:szCs w:val="28"/>
          <w:lang w:val="uk-UA"/>
        </w:rPr>
        <w:t xml:space="preserve"> </w:t>
      </w:r>
      <w:r>
        <w:rPr>
          <w:sz w:val="28"/>
          <w:szCs w:val="28"/>
          <w:lang w:val="uk-UA"/>
        </w:rPr>
        <w:t xml:space="preserve"> (</w:t>
      </w:r>
      <w:proofErr w:type="spellStart"/>
      <w:r>
        <w:rPr>
          <w:sz w:val="28"/>
          <w:szCs w:val="28"/>
          <w:lang w:val="uk-UA"/>
        </w:rPr>
        <w:t>Сичова</w:t>
      </w:r>
      <w:proofErr w:type="spellEnd"/>
      <w:r>
        <w:rPr>
          <w:sz w:val="28"/>
          <w:szCs w:val="28"/>
          <w:lang w:val="uk-UA"/>
        </w:rPr>
        <w:t xml:space="preserve"> І.В.),</w:t>
      </w:r>
      <w:r w:rsidRPr="00E1263D">
        <w:rPr>
          <w:sz w:val="28"/>
          <w:szCs w:val="28"/>
          <w:lang w:val="uk-UA"/>
        </w:rPr>
        <w:t xml:space="preserve"> </w:t>
      </w:r>
      <w:proofErr w:type="spellStart"/>
      <w:r w:rsidRPr="00E1263D">
        <w:rPr>
          <w:sz w:val="28"/>
          <w:szCs w:val="28"/>
          <w:lang w:val="uk-UA"/>
        </w:rPr>
        <w:t>МКП</w:t>
      </w:r>
      <w:proofErr w:type="spellEnd"/>
      <w:r w:rsidRPr="00E1263D">
        <w:rPr>
          <w:sz w:val="28"/>
          <w:szCs w:val="28"/>
          <w:lang w:val="uk-UA"/>
        </w:rPr>
        <w:t xml:space="preserve"> «Покровське виробниче управління водопровідно-каналізаційного господарства» (Забула О.В.),  </w:t>
      </w:r>
      <w:r>
        <w:rPr>
          <w:sz w:val="28"/>
          <w:szCs w:val="28"/>
          <w:lang w:val="uk-UA"/>
        </w:rPr>
        <w:t xml:space="preserve">        </w:t>
      </w:r>
      <w:r w:rsidRPr="00E1263D">
        <w:rPr>
          <w:sz w:val="28"/>
          <w:szCs w:val="28"/>
          <w:lang w:val="uk-UA"/>
        </w:rPr>
        <w:t xml:space="preserve">ПМКП «Добробут» (Солянко В.А.),  </w:t>
      </w:r>
      <w:proofErr w:type="spellStart"/>
      <w:r w:rsidRPr="00E1263D">
        <w:rPr>
          <w:sz w:val="28"/>
          <w:szCs w:val="28"/>
          <w:lang w:val="uk-UA"/>
        </w:rPr>
        <w:t>КЗ</w:t>
      </w:r>
      <w:proofErr w:type="spellEnd"/>
      <w:r w:rsidRPr="00E1263D">
        <w:rPr>
          <w:sz w:val="28"/>
          <w:szCs w:val="28"/>
          <w:lang w:val="uk-UA"/>
        </w:rPr>
        <w:t xml:space="preserve"> «Центральна міська лікарня </w:t>
      </w:r>
      <w:proofErr w:type="spellStart"/>
      <w:r w:rsidRPr="00E1263D">
        <w:rPr>
          <w:sz w:val="28"/>
          <w:szCs w:val="28"/>
          <w:lang w:val="uk-UA"/>
        </w:rPr>
        <w:t>м.Покров</w:t>
      </w:r>
      <w:proofErr w:type="spellEnd"/>
      <w:r w:rsidRPr="00E1263D">
        <w:rPr>
          <w:sz w:val="28"/>
          <w:szCs w:val="28"/>
          <w:lang w:val="uk-UA"/>
        </w:rPr>
        <w:t xml:space="preserve">» </w:t>
      </w:r>
      <w:proofErr w:type="spellStart"/>
      <w:r w:rsidRPr="00E1263D">
        <w:rPr>
          <w:sz w:val="28"/>
          <w:szCs w:val="28"/>
          <w:lang w:val="uk-UA"/>
        </w:rPr>
        <w:t>ДОР</w:t>
      </w:r>
      <w:proofErr w:type="spellEnd"/>
      <w:r w:rsidRPr="00E1263D">
        <w:rPr>
          <w:sz w:val="28"/>
          <w:szCs w:val="28"/>
          <w:lang w:val="uk-UA"/>
        </w:rPr>
        <w:t xml:space="preserve">» (Шкіль А.П.),  </w:t>
      </w:r>
      <w:proofErr w:type="spellStart"/>
      <w:r w:rsidRPr="00E1263D">
        <w:rPr>
          <w:sz w:val="28"/>
          <w:szCs w:val="28"/>
          <w:lang w:val="uk-UA"/>
        </w:rPr>
        <w:t>КЗ</w:t>
      </w:r>
      <w:proofErr w:type="spellEnd"/>
      <w:r w:rsidRPr="00E1263D">
        <w:rPr>
          <w:sz w:val="28"/>
          <w:szCs w:val="28"/>
          <w:lang w:val="uk-UA"/>
        </w:rPr>
        <w:t xml:space="preserve"> «Центр первинної медико-санітарної допомоги </w:t>
      </w:r>
      <w:proofErr w:type="spellStart"/>
      <w:r w:rsidRPr="00E1263D">
        <w:rPr>
          <w:sz w:val="28"/>
          <w:szCs w:val="28"/>
          <w:lang w:val="uk-UA"/>
        </w:rPr>
        <w:lastRenderedPageBreak/>
        <w:t>м.Покров</w:t>
      </w:r>
      <w:proofErr w:type="spellEnd"/>
      <w:r w:rsidRPr="00E1263D">
        <w:rPr>
          <w:sz w:val="28"/>
          <w:szCs w:val="28"/>
          <w:lang w:val="uk-UA"/>
        </w:rPr>
        <w:t>» (</w:t>
      </w:r>
      <w:proofErr w:type="spellStart"/>
      <w:r w:rsidRPr="00E1263D">
        <w:rPr>
          <w:sz w:val="28"/>
          <w:szCs w:val="28"/>
          <w:lang w:val="uk-UA"/>
        </w:rPr>
        <w:t>Ліснича</w:t>
      </w:r>
      <w:proofErr w:type="spellEnd"/>
      <w:r w:rsidRPr="00E1263D">
        <w:rPr>
          <w:sz w:val="28"/>
          <w:szCs w:val="28"/>
          <w:lang w:val="uk-UA"/>
        </w:rPr>
        <w:t xml:space="preserve"> В.В.),  управлінню освіти (</w:t>
      </w:r>
      <w:proofErr w:type="spellStart"/>
      <w:r w:rsidRPr="00E1263D">
        <w:rPr>
          <w:sz w:val="28"/>
          <w:szCs w:val="28"/>
          <w:lang w:val="uk-UA"/>
        </w:rPr>
        <w:t>Рубаха</w:t>
      </w:r>
      <w:proofErr w:type="spellEnd"/>
      <w:r w:rsidRPr="00E1263D">
        <w:rPr>
          <w:sz w:val="28"/>
          <w:szCs w:val="28"/>
          <w:lang w:val="uk-UA"/>
        </w:rPr>
        <w:t xml:space="preserve"> Г.П.), відділу культури (Сударєва Т.М.) під особисту відповідальність забезпечити виконання затверджених заходів.</w:t>
      </w:r>
    </w:p>
    <w:p w:rsidR="00551CEB" w:rsidRPr="00F50FD4" w:rsidRDefault="00551CEB" w:rsidP="00551CEB">
      <w:pPr>
        <w:tabs>
          <w:tab w:val="num" w:pos="-360"/>
        </w:tabs>
        <w:jc w:val="both"/>
        <w:rPr>
          <w:sz w:val="8"/>
          <w:szCs w:val="8"/>
          <w:lang w:val="uk-UA"/>
        </w:rPr>
      </w:pPr>
    </w:p>
    <w:p w:rsidR="00551CEB" w:rsidRPr="00E1263D" w:rsidRDefault="00551CEB" w:rsidP="00551CEB">
      <w:pPr>
        <w:jc w:val="both"/>
        <w:rPr>
          <w:sz w:val="28"/>
          <w:szCs w:val="28"/>
          <w:lang w:val="uk-UA"/>
        </w:rPr>
      </w:pPr>
      <w:r w:rsidRPr="00E1263D">
        <w:rPr>
          <w:sz w:val="28"/>
          <w:szCs w:val="28"/>
          <w:lang w:val="uk-UA"/>
        </w:rPr>
        <w:t xml:space="preserve">         10. Керівникам  комунальних підприємств та установ: </w:t>
      </w:r>
      <w:proofErr w:type="spellStart"/>
      <w:r w:rsidRPr="00E1263D">
        <w:rPr>
          <w:sz w:val="28"/>
          <w:szCs w:val="28"/>
          <w:lang w:val="uk-UA"/>
        </w:rPr>
        <w:t>МКП</w:t>
      </w:r>
      <w:proofErr w:type="spellEnd"/>
      <w:r w:rsidRPr="00E1263D">
        <w:rPr>
          <w:sz w:val="28"/>
          <w:szCs w:val="28"/>
          <w:lang w:val="uk-UA"/>
        </w:rPr>
        <w:t xml:space="preserve"> «Покровське виробниче управління водопровідно-каналізаційного господарства» </w:t>
      </w:r>
      <w:r>
        <w:rPr>
          <w:sz w:val="28"/>
          <w:szCs w:val="28"/>
          <w:lang w:val="uk-UA"/>
        </w:rPr>
        <w:t xml:space="preserve">        </w:t>
      </w:r>
      <w:r w:rsidRPr="00E1263D">
        <w:rPr>
          <w:sz w:val="28"/>
          <w:szCs w:val="28"/>
          <w:lang w:val="uk-UA"/>
        </w:rPr>
        <w:t xml:space="preserve">(Забула О.В.),  </w:t>
      </w:r>
      <w:proofErr w:type="spellStart"/>
      <w:r w:rsidRPr="00E1263D">
        <w:rPr>
          <w:sz w:val="28"/>
          <w:szCs w:val="28"/>
          <w:lang w:val="uk-UA"/>
        </w:rPr>
        <w:t>КЗ</w:t>
      </w:r>
      <w:proofErr w:type="spellEnd"/>
      <w:r w:rsidRPr="00E1263D">
        <w:rPr>
          <w:sz w:val="28"/>
          <w:szCs w:val="28"/>
          <w:lang w:val="uk-UA"/>
        </w:rPr>
        <w:t xml:space="preserve"> «Центральна міська лікарня </w:t>
      </w:r>
      <w:proofErr w:type="spellStart"/>
      <w:r w:rsidRPr="00E1263D">
        <w:rPr>
          <w:sz w:val="28"/>
          <w:szCs w:val="28"/>
          <w:lang w:val="uk-UA"/>
        </w:rPr>
        <w:t>м.Покров</w:t>
      </w:r>
      <w:proofErr w:type="spellEnd"/>
      <w:r w:rsidRPr="00E1263D">
        <w:rPr>
          <w:sz w:val="28"/>
          <w:szCs w:val="28"/>
          <w:lang w:val="uk-UA"/>
        </w:rPr>
        <w:t xml:space="preserve">» </w:t>
      </w:r>
      <w:proofErr w:type="spellStart"/>
      <w:r w:rsidRPr="00E1263D">
        <w:rPr>
          <w:sz w:val="28"/>
          <w:szCs w:val="28"/>
          <w:lang w:val="uk-UA"/>
        </w:rPr>
        <w:t>ДОР</w:t>
      </w:r>
      <w:proofErr w:type="spellEnd"/>
      <w:r w:rsidRPr="00E1263D">
        <w:rPr>
          <w:sz w:val="28"/>
          <w:szCs w:val="28"/>
          <w:lang w:val="uk-UA"/>
        </w:rPr>
        <w:t xml:space="preserve">» (Шкіль А.П.),  </w:t>
      </w:r>
      <w:proofErr w:type="spellStart"/>
      <w:r w:rsidRPr="00E1263D">
        <w:rPr>
          <w:sz w:val="28"/>
          <w:szCs w:val="28"/>
          <w:lang w:val="uk-UA"/>
        </w:rPr>
        <w:t>КЗ</w:t>
      </w:r>
      <w:proofErr w:type="spellEnd"/>
      <w:r w:rsidRPr="00E1263D">
        <w:rPr>
          <w:sz w:val="28"/>
          <w:szCs w:val="28"/>
          <w:lang w:val="uk-UA"/>
        </w:rPr>
        <w:t xml:space="preserve"> «Центр первинної медико-санітарної допомоги </w:t>
      </w:r>
      <w:proofErr w:type="spellStart"/>
      <w:r w:rsidRPr="00E1263D">
        <w:rPr>
          <w:sz w:val="28"/>
          <w:szCs w:val="28"/>
          <w:lang w:val="uk-UA"/>
        </w:rPr>
        <w:t>м.Покров</w:t>
      </w:r>
      <w:proofErr w:type="spellEnd"/>
      <w:r w:rsidRPr="00E1263D">
        <w:rPr>
          <w:sz w:val="28"/>
          <w:szCs w:val="28"/>
          <w:lang w:val="uk-UA"/>
        </w:rPr>
        <w:t>» (</w:t>
      </w:r>
      <w:proofErr w:type="spellStart"/>
      <w:r w:rsidRPr="00E1263D">
        <w:rPr>
          <w:sz w:val="28"/>
          <w:szCs w:val="28"/>
          <w:lang w:val="uk-UA"/>
        </w:rPr>
        <w:t>Ліснича</w:t>
      </w:r>
      <w:proofErr w:type="spellEnd"/>
      <w:r w:rsidRPr="00E1263D">
        <w:rPr>
          <w:sz w:val="28"/>
          <w:szCs w:val="28"/>
          <w:lang w:val="uk-UA"/>
        </w:rPr>
        <w:t xml:space="preserve"> В.В.),  управлінню освіти (</w:t>
      </w:r>
      <w:proofErr w:type="spellStart"/>
      <w:r w:rsidRPr="00E1263D">
        <w:rPr>
          <w:sz w:val="28"/>
          <w:szCs w:val="28"/>
          <w:lang w:val="uk-UA"/>
        </w:rPr>
        <w:t>Рубаха</w:t>
      </w:r>
      <w:proofErr w:type="spellEnd"/>
      <w:r w:rsidRPr="00E1263D">
        <w:rPr>
          <w:sz w:val="28"/>
          <w:szCs w:val="28"/>
          <w:lang w:val="uk-UA"/>
        </w:rPr>
        <w:t xml:space="preserve"> Г.П.) провести  перевірку технічного стану  джерел  зовнішнього  протипожежного  водопостачання</w:t>
      </w:r>
      <w:r>
        <w:rPr>
          <w:sz w:val="28"/>
          <w:szCs w:val="28"/>
          <w:lang w:val="uk-UA"/>
        </w:rPr>
        <w:t xml:space="preserve"> та забезпечити їх робочий стан</w:t>
      </w:r>
      <w:r w:rsidRPr="00E1263D">
        <w:rPr>
          <w:sz w:val="28"/>
          <w:szCs w:val="28"/>
          <w:lang w:val="uk-UA"/>
        </w:rPr>
        <w:t>.</w:t>
      </w:r>
    </w:p>
    <w:p w:rsidR="00551CEB" w:rsidRPr="00E1263D" w:rsidRDefault="00551CEB" w:rsidP="00551CEB">
      <w:pPr>
        <w:jc w:val="both"/>
        <w:rPr>
          <w:sz w:val="28"/>
          <w:szCs w:val="28"/>
          <w:lang w:val="uk-UA"/>
        </w:rPr>
      </w:pPr>
      <w:r w:rsidRPr="00E1263D">
        <w:rPr>
          <w:sz w:val="28"/>
          <w:szCs w:val="28"/>
          <w:lang w:val="uk-UA"/>
        </w:rPr>
        <w:t xml:space="preserve">                                                                                                Термін постійно.</w:t>
      </w:r>
    </w:p>
    <w:p w:rsidR="00551CEB" w:rsidRPr="00F50FD4" w:rsidRDefault="00551CEB" w:rsidP="00551CEB">
      <w:pPr>
        <w:jc w:val="both"/>
        <w:rPr>
          <w:sz w:val="8"/>
          <w:szCs w:val="8"/>
          <w:lang w:val="uk-UA"/>
        </w:rPr>
      </w:pPr>
    </w:p>
    <w:p w:rsidR="00551CEB" w:rsidRPr="00E1263D" w:rsidRDefault="00551CEB" w:rsidP="00551CEB">
      <w:pPr>
        <w:tabs>
          <w:tab w:val="num" w:pos="-360"/>
        </w:tabs>
        <w:ind w:firstLine="709"/>
        <w:jc w:val="both"/>
        <w:rPr>
          <w:sz w:val="28"/>
          <w:szCs w:val="28"/>
          <w:lang w:val="uk-UA"/>
        </w:rPr>
      </w:pPr>
      <w:r w:rsidRPr="00E1263D">
        <w:rPr>
          <w:sz w:val="28"/>
          <w:szCs w:val="28"/>
          <w:lang w:val="uk-UA"/>
        </w:rPr>
        <w:t xml:space="preserve">11.Керівникам:  </w:t>
      </w:r>
      <w:proofErr w:type="spellStart"/>
      <w:r w:rsidRPr="00E1263D">
        <w:rPr>
          <w:sz w:val="28"/>
          <w:szCs w:val="28"/>
          <w:lang w:val="uk-UA"/>
        </w:rPr>
        <w:t>МКП</w:t>
      </w:r>
      <w:proofErr w:type="spellEnd"/>
      <w:r w:rsidRPr="00E1263D">
        <w:rPr>
          <w:sz w:val="28"/>
          <w:szCs w:val="28"/>
          <w:lang w:val="uk-UA"/>
        </w:rPr>
        <w:t xml:space="preserve"> «</w:t>
      </w:r>
      <w:proofErr w:type="spellStart"/>
      <w:r w:rsidRPr="00E1263D">
        <w:rPr>
          <w:sz w:val="28"/>
          <w:szCs w:val="28"/>
          <w:lang w:val="uk-UA"/>
        </w:rPr>
        <w:t>Покроводоканал</w:t>
      </w:r>
      <w:proofErr w:type="spellEnd"/>
      <w:r w:rsidRPr="00E1263D">
        <w:rPr>
          <w:sz w:val="28"/>
          <w:szCs w:val="28"/>
          <w:lang w:val="uk-UA"/>
        </w:rPr>
        <w:t xml:space="preserve">» (Забула О.В.), </w:t>
      </w:r>
      <w:proofErr w:type="spellStart"/>
      <w:r w:rsidRPr="00E1263D">
        <w:rPr>
          <w:sz w:val="28"/>
          <w:szCs w:val="28"/>
          <w:lang w:val="uk-UA"/>
        </w:rPr>
        <w:t>МКП</w:t>
      </w:r>
      <w:proofErr w:type="spellEnd"/>
      <w:r w:rsidRPr="00E1263D">
        <w:rPr>
          <w:sz w:val="28"/>
          <w:szCs w:val="28"/>
          <w:lang w:val="uk-UA"/>
        </w:rPr>
        <w:t xml:space="preserve"> «ЖЕО» (</w:t>
      </w:r>
      <w:proofErr w:type="spellStart"/>
      <w:r w:rsidRPr="00E1263D">
        <w:rPr>
          <w:sz w:val="28"/>
          <w:szCs w:val="28"/>
          <w:lang w:val="uk-UA"/>
        </w:rPr>
        <w:t>Кулініч</w:t>
      </w:r>
      <w:proofErr w:type="spellEnd"/>
      <w:r w:rsidRPr="00E1263D">
        <w:rPr>
          <w:sz w:val="28"/>
          <w:szCs w:val="28"/>
          <w:lang w:val="uk-UA"/>
        </w:rPr>
        <w:t xml:space="preserve"> М.В.), ПМКП «Добробут» (Солянко В.А.), ПАТ «</w:t>
      </w:r>
      <w:proofErr w:type="spellStart"/>
      <w:r w:rsidRPr="00E1263D">
        <w:rPr>
          <w:sz w:val="28"/>
          <w:szCs w:val="28"/>
          <w:lang w:val="uk-UA"/>
        </w:rPr>
        <w:t>Орджонікідзевський</w:t>
      </w:r>
      <w:proofErr w:type="spellEnd"/>
      <w:r w:rsidRPr="00E1263D">
        <w:rPr>
          <w:sz w:val="28"/>
          <w:szCs w:val="28"/>
          <w:lang w:val="uk-UA"/>
        </w:rPr>
        <w:t xml:space="preserve"> гірничо-збагачувальний комбінат» (</w:t>
      </w:r>
      <w:proofErr w:type="spellStart"/>
      <w:r w:rsidRPr="00E1263D">
        <w:rPr>
          <w:sz w:val="28"/>
          <w:szCs w:val="28"/>
          <w:lang w:val="uk-UA"/>
        </w:rPr>
        <w:t>Шуваєв</w:t>
      </w:r>
      <w:proofErr w:type="spellEnd"/>
      <w:r w:rsidRPr="00E1263D">
        <w:rPr>
          <w:sz w:val="28"/>
          <w:szCs w:val="28"/>
          <w:lang w:val="uk-UA"/>
        </w:rPr>
        <w:t xml:space="preserve"> С.П.), </w:t>
      </w:r>
      <w:r>
        <w:rPr>
          <w:sz w:val="28"/>
          <w:szCs w:val="28"/>
          <w:lang w:val="uk-UA"/>
        </w:rPr>
        <w:t>Покровська</w:t>
      </w:r>
      <w:r w:rsidRPr="00E1263D">
        <w:rPr>
          <w:sz w:val="28"/>
          <w:szCs w:val="28"/>
          <w:lang w:val="uk-UA"/>
        </w:rPr>
        <w:t xml:space="preserve">  дільниця </w:t>
      </w:r>
      <w:r>
        <w:rPr>
          <w:sz w:val="28"/>
          <w:szCs w:val="28"/>
          <w:lang w:val="uk-UA"/>
        </w:rPr>
        <w:t xml:space="preserve">служби експлуатації систем газопостачання </w:t>
      </w:r>
      <w:r w:rsidRPr="00E1263D">
        <w:rPr>
          <w:sz w:val="28"/>
          <w:szCs w:val="28"/>
          <w:lang w:val="uk-UA"/>
        </w:rPr>
        <w:t xml:space="preserve">Нікопольського </w:t>
      </w:r>
      <w:r>
        <w:rPr>
          <w:sz w:val="28"/>
          <w:szCs w:val="28"/>
          <w:lang w:val="uk-UA"/>
        </w:rPr>
        <w:t>відділення управління експлуатації</w:t>
      </w:r>
      <w:r w:rsidRPr="00E1263D">
        <w:rPr>
          <w:sz w:val="28"/>
          <w:szCs w:val="28"/>
          <w:lang w:val="uk-UA"/>
        </w:rPr>
        <w:t xml:space="preserve"> (</w:t>
      </w:r>
      <w:proofErr w:type="spellStart"/>
      <w:r w:rsidRPr="00E1263D">
        <w:rPr>
          <w:sz w:val="28"/>
          <w:szCs w:val="28"/>
          <w:lang w:val="uk-UA"/>
        </w:rPr>
        <w:t>Кряжевських</w:t>
      </w:r>
      <w:proofErr w:type="spellEnd"/>
      <w:r w:rsidRPr="00E1263D">
        <w:rPr>
          <w:sz w:val="28"/>
          <w:szCs w:val="28"/>
          <w:lang w:val="uk-UA"/>
        </w:rPr>
        <w:t xml:space="preserve"> З.В.), станційно-лінійної дільниці №2 комбінованого центру  </w:t>
      </w:r>
      <w:proofErr w:type="spellStart"/>
      <w:r w:rsidRPr="00E1263D">
        <w:rPr>
          <w:sz w:val="28"/>
          <w:szCs w:val="28"/>
          <w:lang w:val="uk-UA"/>
        </w:rPr>
        <w:t>телекомунікацій</w:t>
      </w:r>
      <w:proofErr w:type="spellEnd"/>
      <w:r w:rsidRPr="00E1263D">
        <w:rPr>
          <w:sz w:val="28"/>
          <w:szCs w:val="28"/>
          <w:lang w:val="uk-UA"/>
        </w:rPr>
        <w:t xml:space="preserve">  №526 </w:t>
      </w:r>
      <w:proofErr w:type="spellStart"/>
      <w:r w:rsidRPr="00E1263D">
        <w:rPr>
          <w:sz w:val="28"/>
          <w:szCs w:val="28"/>
          <w:lang w:val="uk-UA"/>
        </w:rPr>
        <w:t>Дф</w:t>
      </w:r>
      <w:proofErr w:type="spellEnd"/>
      <w:r w:rsidRPr="00E1263D">
        <w:rPr>
          <w:sz w:val="28"/>
          <w:szCs w:val="28"/>
          <w:lang w:val="uk-UA"/>
        </w:rPr>
        <w:t xml:space="preserve"> ПАТ  «</w:t>
      </w:r>
      <w:proofErr w:type="spellStart"/>
      <w:r w:rsidRPr="00E1263D">
        <w:rPr>
          <w:sz w:val="28"/>
          <w:szCs w:val="28"/>
          <w:lang w:val="uk-UA"/>
        </w:rPr>
        <w:t>Укртелеком</w:t>
      </w:r>
      <w:proofErr w:type="spellEnd"/>
      <w:r w:rsidRPr="00E1263D">
        <w:rPr>
          <w:sz w:val="28"/>
          <w:szCs w:val="28"/>
          <w:lang w:val="uk-UA"/>
        </w:rPr>
        <w:t>»  (</w:t>
      </w:r>
      <w:proofErr w:type="spellStart"/>
      <w:r w:rsidRPr="00E1263D">
        <w:rPr>
          <w:sz w:val="28"/>
          <w:szCs w:val="28"/>
          <w:lang w:val="uk-UA"/>
        </w:rPr>
        <w:t>Нікіфоров</w:t>
      </w:r>
      <w:proofErr w:type="spellEnd"/>
      <w:r w:rsidRPr="00E1263D">
        <w:rPr>
          <w:sz w:val="28"/>
          <w:szCs w:val="28"/>
          <w:lang w:val="uk-UA"/>
        </w:rPr>
        <w:t xml:space="preserve"> О.М.) постійно забезпечувати наявність люків на колодязях інженерних мереж на території міста.</w:t>
      </w:r>
    </w:p>
    <w:p w:rsidR="00551CEB" w:rsidRPr="00E1263D" w:rsidRDefault="00551CEB" w:rsidP="00551CEB">
      <w:pPr>
        <w:ind w:firstLine="708"/>
        <w:jc w:val="both"/>
        <w:rPr>
          <w:sz w:val="28"/>
          <w:szCs w:val="28"/>
          <w:lang w:val="uk-UA"/>
        </w:rPr>
      </w:pPr>
      <w:r w:rsidRPr="00E1263D">
        <w:rPr>
          <w:sz w:val="28"/>
          <w:szCs w:val="28"/>
          <w:lang w:val="uk-UA"/>
        </w:rPr>
        <w:t xml:space="preserve">                                                                                       Термін постійно.</w:t>
      </w:r>
    </w:p>
    <w:p w:rsidR="00551CEB" w:rsidRPr="00F50FD4" w:rsidRDefault="00551CEB" w:rsidP="00551CEB">
      <w:pPr>
        <w:jc w:val="both"/>
        <w:rPr>
          <w:sz w:val="8"/>
          <w:szCs w:val="8"/>
          <w:lang w:val="uk-UA"/>
        </w:rPr>
      </w:pPr>
    </w:p>
    <w:p w:rsidR="00551CEB" w:rsidRPr="00E1263D" w:rsidRDefault="00551CEB" w:rsidP="00551CEB">
      <w:pPr>
        <w:ind w:firstLine="708"/>
        <w:jc w:val="both"/>
        <w:rPr>
          <w:sz w:val="28"/>
          <w:szCs w:val="28"/>
          <w:lang w:val="uk-UA"/>
        </w:rPr>
      </w:pPr>
      <w:r w:rsidRPr="00E1263D">
        <w:rPr>
          <w:sz w:val="28"/>
          <w:szCs w:val="28"/>
          <w:lang w:val="uk-UA"/>
        </w:rPr>
        <w:t>12.МКП «</w:t>
      </w:r>
      <w:proofErr w:type="spellStart"/>
      <w:r w:rsidRPr="00E1263D">
        <w:rPr>
          <w:sz w:val="28"/>
          <w:szCs w:val="28"/>
          <w:lang w:val="uk-UA"/>
        </w:rPr>
        <w:t>Покроводоканал</w:t>
      </w:r>
      <w:proofErr w:type="spellEnd"/>
      <w:r w:rsidRPr="00E1263D">
        <w:rPr>
          <w:sz w:val="28"/>
          <w:szCs w:val="28"/>
          <w:lang w:val="uk-UA"/>
        </w:rPr>
        <w:t>» (Забула О.В.), Покровській дільниці служби експлуатації систем газопостачання  Нікопольського відділення управління експлуатації (</w:t>
      </w:r>
      <w:proofErr w:type="spellStart"/>
      <w:r w:rsidRPr="00E1263D">
        <w:rPr>
          <w:sz w:val="28"/>
          <w:szCs w:val="28"/>
          <w:lang w:val="uk-UA"/>
        </w:rPr>
        <w:t>Кряжевських</w:t>
      </w:r>
      <w:proofErr w:type="spellEnd"/>
      <w:r w:rsidRPr="00E1263D">
        <w:rPr>
          <w:sz w:val="28"/>
          <w:szCs w:val="28"/>
          <w:lang w:val="uk-UA"/>
        </w:rPr>
        <w:t xml:space="preserve"> З.В.), Нікопольським РЕМ (НРЕМ) ПАТ «ДТЕК </w:t>
      </w:r>
      <w:proofErr w:type="spellStart"/>
      <w:r w:rsidRPr="00E1263D">
        <w:rPr>
          <w:sz w:val="28"/>
          <w:szCs w:val="28"/>
          <w:lang w:val="uk-UA"/>
        </w:rPr>
        <w:t>Дніпрообленерго</w:t>
      </w:r>
      <w:proofErr w:type="spellEnd"/>
      <w:r w:rsidRPr="00E1263D">
        <w:rPr>
          <w:sz w:val="28"/>
          <w:szCs w:val="28"/>
          <w:lang w:val="uk-UA"/>
        </w:rPr>
        <w:t>» (Чорному О.В.) виконати благоустрій територій після виконання аварійно-відновлювальних робіт на мережах підприємств.</w:t>
      </w:r>
    </w:p>
    <w:p w:rsidR="00551CEB" w:rsidRPr="00E1263D" w:rsidRDefault="00551CEB" w:rsidP="00551CEB">
      <w:pPr>
        <w:jc w:val="both"/>
        <w:rPr>
          <w:sz w:val="28"/>
          <w:szCs w:val="28"/>
          <w:lang w:val="uk-UA"/>
        </w:rPr>
      </w:pPr>
      <w:r w:rsidRPr="00E1263D">
        <w:rPr>
          <w:sz w:val="28"/>
          <w:szCs w:val="28"/>
          <w:lang w:val="uk-UA"/>
        </w:rPr>
        <w:t xml:space="preserve">                                                                                                 Термін до 01.06.2017р.</w:t>
      </w:r>
    </w:p>
    <w:p w:rsidR="00551CEB" w:rsidRPr="00F50FD4" w:rsidRDefault="00551CEB" w:rsidP="00551CEB">
      <w:pPr>
        <w:jc w:val="both"/>
        <w:rPr>
          <w:sz w:val="8"/>
          <w:szCs w:val="8"/>
          <w:lang w:val="uk-UA"/>
        </w:rPr>
      </w:pPr>
    </w:p>
    <w:p w:rsidR="00551CEB" w:rsidRPr="00E1263D" w:rsidRDefault="00551CEB" w:rsidP="00551CEB">
      <w:pPr>
        <w:tabs>
          <w:tab w:val="num" w:pos="1620"/>
        </w:tabs>
        <w:ind w:firstLine="709"/>
        <w:jc w:val="both"/>
        <w:rPr>
          <w:sz w:val="28"/>
          <w:szCs w:val="28"/>
          <w:lang w:val="uk-UA"/>
        </w:rPr>
      </w:pPr>
      <w:r w:rsidRPr="00E1263D">
        <w:rPr>
          <w:sz w:val="28"/>
          <w:szCs w:val="28"/>
          <w:lang w:val="uk-UA"/>
        </w:rPr>
        <w:t xml:space="preserve">13.Керівникам підприємств: </w:t>
      </w:r>
      <w:proofErr w:type="spellStart"/>
      <w:r w:rsidRPr="00E1263D">
        <w:rPr>
          <w:sz w:val="28"/>
          <w:szCs w:val="28"/>
          <w:lang w:val="uk-UA"/>
        </w:rPr>
        <w:t>МКП</w:t>
      </w:r>
      <w:proofErr w:type="spellEnd"/>
      <w:r w:rsidRPr="00E1263D">
        <w:rPr>
          <w:sz w:val="28"/>
          <w:szCs w:val="28"/>
          <w:lang w:val="uk-UA"/>
        </w:rPr>
        <w:t xml:space="preserve"> «</w:t>
      </w:r>
      <w:proofErr w:type="spellStart"/>
      <w:r w:rsidRPr="00E1263D">
        <w:rPr>
          <w:sz w:val="28"/>
          <w:szCs w:val="28"/>
          <w:lang w:val="uk-UA"/>
        </w:rPr>
        <w:t>Покрововодоканал</w:t>
      </w:r>
      <w:proofErr w:type="spellEnd"/>
      <w:r w:rsidRPr="00E1263D">
        <w:rPr>
          <w:sz w:val="28"/>
          <w:szCs w:val="28"/>
          <w:lang w:val="uk-UA"/>
        </w:rPr>
        <w:t xml:space="preserve">» (Забула О.В.),               </w:t>
      </w:r>
      <w:proofErr w:type="spellStart"/>
      <w:r w:rsidRPr="00E1263D">
        <w:rPr>
          <w:sz w:val="28"/>
          <w:szCs w:val="28"/>
          <w:lang w:val="uk-UA"/>
        </w:rPr>
        <w:t>МКП</w:t>
      </w:r>
      <w:proofErr w:type="spellEnd"/>
      <w:r w:rsidRPr="00E1263D">
        <w:rPr>
          <w:sz w:val="28"/>
          <w:szCs w:val="28"/>
          <w:lang w:val="uk-UA"/>
        </w:rPr>
        <w:t xml:space="preserve"> «Житлово-експлуатаційне об’єднання» (</w:t>
      </w:r>
      <w:proofErr w:type="spellStart"/>
      <w:r w:rsidRPr="00E1263D">
        <w:rPr>
          <w:sz w:val="28"/>
          <w:szCs w:val="28"/>
          <w:lang w:val="uk-UA"/>
        </w:rPr>
        <w:t>Кулініч</w:t>
      </w:r>
      <w:proofErr w:type="spellEnd"/>
      <w:r w:rsidRPr="00E1263D">
        <w:rPr>
          <w:sz w:val="28"/>
          <w:szCs w:val="28"/>
          <w:lang w:val="uk-UA"/>
        </w:rPr>
        <w:t xml:space="preserve"> М.В.), ПМКП «Добробут» (Солянко В.А.), </w:t>
      </w:r>
    </w:p>
    <w:p w:rsidR="00551CEB" w:rsidRPr="00E1263D" w:rsidRDefault="00551CEB" w:rsidP="00551CEB">
      <w:pPr>
        <w:tabs>
          <w:tab w:val="num" w:pos="1620"/>
        </w:tabs>
        <w:jc w:val="both"/>
        <w:rPr>
          <w:sz w:val="28"/>
          <w:szCs w:val="28"/>
          <w:lang w:val="uk-UA"/>
        </w:rPr>
      </w:pPr>
      <w:r w:rsidRPr="00E1263D">
        <w:rPr>
          <w:sz w:val="28"/>
          <w:szCs w:val="28"/>
          <w:lang w:val="uk-UA"/>
        </w:rPr>
        <w:t xml:space="preserve"> </w:t>
      </w:r>
      <w:proofErr w:type="spellStart"/>
      <w:r w:rsidRPr="00E1263D">
        <w:rPr>
          <w:sz w:val="28"/>
          <w:szCs w:val="28"/>
          <w:lang w:val="uk-UA"/>
        </w:rPr>
        <w:t>-забезпечити</w:t>
      </w:r>
      <w:proofErr w:type="spellEnd"/>
      <w:r w:rsidRPr="00E1263D">
        <w:rPr>
          <w:sz w:val="28"/>
          <w:szCs w:val="28"/>
          <w:lang w:val="uk-UA"/>
        </w:rPr>
        <w:t xml:space="preserve"> здійснення  витрат підприємств в межах обсягу отриманих доходів;</w:t>
      </w:r>
    </w:p>
    <w:p w:rsidR="00551CEB" w:rsidRPr="00E1263D" w:rsidRDefault="00551CEB" w:rsidP="00551CEB">
      <w:pPr>
        <w:tabs>
          <w:tab w:val="num" w:pos="1620"/>
        </w:tabs>
        <w:jc w:val="both"/>
        <w:rPr>
          <w:sz w:val="28"/>
          <w:szCs w:val="28"/>
          <w:lang w:val="uk-UA"/>
        </w:rPr>
      </w:pPr>
      <w:r w:rsidRPr="00E1263D">
        <w:rPr>
          <w:sz w:val="28"/>
          <w:szCs w:val="28"/>
          <w:lang w:val="uk-UA"/>
        </w:rPr>
        <w:t xml:space="preserve"> </w:t>
      </w:r>
      <w:proofErr w:type="spellStart"/>
      <w:r w:rsidRPr="00E1263D">
        <w:rPr>
          <w:sz w:val="28"/>
          <w:szCs w:val="28"/>
          <w:lang w:val="uk-UA"/>
        </w:rPr>
        <w:t>-не</w:t>
      </w:r>
      <w:proofErr w:type="spellEnd"/>
      <w:r w:rsidRPr="00E1263D">
        <w:rPr>
          <w:sz w:val="28"/>
          <w:szCs w:val="28"/>
          <w:lang w:val="uk-UA"/>
        </w:rPr>
        <w:t xml:space="preserve"> допускати  перевищення  затвердженого  фонду оплати праці та інших статей  витрат без отримання надпланових доходів;</w:t>
      </w:r>
    </w:p>
    <w:p w:rsidR="00551CEB" w:rsidRPr="00E1263D" w:rsidRDefault="00551CEB" w:rsidP="00551CEB">
      <w:pPr>
        <w:tabs>
          <w:tab w:val="num" w:pos="1620"/>
        </w:tabs>
        <w:jc w:val="both"/>
        <w:rPr>
          <w:sz w:val="28"/>
          <w:szCs w:val="28"/>
          <w:lang w:val="uk-UA"/>
        </w:rPr>
      </w:pPr>
      <w:r w:rsidRPr="00E1263D">
        <w:rPr>
          <w:sz w:val="28"/>
          <w:szCs w:val="28"/>
          <w:lang w:val="uk-UA"/>
        </w:rPr>
        <w:t xml:space="preserve"> </w:t>
      </w:r>
      <w:proofErr w:type="spellStart"/>
      <w:r w:rsidRPr="00E1263D">
        <w:rPr>
          <w:sz w:val="28"/>
          <w:szCs w:val="28"/>
          <w:lang w:val="uk-UA"/>
        </w:rPr>
        <w:t>-активізувати</w:t>
      </w:r>
      <w:proofErr w:type="spellEnd"/>
      <w:r w:rsidRPr="00E1263D">
        <w:rPr>
          <w:sz w:val="28"/>
          <w:szCs w:val="28"/>
          <w:lang w:val="uk-UA"/>
        </w:rPr>
        <w:t xml:space="preserve">  роботу  по  стягненню  дебіторської  заборгованості  за   житлово-комунальні послуги по категорії споживачів «інші»;</w:t>
      </w:r>
    </w:p>
    <w:p w:rsidR="00551CEB" w:rsidRPr="00E1263D" w:rsidRDefault="00551CEB" w:rsidP="00551CEB">
      <w:pPr>
        <w:tabs>
          <w:tab w:val="num" w:pos="1620"/>
        </w:tabs>
        <w:jc w:val="both"/>
        <w:rPr>
          <w:sz w:val="28"/>
          <w:szCs w:val="28"/>
          <w:lang w:val="uk-UA"/>
        </w:rPr>
      </w:pPr>
      <w:r w:rsidRPr="00E1263D">
        <w:rPr>
          <w:sz w:val="28"/>
          <w:szCs w:val="28"/>
          <w:lang w:val="uk-UA"/>
        </w:rPr>
        <w:t xml:space="preserve"> </w:t>
      </w:r>
      <w:proofErr w:type="spellStart"/>
      <w:r w:rsidRPr="00E1263D">
        <w:rPr>
          <w:sz w:val="28"/>
          <w:szCs w:val="28"/>
          <w:lang w:val="uk-UA"/>
        </w:rPr>
        <w:t>-здійснити</w:t>
      </w:r>
      <w:proofErr w:type="spellEnd"/>
      <w:r w:rsidRPr="00E1263D">
        <w:rPr>
          <w:sz w:val="28"/>
          <w:szCs w:val="28"/>
          <w:lang w:val="uk-UA"/>
        </w:rPr>
        <w:t xml:space="preserve">  взаємні  розрахунки  з погашення  дебіторської   та     кредиторської заборгованості, яка виникла між комунальними підприємствами;</w:t>
      </w:r>
    </w:p>
    <w:p w:rsidR="00551CEB" w:rsidRPr="00E1263D" w:rsidRDefault="00551CEB" w:rsidP="00551CEB">
      <w:pPr>
        <w:tabs>
          <w:tab w:val="num" w:pos="1620"/>
        </w:tabs>
        <w:jc w:val="both"/>
        <w:rPr>
          <w:sz w:val="28"/>
          <w:szCs w:val="28"/>
          <w:lang w:val="uk-UA"/>
        </w:rPr>
      </w:pPr>
      <w:r w:rsidRPr="00E1263D">
        <w:rPr>
          <w:sz w:val="28"/>
          <w:szCs w:val="28"/>
          <w:lang w:val="uk-UA"/>
        </w:rPr>
        <w:t xml:space="preserve"> </w:t>
      </w:r>
      <w:proofErr w:type="spellStart"/>
      <w:r w:rsidRPr="00E1263D">
        <w:rPr>
          <w:sz w:val="28"/>
          <w:szCs w:val="28"/>
          <w:lang w:val="uk-UA"/>
        </w:rPr>
        <w:t>-взяти</w:t>
      </w:r>
      <w:proofErr w:type="spellEnd"/>
      <w:r w:rsidRPr="00E1263D">
        <w:rPr>
          <w:sz w:val="28"/>
          <w:szCs w:val="28"/>
          <w:lang w:val="uk-UA"/>
        </w:rPr>
        <w:t xml:space="preserve">   під   особисту   відповідальність   забезпечення    дотримання    термінів і</w:t>
      </w:r>
      <w:r>
        <w:rPr>
          <w:sz w:val="28"/>
          <w:szCs w:val="28"/>
          <w:lang w:val="uk-UA"/>
        </w:rPr>
        <w:t xml:space="preserve"> </w:t>
      </w:r>
      <w:r w:rsidRPr="00E1263D">
        <w:rPr>
          <w:sz w:val="28"/>
          <w:szCs w:val="28"/>
          <w:lang w:val="uk-UA"/>
        </w:rPr>
        <w:t>виконання вимог до звітності, яка надається до виконкому.</w:t>
      </w:r>
    </w:p>
    <w:p w:rsidR="00551CEB" w:rsidRPr="00E1263D" w:rsidRDefault="00551CEB" w:rsidP="00551CEB">
      <w:pPr>
        <w:jc w:val="both"/>
        <w:rPr>
          <w:bCs/>
          <w:sz w:val="28"/>
          <w:szCs w:val="28"/>
          <w:lang w:val="uk-UA"/>
        </w:rPr>
      </w:pPr>
      <w:r w:rsidRPr="00E1263D">
        <w:rPr>
          <w:sz w:val="28"/>
          <w:szCs w:val="28"/>
          <w:lang w:val="uk-UA"/>
        </w:rPr>
        <w:t xml:space="preserve"> </w:t>
      </w:r>
      <w:proofErr w:type="spellStart"/>
      <w:r w:rsidRPr="00E1263D">
        <w:rPr>
          <w:sz w:val="28"/>
          <w:szCs w:val="28"/>
          <w:lang w:val="uk-UA"/>
        </w:rPr>
        <w:t>-</w:t>
      </w:r>
      <w:r w:rsidRPr="00E1263D">
        <w:rPr>
          <w:bCs/>
          <w:sz w:val="28"/>
          <w:szCs w:val="28"/>
          <w:lang w:val="uk-UA"/>
        </w:rPr>
        <w:t>взяти</w:t>
      </w:r>
      <w:proofErr w:type="spellEnd"/>
      <w:r w:rsidRPr="00E1263D">
        <w:rPr>
          <w:bCs/>
          <w:sz w:val="28"/>
          <w:szCs w:val="28"/>
          <w:lang w:val="uk-UA"/>
        </w:rPr>
        <w:t xml:space="preserve"> під особистий контроль </w:t>
      </w:r>
      <w:proofErr w:type="spellStart"/>
      <w:r w:rsidRPr="00E1263D">
        <w:rPr>
          <w:bCs/>
          <w:sz w:val="28"/>
          <w:szCs w:val="28"/>
          <w:lang w:val="uk-UA"/>
        </w:rPr>
        <w:t>обгрунтованість</w:t>
      </w:r>
      <w:proofErr w:type="spellEnd"/>
      <w:r w:rsidRPr="00E1263D">
        <w:rPr>
          <w:bCs/>
          <w:sz w:val="28"/>
          <w:szCs w:val="28"/>
          <w:lang w:val="uk-UA"/>
        </w:rPr>
        <w:t xml:space="preserve"> взяття податкових </w:t>
      </w:r>
      <w:proofErr w:type="spellStart"/>
      <w:r w:rsidRPr="00E1263D">
        <w:rPr>
          <w:bCs/>
          <w:sz w:val="28"/>
          <w:szCs w:val="28"/>
          <w:lang w:val="uk-UA"/>
        </w:rPr>
        <w:t>зобов</w:t>
      </w:r>
      <w:proofErr w:type="spellEnd"/>
      <w:r w:rsidRPr="00E1263D">
        <w:rPr>
          <w:bCs/>
          <w:sz w:val="28"/>
          <w:szCs w:val="28"/>
        </w:rPr>
        <w:t>’</w:t>
      </w:r>
      <w:proofErr w:type="spellStart"/>
      <w:r w:rsidRPr="00E1263D">
        <w:rPr>
          <w:bCs/>
          <w:sz w:val="28"/>
          <w:szCs w:val="28"/>
          <w:lang w:val="uk-UA"/>
        </w:rPr>
        <w:t>язань</w:t>
      </w:r>
      <w:proofErr w:type="spellEnd"/>
      <w:r w:rsidRPr="00E1263D">
        <w:rPr>
          <w:bCs/>
          <w:sz w:val="28"/>
          <w:szCs w:val="28"/>
          <w:lang w:val="uk-UA"/>
        </w:rPr>
        <w:t xml:space="preserve"> та  проведення розрахунків  по них.</w:t>
      </w:r>
    </w:p>
    <w:p w:rsidR="00551CEB" w:rsidRPr="00E1263D" w:rsidRDefault="00551CEB" w:rsidP="00551CEB">
      <w:pPr>
        <w:tabs>
          <w:tab w:val="left" w:pos="5610"/>
        </w:tabs>
        <w:ind w:firstLine="708"/>
        <w:jc w:val="both"/>
        <w:rPr>
          <w:bCs/>
          <w:sz w:val="28"/>
          <w:szCs w:val="28"/>
          <w:lang w:val="uk-UA"/>
        </w:rPr>
      </w:pPr>
      <w:r w:rsidRPr="00E1263D">
        <w:rPr>
          <w:bCs/>
          <w:sz w:val="28"/>
          <w:szCs w:val="28"/>
          <w:lang w:val="uk-UA"/>
        </w:rPr>
        <w:tab/>
        <w:t xml:space="preserve">                           Термін: постійно.</w:t>
      </w:r>
    </w:p>
    <w:p w:rsidR="00551CEB" w:rsidRPr="00F50FD4" w:rsidRDefault="00551CEB" w:rsidP="00551CEB">
      <w:pPr>
        <w:tabs>
          <w:tab w:val="left" w:pos="5610"/>
        </w:tabs>
        <w:jc w:val="both"/>
        <w:rPr>
          <w:bCs/>
          <w:sz w:val="8"/>
          <w:szCs w:val="8"/>
          <w:lang w:val="uk-UA"/>
        </w:rPr>
      </w:pPr>
    </w:p>
    <w:p w:rsidR="00551CEB" w:rsidRPr="00E1263D" w:rsidRDefault="00551CEB" w:rsidP="00551CEB">
      <w:pPr>
        <w:tabs>
          <w:tab w:val="num" w:pos="1620"/>
        </w:tabs>
        <w:ind w:firstLine="709"/>
        <w:jc w:val="both"/>
        <w:rPr>
          <w:sz w:val="28"/>
          <w:szCs w:val="28"/>
          <w:lang w:val="uk-UA"/>
        </w:rPr>
      </w:pPr>
      <w:r w:rsidRPr="00E1263D">
        <w:rPr>
          <w:sz w:val="28"/>
          <w:szCs w:val="28"/>
          <w:lang w:val="uk-UA"/>
        </w:rPr>
        <w:t xml:space="preserve">14.Директору  </w:t>
      </w:r>
      <w:proofErr w:type="spellStart"/>
      <w:r w:rsidRPr="00E1263D">
        <w:rPr>
          <w:sz w:val="28"/>
          <w:szCs w:val="28"/>
          <w:lang w:val="uk-UA"/>
        </w:rPr>
        <w:t>МКП</w:t>
      </w:r>
      <w:proofErr w:type="spellEnd"/>
      <w:r w:rsidRPr="00E1263D">
        <w:rPr>
          <w:sz w:val="28"/>
          <w:szCs w:val="28"/>
          <w:lang w:val="uk-UA"/>
        </w:rPr>
        <w:t xml:space="preserve"> «</w:t>
      </w:r>
      <w:proofErr w:type="spellStart"/>
      <w:r w:rsidRPr="00E1263D">
        <w:rPr>
          <w:sz w:val="28"/>
          <w:szCs w:val="28"/>
          <w:lang w:val="uk-UA"/>
        </w:rPr>
        <w:t>Орджонікідзетеплоенерго</w:t>
      </w:r>
      <w:proofErr w:type="spellEnd"/>
      <w:r w:rsidRPr="00E1263D">
        <w:rPr>
          <w:sz w:val="28"/>
          <w:szCs w:val="28"/>
          <w:lang w:val="uk-UA"/>
        </w:rPr>
        <w:t xml:space="preserve">» </w:t>
      </w:r>
      <w:proofErr w:type="spellStart"/>
      <w:r w:rsidRPr="00E1263D">
        <w:rPr>
          <w:sz w:val="28"/>
          <w:szCs w:val="28"/>
          <w:lang w:val="uk-UA"/>
        </w:rPr>
        <w:t>Бондаруку</w:t>
      </w:r>
      <w:proofErr w:type="spellEnd"/>
      <w:r w:rsidRPr="00E1263D">
        <w:rPr>
          <w:sz w:val="28"/>
          <w:szCs w:val="28"/>
          <w:lang w:val="uk-UA"/>
        </w:rPr>
        <w:t xml:space="preserve"> Р.К. активізувати позовну роботу  щодо  стягнення  заборгованості  за  послуги з    теплопостачання, забезпечити  звіряння з державною виконавчою службою щодо виконання судових наказів.</w:t>
      </w:r>
    </w:p>
    <w:p w:rsidR="00551CEB" w:rsidRPr="00F50FD4" w:rsidRDefault="00551CEB" w:rsidP="00551CEB">
      <w:pPr>
        <w:tabs>
          <w:tab w:val="num" w:pos="1620"/>
        </w:tabs>
        <w:jc w:val="both"/>
        <w:rPr>
          <w:sz w:val="8"/>
          <w:szCs w:val="8"/>
          <w:lang w:val="uk-UA"/>
        </w:rPr>
      </w:pPr>
    </w:p>
    <w:p w:rsidR="00551CEB" w:rsidRPr="00E1263D" w:rsidRDefault="00551CEB" w:rsidP="00551CEB">
      <w:pPr>
        <w:ind w:firstLine="709"/>
        <w:jc w:val="both"/>
        <w:rPr>
          <w:sz w:val="28"/>
          <w:szCs w:val="28"/>
          <w:lang w:val="uk-UA"/>
        </w:rPr>
      </w:pPr>
      <w:r w:rsidRPr="00E1263D">
        <w:rPr>
          <w:sz w:val="28"/>
          <w:szCs w:val="28"/>
          <w:lang w:val="uk-UA"/>
        </w:rPr>
        <w:lastRenderedPageBreak/>
        <w:t>15.Фінансовому управлінню виконавчого комітету  Покровської міської ради (Міщенко Т.В.) забезпечити фінансування  робіт з  підготовки міста до осінньо-зимового   періоду  2017/2018 року  у відповідності до затвердженого бюджету міста на 2017 рік.</w:t>
      </w:r>
    </w:p>
    <w:p w:rsidR="00551CEB" w:rsidRPr="00F50FD4" w:rsidRDefault="00551CEB" w:rsidP="00551CEB">
      <w:pPr>
        <w:ind w:firstLine="708"/>
        <w:jc w:val="both"/>
        <w:rPr>
          <w:sz w:val="12"/>
          <w:szCs w:val="12"/>
          <w:lang w:val="uk-UA"/>
        </w:rPr>
      </w:pPr>
      <w:r w:rsidRPr="00E1263D">
        <w:rPr>
          <w:sz w:val="28"/>
          <w:szCs w:val="28"/>
          <w:lang w:val="uk-UA"/>
        </w:rPr>
        <w:t xml:space="preserve"> </w:t>
      </w:r>
    </w:p>
    <w:p w:rsidR="00551CEB" w:rsidRPr="00E1263D" w:rsidRDefault="00551CEB" w:rsidP="00551CEB">
      <w:pPr>
        <w:jc w:val="both"/>
        <w:rPr>
          <w:sz w:val="28"/>
          <w:szCs w:val="28"/>
          <w:lang w:val="uk-UA"/>
        </w:rPr>
      </w:pPr>
      <w:r w:rsidRPr="00E1263D">
        <w:rPr>
          <w:sz w:val="28"/>
          <w:szCs w:val="28"/>
          <w:lang w:val="uk-UA"/>
        </w:rPr>
        <w:t xml:space="preserve">          16</w:t>
      </w:r>
      <w:r>
        <w:rPr>
          <w:sz w:val="28"/>
          <w:szCs w:val="28"/>
          <w:lang w:val="uk-UA"/>
        </w:rPr>
        <w:t>.</w:t>
      </w:r>
      <w:r w:rsidRPr="00E1263D">
        <w:rPr>
          <w:sz w:val="28"/>
          <w:szCs w:val="28"/>
          <w:lang w:val="uk-UA"/>
        </w:rPr>
        <w:t xml:space="preserve">Контроль  за  виконанням  цього рішення покласти на  заступника міського  голови  </w:t>
      </w:r>
      <w:proofErr w:type="spellStart"/>
      <w:r w:rsidRPr="00E1263D">
        <w:rPr>
          <w:sz w:val="28"/>
          <w:szCs w:val="28"/>
          <w:lang w:val="uk-UA"/>
        </w:rPr>
        <w:t>Гончарова</w:t>
      </w:r>
      <w:proofErr w:type="spellEnd"/>
      <w:r w:rsidRPr="00E1263D">
        <w:rPr>
          <w:sz w:val="28"/>
          <w:szCs w:val="28"/>
          <w:lang w:val="uk-UA"/>
        </w:rPr>
        <w:t xml:space="preserve"> М.В та  на  постійну  депутатську комісію з питань  житлово-комунального господарства, будівництва, промисловості та енергозбереження (</w:t>
      </w:r>
      <w:proofErr w:type="spellStart"/>
      <w:r w:rsidRPr="00E1263D">
        <w:rPr>
          <w:sz w:val="28"/>
          <w:szCs w:val="28"/>
          <w:lang w:val="uk-UA"/>
        </w:rPr>
        <w:t>Миць.Л.О</w:t>
      </w:r>
      <w:proofErr w:type="spellEnd"/>
      <w:r w:rsidRPr="00E1263D">
        <w:rPr>
          <w:sz w:val="28"/>
          <w:szCs w:val="28"/>
          <w:lang w:val="uk-UA"/>
        </w:rPr>
        <w:t xml:space="preserve">.). </w:t>
      </w:r>
    </w:p>
    <w:p w:rsidR="00551CEB" w:rsidRPr="00E1263D" w:rsidRDefault="00551CEB" w:rsidP="00551CEB">
      <w:pPr>
        <w:tabs>
          <w:tab w:val="left" w:pos="5880"/>
        </w:tabs>
        <w:jc w:val="both"/>
        <w:rPr>
          <w:sz w:val="28"/>
          <w:szCs w:val="28"/>
          <w:lang w:val="uk-UA"/>
        </w:rPr>
      </w:pPr>
    </w:p>
    <w:p w:rsidR="00551CEB" w:rsidRPr="00E1263D" w:rsidRDefault="00551CEB" w:rsidP="00551CEB">
      <w:pPr>
        <w:jc w:val="both"/>
        <w:rPr>
          <w:sz w:val="28"/>
          <w:szCs w:val="28"/>
          <w:lang w:val="uk-UA"/>
        </w:rPr>
      </w:pPr>
    </w:p>
    <w:p w:rsidR="00551CEB" w:rsidRPr="00E1263D" w:rsidRDefault="00551CEB" w:rsidP="00551CEB">
      <w:pPr>
        <w:jc w:val="both"/>
        <w:rPr>
          <w:sz w:val="28"/>
          <w:szCs w:val="28"/>
          <w:lang w:val="uk-UA"/>
        </w:rPr>
      </w:pPr>
    </w:p>
    <w:p w:rsidR="00551CEB" w:rsidRPr="00E1263D" w:rsidRDefault="00551CEB" w:rsidP="00551CEB">
      <w:pPr>
        <w:jc w:val="both"/>
        <w:rPr>
          <w:sz w:val="28"/>
          <w:szCs w:val="28"/>
          <w:lang w:val="uk-UA"/>
        </w:rPr>
      </w:pPr>
    </w:p>
    <w:p w:rsidR="00551CEB" w:rsidRPr="00E1263D" w:rsidRDefault="00551CEB" w:rsidP="00551CEB">
      <w:pPr>
        <w:jc w:val="both"/>
        <w:rPr>
          <w:sz w:val="28"/>
          <w:szCs w:val="28"/>
          <w:lang w:val="uk-UA"/>
        </w:rPr>
      </w:pPr>
    </w:p>
    <w:p w:rsidR="00551CEB" w:rsidRPr="00E1263D" w:rsidRDefault="00551CEB" w:rsidP="00551CEB">
      <w:pPr>
        <w:jc w:val="both"/>
        <w:rPr>
          <w:sz w:val="28"/>
          <w:szCs w:val="28"/>
          <w:lang w:val="uk-UA"/>
        </w:rPr>
      </w:pPr>
    </w:p>
    <w:p w:rsidR="00551CEB" w:rsidRPr="00E1263D" w:rsidRDefault="00551CEB" w:rsidP="00551CEB">
      <w:pPr>
        <w:jc w:val="both"/>
        <w:rPr>
          <w:sz w:val="28"/>
          <w:szCs w:val="28"/>
          <w:lang w:val="uk-UA"/>
        </w:rPr>
      </w:pPr>
    </w:p>
    <w:p w:rsidR="00551CEB" w:rsidRPr="00E1263D" w:rsidRDefault="00551CEB" w:rsidP="00551CEB">
      <w:pPr>
        <w:jc w:val="both"/>
        <w:rPr>
          <w:sz w:val="28"/>
          <w:szCs w:val="28"/>
          <w:lang w:val="uk-UA"/>
        </w:rPr>
      </w:pPr>
    </w:p>
    <w:p w:rsidR="00551CEB" w:rsidRPr="00E1263D" w:rsidRDefault="00551CEB" w:rsidP="00551CEB">
      <w:pPr>
        <w:jc w:val="both"/>
        <w:rPr>
          <w:sz w:val="28"/>
          <w:szCs w:val="28"/>
          <w:lang w:val="uk-UA"/>
        </w:rPr>
      </w:pPr>
    </w:p>
    <w:p w:rsidR="00551CEB" w:rsidRPr="00E1263D" w:rsidRDefault="00551CEB" w:rsidP="00551CEB">
      <w:pPr>
        <w:jc w:val="both"/>
        <w:rPr>
          <w:sz w:val="28"/>
          <w:szCs w:val="28"/>
          <w:lang w:val="uk-UA"/>
        </w:rPr>
      </w:pPr>
    </w:p>
    <w:p w:rsidR="00551CEB" w:rsidRPr="00E1263D" w:rsidRDefault="00551CEB" w:rsidP="00551CEB">
      <w:pPr>
        <w:jc w:val="both"/>
        <w:rPr>
          <w:sz w:val="28"/>
          <w:szCs w:val="28"/>
          <w:lang w:val="uk-UA"/>
        </w:rPr>
      </w:pPr>
    </w:p>
    <w:p w:rsidR="00551CEB" w:rsidRPr="00E1263D" w:rsidRDefault="00551CEB" w:rsidP="00551CEB">
      <w:pPr>
        <w:jc w:val="both"/>
        <w:rPr>
          <w:sz w:val="28"/>
          <w:szCs w:val="28"/>
          <w:lang w:val="uk-UA"/>
        </w:rPr>
      </w:pPr>
    </w:p>
    <w:p w:rsidR="00551CEB" w:rsidRPr="00E1263D" w:rsidRDefault="00551CEB" w:rsidP="00551CEB">
      <w:pPr>
        <w:jc w:val="both"/>
        <w:rPr>
          <w:sz w:val="28"/>
          <w:szCs w:val="28"/>
          <w:lang w:val="uk-UA"/>
        </w:rPr>
      </w:pPr>
    </w:p>
    <w:p w:rsidR="00551CEB" w:rsidRPr="00650C31" w:rsidRDefault="00551CEB" w:rsidP="00551CEB">
      <w:pPr>
        <w:jc w:val="both"/>
        <w:rPr>
          <w:sz w:val="27"/>
          <w:szCs w:val="27"/>
          <w:lang w:val="uk-UA"/>
        </w:rPr>
      </w:pPr>
    </w:p>
    <w:p w:rsidR="00551CEB" w:rsidRPr="00D9675C" w:rsidRDefault="00551CEB" w:rsidP="00551CEB">
      <w:pPr>
        <w:jc w:val="both"/>
        <w:rPr>
          <w:sz w:val="22"/>
          <w:szCs w:val="22"/>
          <w:lang w:val="uk-UA"/>
        </w:rPr>
      </w:pPr>
      <w:proofErr w:type="spellStart"/>
      <w:r w:rsidRPr="00495323">
        <w:rPr>
          <w:sz w:val="22"/>
          <w:szCs w:val="22"/>
          <w:lang w:val="uk-UA"/>
        </w:rPr>
        <w:t>Ребенок</w:t>
      </w:r>
      <w:proofErr w:type="spellEnd"/>
      <w:r w:rsidRPr="00495323">
        <w:rPr>
          <w:sz w:val="22"/>
          <w:szCs w:val="22"/>
          <w:lang w:val="uk-UA"/>
        </w:rPr>
        <w:t>, 4-48-43</w:t>
      </w:r>
    </w:p>
    <w:p w:rsidR="008D7BA8" w:rsidRPr="00551CEB" w:rsidRDefault="008D7BA8">
      <w:pPr>
        <w:rPr>
          <w:sz w:val="28"/>
          <w:szCs w:val="28"/>
        </w:rPr>
      </w:pPr>
    </w:p>
    <w:sectPr w:rsidR="008D7BA8" w:rsidRPr="00551CEB" w:rsidSect="00EF7A6B">
      <w:pgSz w:w="11906" w:h="16838"/>
      <w:pgMar w:top="709" w:right="707" w:bottom="567"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1CEB"/>
    <w:rsid w:val="000814FA"/>
    <w:rsid w:val="000A1565"/>
    <w:rsid w:val="001115CB"/>
    <w:rsid w:val="0020323C"/>
    <w:rsid w:val="00326F30"/>
    <w:rsid w:val="0036067A"/>
    <w:rsid w:val="00384601"/>
    <w:rsid w:val="003B6F31"/>
    <w:rsid w:val="004335C4"/>
    <w:rsid w:val="00551CEB"/>
    <w:rsid w:val="005E7428"/>
    <w:rsid w:val="008D7BA8"/>
    <w:rsid w:val="009503A9"/>
    <w:rsid w:val="00A43DD6"/>
    <w:rsid w:val="00A45ECD"/>
    <w:rsid w:val="00AC2172"/>
    <w:rsid w:val="00AD420F"/>
    <w:rsid w:val="00B37004"/>
    <w:rsid w:val="00BC2FC8"/>
    <w:rsid w:val="00E7487F"/>
    <w:rsid w:val="00F810DF"/>
    <w:rsid w:val="00FF78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CE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1CEB"/>
    <w:rPr>
      <w:rFonts w:ascii="Tahoma" w:hAnsi="Tahoma" w:cs="Tahoma"/>
      <w:sz w:val="16"/>
      <w:szCs w:val="16"/>
    </w:rPr>
  </w:style>
  <w:style w:type="character" w:customStyle="1" w:styleId="a4">
    <w:name w:val="Текст выноски Знак"/>
    <w:basedOn w:val="a0"/>
    <w:link w:val="a3"/>
    <w:uiPriority w:val="99"/>
    <w:semiHidden/>
    <w:rsid w:val="00551CEB"/>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5877</Words>
  <Characters>3350</Characters>
  <Application>Microsoft Office Word</Application>
  <DocSecurity>0</DocSecurity>
  <Lines>27</Lines>
  <Paragraphs>18</Paragraphs>
  <ScaleCrop>false</ScaleCrop>
  <Company>SPecialiST RePack</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2017-04-07T07:57:00Z</dcterms:created>
  <dcterms:modified xsi:type="dcterms:W3CDTF">2017-04-07T07:59:00Z</dcterms:modified>
</cp:coreProperties>
</file>