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18" w:rsidRDefault="000F3F18">
      <w:pPr>
        <w:framePr w:h="1047" w:hSpace="38" w:wrap="notBeside" w:vAnchor="text" w:hAnchor="margin" w:x="-4597" w:y="1"/>
        <w:rPr>
          <w:sz w:val="24"/>
          <w:szCs w:val="24"/>
        </w:rPr>
      </w:pPr>
    </w:p>
    <w:p w:rsidR="000F3F18" w:rsidRDefault="000F3F18" w:rsidP="00C6103C">
      <w:pPr>
        <w:pStyle w:val="1"/>
        <w:sectPr w:rsidR="000F3F18">
          <w:type w:val="continuous"/>
          <w:pgSz w:w="11909" w:h="16834"/>
          <w:pgMar w:top="360" w:right="473" w:bottom="360" w:left="10717" w:header="720" w:footer="720" w:gutter="0"/>
          <w:cols w:space="60"/>
          <w:noEndnote/>
        </w:sectPr>
      </w:pPr>
    </w:p>
    <w:p w:rsidR="000F3F18" w:rsidRDefault="00A4265D">
      <w:pPr>
        <w:shd w:val="clear" w:color="auto" w:fill="FFFFFF"/>
        <w:spacing w:before="307" w:line="317" w:lineRule="exact"/>
        <w:ind w:right="67"/>
        <w:jc w:val="center"/>
      </w:pPr>
      <w:r>
        <w:rPr>
          <w:rFonts w:eastAsia="Times New Roman"/>
          <w:b/>
          <w:bCs/>
          <w:sz w:val="28"/>
          <w:szCs w:val="28"/>
          <w:lang w:val="uk-UA"/>
        </w:rPr>
        <w:t>МІСЦЕВЕ САМОВРЯДУВАННЯ</w:t>
      </w:r>
    </w:p>
    <w:p w:rsidR="000F3F18" w:rsidRDefault="00A4265D">
      <w:pPr>
        <w:shd w:val="clear" w:color="auto" w:fill="FFFFFF"/>
        <w:spacing w:line="317" w:lineRule="exact"/>
        <w:ind w:right="29"/>
        <w:jc w:val="center"/>
      </w:pPr>
      <w:r>
        <w:rPr>
          <w:rFonts w:eastAsia="Times New Roman"/>
          <w:b/>
          <w:bCs/>
          <w:spacing w:val="-1"/>
          <w:sz w:val="28"/>
          <w:szCs w:val="28"/>
          <w:lang w:val="uk-UA"/>
        </w:rPr>
        <w:t>ОРДЖОНІКІДЗЕВСЬКА МІСЬКА РАДА</w:t>
      </w:r>
    </w:p>
    <w:p w:rsidR="000F3F18" w:rsidRDefault="00A4265D">
      <w:pPr>
        <w:shd w:val="clear" w:color="auto" w:fill="FFFFFF"/>
        <w:spacing w:line="317" w:lineRule="exact"/>
        <w:ind w:right="38"/>
        <w:jc w:val="center"/>
      </w:pPr>
      <w:r>
        <w:rPr>
          <w:rFonts w:eastAsia="Times New Roman"/>
          <w:b/>
          <w:bCs/>
          <w:sz w:val="28"/>
          <w:szCs w:val="28"/>
          <w:lang w:val="uk-UA"/>
        </w:rPr>
        <w:t>ДНІПРОПЕТРОВСЬКОЇ ОБЛАСТІ</w:t>
      </w:r>
    </w:p>
    <w:p w:rsidR="000F3F18" w:rsidRDefault="00C31BA5">
      <w:pPr>
        <w:shd w:val="clear" w:color="auto" w:fill="FFFFFF"/>
        <w:spacing w:before="336"/>
        <w:ind w:left="29"/>
        <w:jc w:val="center"/>
      </w:pPr>
      <w:r>
        <w:rPr>
          <w:rFonts w:eastAsia="Times New Roman"/>
          <w:b/>
          <w:bCs/>
          <w:spacing w:val="77"/>
          <w:sz w:val="28"/>
          <w:szCs w:val="28"/>
          <w:lang w:val="uk-UA"/>
        </w:rPr>
        <w:t xml:space="preserve"> ПРОЕКТ </w:t>
      </w:r>
      <w:r w:rsidR="00A4265D">
        <w:rPr>
          <w:rFonts w:eastAsia="Times New Roman"/>
          <w:b/>
          <w:bCs/>
          <w:spacing w:val="77"/>
          <w:sz w:val="28"/>
          <w:szCs w:val="28"/>
          <w:lang w:val="uk-UA"/>
        </w:rPr>
        <w:t>РІШЕННЯ</w:t>
      </w:r>
    </w:p>
    <w:p w:rsidR="000F3F18" w:rsidRDefault="00C31BA5" w:rsidP="00C31BA5">
      <w:pPr>
        <w:shd w:val="clear" w:color="auto" w:fill="FFFFFF"/>
        <w:tabs>
          <w:tab w:val="left" w:pos="7094"/>
        </w:tabs>
        <w:spacing w:before="221"/>
      </w:pPr>
      <w:r>
        <w:rPr>
          <w:rFonts w:eastAsia="Times New Roman"/>
          <w:sz w:val="28"/>
          <w:szCs w:val="28"/>
          <w:lang w:val="uk-UA"/>
        </w:rPr>
        <w:t>"   " листопада 2016р.</w:t>
      </w:r>
      <w:r w:rsidR="00A4265D">
        <w:rPr>
          <w:rFonts w:ascii="Arial" w:eastAsia="Times New Roman" w:cs="Arial"/>
          <w:sz w:val="28"/>
          <w:szCs w:val="28"/>
          <w:lang w:val="uk-UA"/>
        </w:rPr>
        <w:tab/>
      </w:r>
      <w:r w:rsidR="00745BD4">
        <w:rPr>
          <w:rFonts w:ascii="Arial" w:eastAsia="Times New Roman" w:cs="Arial"/>
          <w:sz w:val="28"/>
          <w:szCs w:val="28"/>
          <w:lang w:val="uk-UA"/>
        </w:rPr>
        <w:t xml:space="preserve">     </w:t>
      </w:r>
      <w:r>
        <w:rPr>
          <w:rFonts w:ascii="Arial" w:eastAsia="Times New Roman" w:cs="Arial"/>
          <w:sz w:val="28"/>
          <w:szCs w:val="28"/>
          <w:lang w:val="uk-UA"/>
        </w:rPr>
        <w:t>№</w:t>
      </w:r>
      <w:r w:rsidR="00A4265D">
        <w:rPr>
          <w:rFonts w:eastAsia="Times New Roman"/>
          <w:sz w:val="28"/>
          <w:szCs w:val="28"/>
          <w:lang w:val="uk-UA"/>
        </w:rPr>
        <w:t>.</w:t>
      </w:r>
    </w:p>
    <w:p w:rsidR="000F3F18" w:rsidRDefault="00A4265D">
      <w:pPr>
        <w:shd w:val="clear" w:color="auto" w:fill="FFFFFF"/>
        <w:spacing w:before="182"/>
        <w:ind w:left="19"/>
        <w:jc w:val="center"/>
      </w:pPr>
      <w:r>
        <w:rPr>
          <w:sz w:val="28"/>
          <w:szCs w:val="28"/>
          <w:lang w:val="uk-UA"/>
        </w:rPr>
        <w:t>(</w:t>
      </w:r>
      <w:r w:rsidR="00C31BA5">
        <w:rPr>
          <w:rFonts w:eastAsia="Times New Roman"/>
          <w:sz w:val="28"/>
          <w:szCs w:val="28"/>
          <w:lang w:val="uk-UA"/>
        </w:rPr>
        <w:t>15</w:t>
      </w:r>
      <w:r>
        <w:rPr>
          <w:rFonts w:eastAsia="Times New Roman"/>
          <w:sz w:val="28"/>
          <w:szCs w:val="28"/>
          <w:lang w:val="uk-UA"/>
        </w:rPr>
        <w:t xml:space="preserve"> сесія 7 скликання)</w:t>
      </w:r>
    </w:p>
    <w:p w:rsidR="000F3F18" w:rsidRDefault="00A4265D">
      <w:pPr>
        <w:shd w:val="clear" w:color="auto" w:fill="FFFFFF"/>
        <w:spacing w:before="182" w:line="288" w:lineRule="exact"/>
        <w:ind w:right="4301"/>
      </w:pPr>
      <w:r>
        <w:rPr>
          <w:rFonts w:eastAsia="Times New Roman"/>
          <w:sz w:val="28"/>
          <w:szCs w:val="28"/>
          <w:lang w:val="uk-UA"/>
        </w:rPr>
        <w:t xml:space="preserve">Про затвердження «Програми розвитку та удосконалення роботи комунального </w:t>
      </w:r>
      <w:r>
        <w:rPr>
          <w:rFonts w:eastAsia="Times New Roman"/>
          <w:spacing w:val="-1"/>
          <w:sz w:val="28"/>
          <w:szCs w:val="28"/>
          <w:lang w:val="uk-UA"/>
        </w:rPr>
        <w:t xml:space="preserve">підприємства «Редакція </w:t>
      </w:r>
      <w:r w:rsidR="00C31BA5">
        <w:rPr>
          <w:rFonts w:eastAsia="Times New Roman"/>
          <w:spacing w:val="-1"/>
          <w:sz w:val="28"/>
          <w:szCs w:val="28"/>
          <w:lang w:val="uk-UA"/>
        </w:rPr>
        <w:t>Покровської</w:t>
      </w:r>
      <w:r>
        <w:rPr>
          <w:rFonts w:eastAsia="Times New Roman"/>
          <w:spacing w:val="-1"/>
          <w:sz w:val="28"/>
          <w:szCs w:val="28"/>
          <w:lang w:val="uk-UA"/>
        </w:rPr>
        <w:t xml:space="preserve"> місько</w:t>
      </w:r>
      <w:r w:rsidR="00C31BA5">
        <w:rPr>
          <w:rFonts w:eastAsia="Times New Roman"/>
          <w:spacing w:val="-1"/>
          <w:sz w:val="28"/>
          <w:szCs w:val="28"/>
          <w:lang w:val="uk-UA"/>
        </w:rPr>
        <w:t>ї газети «Козацька вежа» на 2017-2019 ро</w:t>
      </w:r>
      <w:r>
        <w:rPr>
          <w:rFonts w:eastAsia="Times New Roman"/>
          <w:spacing w:val="-1"/>
          <w:sz w:val="28"/>
          <w:szCs w:val="28"/>
          <w:lang w:val="uk-UA"/>
        </w:rPr>
        <w:t>к</w:t>
      </w:r>
      <w:r w:rsidR="00C31BA5">
        <w:rPr>
          <w:rFonts w:eastAsia="Times New Roman"/>
          <w:spacing w:val="-1"/>
          <w:sz w:val="28"/>
          <w:szCs w:val="28"/>
          <w:lang w:val="uk-UA"/>
        </w:rPr>
        <w:t>и</w:t>
      </w:r>
      <w:r>
        <w:rPr>
          <w:rFonts w:eastAsia="Times New Roman"/>
          <w:spacing w:val="-1"/>
          <w:sz w:val="28"/>
          <w:szCs w:val="28"/>
          <w:lang w:val="uk-UA"/>
        </w:rPr>
        <w:t>»</w:t>
      </w:r>
    </w:p>
    <w:p w:rsidR="000F3F18" w:rsidRPr="00A4265D" w:rsidRDefault="00A4265D">
      <w:pPr>
        <w:shd w:val="clear" w:color="auto" w:fill="FFFFFF"/>
        <w:spacing w:before="576" w:line="288" w:lineRule="exact"/>
        <w:ind w:left="10" w:right="38" w:firstLine="720"/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>Керуючись п.2. ст. 26 Закону України «Про місцеве самоврядування в Україні», Законами України «Про друковані засоби масової інформації (пресу) в Україні». «Про інформацію», «Про державну підтримку засобів масової інформації і соціальний захист журналістів», «Про порядок висвітлення діяльності органів державної влади та органів місцевого самоврядування засобами масової інформації», з метою своєчасного та всебічного висвітлення усіх сфер життєдіяльності міста, створення матеріально-технічних умов для робот</w:t>
      </w:r>
      <w:r w:rsidR="00C31BA5">
        <w:rPr>
          <w:rFonts w:eastAsia="Times New Roman"/>
          <w:sz w:val="28"/>
          <w:szCs w:val="28"/>
          <w:lang w:val="uk-UA"/>
        </w:rPr>
        <w:t xml:space="preserve">и </w:t>
      </w:r>
      <w:proofErr w:type="spellStart"/>
      <w:r w:rsidR="00C31BA5">
        <w:rPr>
          <w:rFonts w:eastAsia="Times New Roman"/>
          <w:sz w:val="28"/>
          <w:szCs w:val="28"/>
          <w:lang w:val="uk-UA"/>
        </w:rPr>
        <w:t>КП</w:t>
      </w:r>
      <w:proofErr w:type="spellEnd"/>
      <w:r w:rsidR="00C31BA5">
        <w:rPr>
          <w:rFonts w:eastAsia="Times New Roman"/>
          <w:sz w:val="28"/>
          <w:szCs w:val="28"/>
          <w:lang w:val="uk-UA"/>
        </w:rPr>
        <w:t xml:space="preserve"> «Редакція Покровська</w:t>
      </w:r>
      <w:r>
        <w:rPr>
          <w:rFonts w:eastAsia="Times New Roman"/>
          <w:sz w:val="28"/>
          <w:szCs w:val="28"/>
          <w:lang w:val="uk-UA"/>
        </w:rPr>
        <w:t xml:space="preserve"> міська газета «Козацька вежа»», у відповідності до сучасних законодавчих вимог та суспільно-політичних тенденцій, міська рада</w:t>
      </w:r>
    </w:p>
    <w:p w:rsidR="000F3F18" w:rsidRPr="00A4265D" w:rsidRDefault="00A4265D">
      <w:pPr>
        <w:shd w:val="clear" w:color="auto" w:fill="FFFFFF"/>
        <w:spacing w:before="77"/>
        <w:ind w:right="48"/>
        <w:jc w:val="center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>ВИРІШИЛА:</w:t>
      </w:r>
    </w:p>
    <w:p w:rsidR="000F3F18" w:rsidRPr="00A4265D" w:rsidRDefault="00A4265D">
      <w:pPr>
        <w:shd w:val="clear" w:color="auto" w:fill="FFFFFF"/>
        <w:spacing w:before="96" w:line="288" w:lineRule="exact"/>
        <w:ind w:left="19" w:right="48" w:firstLine="307"/>
        <w:jc w:val="both"/>
        <w:rPr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Затвердити «Програму розвитку та удосконалення роботи </w:t>
      </w:r>
      <w:proofErr w:type="spellStart"/>
      <w:r>
        <w:rPr>
          <w:rFonts w:eastAsia="Times New Roman"/>
          <w:sz w:val="28"/>
          <w:szCs w:val="28"/>
          <w:lang w:val="uk-UA"/>
        </w:rPr>
        <w:t>КП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«Редакція </w:t>
      </w:r>
      <w:r w:rsidR="00C31BA5">
        <w:rPr>
          <w:rFonts w:eastAsia="Times New Roman"/>
          <w:spacing w:val="-1"/>
          <w:sz w:val="28"/>
          <w:szCs w:val="28"/>
          <w:lang w:val="uk-UA"/>
        </w:rPr>
        <w:t xml:space="preserve">Покровської </w:t>
      </w:r>
      <w:r>
        <w:rPr>
          <w:rFonts w:eastAsia="Times New Roman"/>
          <w:spacing w:val="-1"/>
          <w:sz w:val="28"/>
          <w:szCs w:val="28"/>
          <w:lang w:val="uk-UA"/>
        </w:rPr>
        <w:t xml:space="preserve"> місько</w:t>
      </w:r>
      <w:r w:rsidR="00C31BA5">
        <w:rPr>
          <w:rFonts w:eastAsia="Times New Roman"/>
          <w:spacing w:val="-1"/>
          <w:sz w:val="28"/>
          <w:szCs w:val="28"/>
          <w:lang w:val="uk-UA"/>
        </w:rPr>
        <w:t>ї газети «Козацька вежа» на 2017-2019 ро</w:t>
      </w:r>
      <w:r>
        <w:rPr>
          <w:rFonts w:eastAsia="Times New Roman"/>
          <w:spacing w:val="-1"/>
          <w:sz w:val="28"/>
          <w:szCs w:val="28"/>
          <w:lang w:val="uk-UA"/>
        </w:rPr>
        <w:t>к</w:t>
      </w:r>
      <w:r w:rsidR="00C31BA5">
        <w:rPr>
          <w:rFonts w:eastAsia="Times New Roman"/>
          <w:spacing w:val="-1"/>
          <w:sz w:val="28"/>
          <w:szCs w:val="28"/>
          <w:lang w:val="uk-UA"/>
        </w:rPr>
        <w:t>и</w:t>
      </w:r>
      <w:r>
        <w:rPr>
          <w:rFonts w:eastAsia="Times New Roman"/>
          <w:spacing w:val="-1"/>
          <w:sz w:val="28"/>
          <w:szCs w:val="28"/>
          <w:lang w:val="uk-UA"/>
        </w:rPr>
        <w:t xml:space="preserve">» (далі Програма) </w:t>
      </w:r>
      <w:r>
        <w:rPr>
          <w:rFonts w:eastAsia="Times New Roman"/>
          <w:sz w:val="28"/>
          <w:szCs w:val="28"/>
          <w:lang w:val="uk-UA"/>
        </w:rPr>
        <w:t>(додаток 1).</w:t>
      </w:r>
    </w:p>
    <w:p w:rsidR="000F3F18" w:rsidRPr="00A4265D" w:rsidRDefault="00A4265D">
      <w:pPr>
        <w:shd w:val="clear" w:color="auto" w:fill="FFFFFF"/>
        <w:spacing w:line="288" w:lineRule="exact"/>
        <w:ind w:left="19" w:right="38" w:firstLine="27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Times New Roman"/>
          <w:sz w:val="28"/>
          <w:szCs w:val="28"/>
          <w:lang w:val="uk-UA"/>
        </w:rPr>
        <w:t xml:space="preserve">Фінансовому управлінню </w:t>
      </w:r>
      <w:r w:rsidR="00C31BA5">
        <w:rPr>
          <w:rFonts w:eastAsia="Times New Roman"/>
          <w:spacing w:val="-1"/>
          <w:sz w:val="28"/>
          <w:szCs w:val="28"/>
          <w:lang w:val="uk-UA"/>
        </w:rPr>
        <w:t>Покровської</w:t>
      </w:r>
      <w:r>
        <w:rPr>
          <w:rFonts w:eastAsia="Times New Roman"/>
          <w:sz w:val="28"/>
          <w:szCs w:val="28"/>
          <w:lang w:val="uk-UA"/>
        </w:rPr>
        <w:t xml:space="preserve"> міської ради під час формування показників міського бюджету на відповідні роки враховувати за поданням відповідного головного розпорядника коштів видатки на реалізацію Програми, виходячи з реальних можливостей бюджету та його пріоритетів.</w:t>
      </w:r>
    </w:p>
    <w:p w:rsidR="000F3F18" w:rsidRPr="00A4265D" w:rsidRDefault="00A4265D">
      <w:pPr>
        <w:shd w:val="clear" w:color="auto" w:fill="FFFFFF"/>
        <w:spacing w:line="288" w:lineRule="exact"/>
        <w:ind w:left="10" w:right="38" w:firstLine="288"/>
        <w:jc w:val="both"/>
        <w:rPr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rFonts w:eastAsia="Times New Roman"/>
          <w:sz w:val="28"/>
          <w:szCs w:val="28"/>
          <w:lang w:val="uk-UA"/>
        </w:rPr>
        <w:t xml:space="preserve">Рекомендувати виконавчому комітету </w:t>
      </w:r>
      <w:r w:rsidR="00C31BA5">
        <w:rPr>
          <w:rFonts w:eastAsia="Times New Roman"/>
          <w:spacing w:val="-1"/>
          <w:sz w:val="28"/>
          <w:szCs w:val="28"/>
          <w:lang w:val="uk-UA"/>
        </w:rPr>
        <w:t>Покровської</w:t>
      </w:r>
      <w:r>
        <w:rPr>
          <w:rFonts w:eastAsia="Times New Roman"/>
          <w:sz w:val="28"/>
          <w:szCs w:val="28"/>
          <w:lang w:val="uk-UA"/>
        </w:rPr>
        <w:t xml:space="preserve"> міської ради при розробці відповідних бюджетів та цільових програм передбачити, в установленому порядку, кошти на реалізацію заходів Програми.</w:t>
      </w:r>
    </w:p>
    <w:p w:rsidR="000F3F18" w:rsidRDefault="00A4265D">
      <w:pPr>
        <w:shd w:val="clear" w:color="auto" w:fill="FFFFFF"/>
        <w:spacing w:line="288" w:lineRule="exact"/>
        <w:ind w:left="10" w:right="48" w:firstLine="288"/>
        <w:jc w:val="both"/>
      </w:pPr>
      <w:r>
        <w:rPr>
          <w:sz w:val="28"/>
          <w:szCs w:val="28"/>
          <w:lang w:val="uk-UA"/>
        </w:rPr>
        <w:t>4.</w:t>
      </w:r>
      <w:r>
        <w:rPr>
          <w:rFonts w:eastAsia="Times New Roman"/>
          <w:sz w:val="28"/>
          <w:szCs w:val="28"/>
          <w:lang w:val="uk-UA"/>
        </w:rPr>
        <w:t>Координацію роботи щодо виконання програми п</w:t>
      </w:r>
      <w:r w:rsidR="00C31BA5">
        <w:rPr>
          <w:rFonts w:eastAsia="Times New Roman"/>
          <w:sz w:val="28"/>
          <w:szCs w:val="28"/>
          <w:lang w:val="uk-UA"/>
        </w:rPr>
        <w:t>окласти на головного редактора П</w:t>
      </w:r>
      <w:r>
        <w:rPr>
          <w:rFonts w:eastAsia="Times New Roman"/>
          <w:sz w:val="28"/>
          <w:szCs w:val="28"/>
          <w:lang w:val="uk-UA"/>
        </w:rPr>
        <w:t>МГ</w:t>
      </w:r>
      <w:r w:rsidR="00C31BA5">
        <w:rPr>
          <w:rFonts w:eastAsia="Times New Roman"/>
          <w:sz w:val="28"/>
          <w:szCs w:val="28"/>
          <w:lang w:val="uk-UA"/>
        </w:rPr>
        <w:t xml:space="preserve"> «Козацька вежа» (Попова В.О.</w:t>
      </w:r>
      <w:r>
        <w:rPr>
          <w:rFonts w:eastAsia="Times New Roman"/>
          <w:sz w:val="28"/>
          <w:szCs w:val="28"/>
          <w:lang w:val="uk-UA"/>
        </w:rPr>
        <w:t xml:space="preserve">) та фінансове управління </w:t>
      </w:r>
      <w:r w:rsidR="00C31BA5">
        <w:rPr>
          <w:rFonts w:eastAsia="Times New Roman"/>
          <w:spacing w:val="-1"/>
          <w:sz w:val="28"/>
          <w:szCs w:val="28"/>
          <w:lang w:val="uk-UA"/>
        </w:rPr>
        <w:t>Покровської</w:t>
      </w:r>
      <w:r>
        <w:rPr>
          <w:rFonts w:eastAsia="Times New Roman"/>
          <w:sz w:val="28"/>
          <w:szCs w:val="28"/>
          <w:lang w:val="uk-UA"/>
        </w:rPr>
        <w:t xml:space="preserve"> міської ради (</w:t>
      </w:r>
      <w:proofErr w:type="spellStart"/>
      <w:r>
        <w:rPr>
          <w:rFonts w:eastAsia="Times New Roman"/>
          <w:sz w:val="28"/>
          <w:szCs w:val="28"/>
          <w:lang w:val="uk-UA"/>
        </w:rPr>
        <w:t>Мішенко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Т.В.).</w:t>
      </w:r>
    </w:p>
    <w:p w:rsidR="00A10846" w:rsidRDefault="00A4265D">
      <w:pPr>
        <w:shd w:val="clear" w:color="auto" w:fill="FFFFFF"/>
        <w:spacing w:line="288" w:lineRule="exact"/>
        <w:ind w:right="38" w:firstLine="288"/>
        <w:jc w:val="both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A10846">
        <w:rPr>
          <w:rFonts w:eastAsia="Times New Roman"/>
          <w:sz w:val="28"/>
          <w:szCs w:val="28"/>
          <w:lang w:val="uk-UA"/>
        </w:rPr>
        <w:t>Контроль</w:t>
      </w:r>
      <w:r>
        <w:rPr>
          <w:rFonts w:eastAsia="Times New Roman"/>
          <w:sz w:val="28"/>
          <w:szCs w:val="28"/>
          <w:lang w:val="uk-UA"/>
        </w:rPr>
        <w:t xml:space="preserve"> за виконання</w:t>
      </w:r>
      <w:r w:rsidR="00A10846">
        <w:rPr>
          <w:rFonts w:eastAsia="Times New Roman"/>
          <w:sz w:val="28"/>
          <w:szCs w:val="28"/>
          <w:lang w:val="uk-UA"/>
        </w:rPr>
        <w:t>м даного рішення покласти на</w:t>
      </w:r>
      <w:r>
        <w:rPr>
          <w:rFonts w:eastAsia="Times New Roman"/>
          <w:sz w:val="28"/>
          <w:szCs w:val="28"/>
          <w:lang w:val="uk-UA"/>
        </w:rPr>
        <w:t xml:space="preserve"> заступника міського голови Бо</w:t>
      </w:r>
      <w:r w:rsidR="00B04CBC">
        <w:rPr>
          <w:rFonts w:eastAsia="Times New Roman"/>
          <w:sz w:val="28"/>
          <w:szCs w:val="28"/>
          <w:lang w:val="uk-UA"/>
        </w:rPr>
        <w:t xml:space="preserve">ндаренко Н.О та </w:t>
      </w:r>
      <w:r>
        <w:rPr>
          <w:rFonts w:eastAsia="Times New Roman"/>
          <w:sz w:val="28"/>
          <w:szCs w:val="28"/>
          <w:lang w:val="uk-UA"/>
        </w:rPr>
        <w:t xml:space="preserve"> на постійну депутатську комісію  з питань депутатської діяльності</w:t>
      </w:r>
      <w:r w:rsidR="00C31BA5">
        <w:rPr>
          <w:rFonts w:eastAsia="Times New Roman"/>
          <w:sz w:val="28"/>
          <w:szCs w:val="28"/>
          <w:lang w:val="uk-UA"/>
        </w:rPr>
        <w:t>, етики, гласності, зв'язків з г</w:t>
      </w:r>
      <w:r>
        <w:rPr>
          <w:rFonts w:eastAsia="Times New Roman"/>
          <w:sz w:val="28"/>
          <w:szCs w:val="28"/>
          <w:lang w:val="uk-UA"/>
        </w:rPr>
        <w:t xml:space="preserve">ромадськістю </w:t>
      </w:r>
    </w:p>
    <w:p w:rsidR="000F3F18" w:rsidRDefault="00A4265D">
      <w:pPr>
        <w:shd w:val="clear" w:color="auto" w:fill="FFFFFF"/>
        <w:spacing w:line="288" w:lineRule="exact"/>
        <w:ind w:right="38" w:firstLine="288"/>
        <w:jc w:val="both"/>
      </w:pPr>
      <w:r>
        <w:rPr>
          <w:rFonts w:eastAsia="Times New Roman"/>
          <w:sz w:val="28"/>
          <w:szCs w:val="28"/>
          <w:lang w:val="uk-UA"/>
        </w:rPr>
        <w:t>(</w:t>
      </w:r>
      <w:proofErr w:type="spellStart"/>
      <w:r>
        <w:rPr>
          <w:rFonts w:eastAsia="Times New Roman"/>
          <w:sz w:val="28"/>
          <w:szCs w:val="28"/>
          <w:lang w:val="uk-UA"/>
        </w:rPr>
        <w:t>Шкель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О.О.).</w:t>
      </w:r>
    </w:p>
    <w:p w:rsidR="000F3F18" w:rsidRDefault="000F3F18">
      <w:pPr>
        <w:shd w:val="clear" w:color="auto" w:fill="FFFFFF"/>
        <w:spacing w:line="288" w:lineRule="exact"/>
        <w:ind w:right="38" w:firstLine="288"/>
        <w:jc w:val="both"/>
        <w:sectPr w:rsidR="000F3F18">
          <w:type w:val="continuous"/>
          <w:pgSz w:w="11909" w:h="16834"/>
          <w:pgMar w:top="360" w:right="473" w:bottom="360" w:left="1520" w:header="720" w:footer="720" w:gutter="0"/>
          <w:cols w:space="60"/>
          <w:noEndnote/>
        </w:sectPr>
      </w:pPr>
    </w:p>
    <w:p w:rsidR="000F3F18" w:rsidRDefault="00A4265D">
      <w:pPr>
        <w:framePr w:w="8822" w:h="874" w:hRule="exact" w:hSpace="38" w:wrap="notBeside" w:vAnchor="text" w:hAnchor="text" w:x="-2601" w:y="587"/>
        <w:shd w:val="clear" w:color="auto" w:fill="FFFFFF"/>
        <w:tabs>
          <w:tab w:val="left" w:pos="2678"/>
          <w:tab w:val="left" w:pos="7152"/>
        </w:tabs>
        <w:ind w:left="10"/>
      </w:pPr>
      <w:r>
        <w:rPr>
          <w:rFonts w:eastAsia="Times New Roman"/>
          <w:spacing w:val="-2"/>
          <w:sz w:val="28"/>
          <w:szCs w:val="28"/>
          <w:lang w:val="uk-UA"/>
        </w:rPr>
        <w:t>Міський голова</w:t>
      </w:r>
      <w:r>
        <w:rPr>
          <w:rFonts w:ascii="Arial" w:eastAsia="Times New Roman" w:hAnsi="Arial" w:cs="Arial"/>
          <w:sz w:val="28"/>
          <w:szCs w:val="28"/>
          <w:lang w:val="uk-UA"/>
        </w:rPr>
        <w:tab/>
      </w:r>
      <w:r>
        <w:rPr>
          <w:rFonts w:ascii="Arial" w:eastAsia="Times New Roman" w:cs="Arial"/>
          <w:i/>
          <w:iCs/>
          <w:sz w:val="28"/>
          <w:szCs w:val="28"/>
          <w:lang w:val="uk-UA"/>
        </w:rPr>
        <w:tab/>
      </w:r>
      <w:r>
        <w:rPr>
          <w:rFonts w:eastAsia="Times New Roman"/>
          <w:spacing w:val="-3"/>
          <w:sz w:val="28"/>
          <w:szCs w:val="28"/>
          <w:lang w:val="uk-UA"/>
        </w:rPr>
        <w:t>О.М.Шаповал</w:t>
      </w:r>
    </w:p>
    <w:p w:rsidR="000F3F18" w:rsidRDefault="00C31BA5">
      <w:pPr>
        <w:framePr w:w="8822" w:h="874" w:hRule="exact" w:hSpace="38" w:wrap="notBeside" w:vAnchor="text" w:hAnchor="text" w:x="-2601" w:y="587"/>
        <w:shd w:val="clear" w:color="auto" w:fill="FFFFFF"/>
        <w:spacing w:before="317"/>
      </w:pPr>
      <w:r>
        <w:rPr>
          <w:rFonts w:eastAsia="Times New Roman"/>
          <w:lang w:val="uk-UA"/>
        </w:rPr>
        <w:t>Попова В.О.</w:t>
      </w:r>
      <w:r w:rsidR="00A4265D">
        <w:rPr>
          <w:rFonts w:eastAsia="Times New Roman"/>
          <w:lang w:val="uk-UA"/>
        </w:rPr>
        <w:t xml:space="preserve"> 4-21-04</w:t>
      </w:r>
    </w:p>
    <w:p w:rsidR="00A4265D" w:rsidRDefault="00A4265D">
      <w:pPr>
        <w:shd w:val="clear" w:color="auto" w:fill="FFFFFF"/>
        <w:spacing w:before="29" w:line="557" w:lineRule="exact"/>
      </w:pPr>
    </w:p>
    <w:sectPr w:rsidR="00A4265D" w:rsidSect="000F3F18">
      <w:type w:val="continuous"/>
      <w:pgSz w:w="11909" w:h="16834"/>
      <w:pgMar w:top="360" w:right="5589" w:bottom="360" w:left="41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68E8"/>
    <w:rsid w:val="00031D15"/>
    <w:rsid w:val="000F3F18"/>
    <w:rsid w:val="004E7031"/>
    <w:rsid w:val="00745BD4"/>
    <w:rsid w:val="00A10846"/>
    <w:rsid w:val="00A4265D"/>
    <w:rsid w:val="00B04CBC"/>
    <w:rsid w:val="00BE3122"/>
    <w:rsid w:val="00C31BA5"/>
    <w:rsid w:val="00C6103C"/>
    <w:rsid w:val="00CA64B1"/>
    <w:rsid w:val="00D575B7"/>
    <w:rsid w:val="00F4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610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B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B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1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2016-11-03T09:35:00Z</dcterms:created>
  <dcterms:modified xsi:type="dcterms:W3CDTF">2016-11-07T14:14:00Z</dcterms:modified>
</cp:coreProperties>
</file>