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0BB" w:rsidRPr="00E9650F" w:rsidRDefault="003100BB" w:rsidP="003100BB">
      <w:pPr>
        <w:jc w:val="center"/>
        <w:rPr>
          <w:b/>
          <w:sz w:val="28"/>
          <w:szCs w:val="28"/>
          <w:lang w:val="uk-UA"/>
        </w:rPr>
      </w:pPr>
      <w:r w:rsidRPr="00E9650F">
        <w:rPr>
          <w:b/>
          <w:sz w:val="28"/>
          <w:szCs w:val="28"/>
          <w:lang w:val="uk-UA"/>
        </w:rPr>
        <w:t xml:space="preserve">П О Л О Ж Е Н </w:t>
      </w:r>
      <w:proofErr w:type="spellStart"/>
      <w:r w:rsidRPr="00E9650F">
        <w:rPr>
          <w:b/>
          <w:sz w:val="28"/>
          <w:szCs w:val="28"/>
          <w:lang w:val="uk-UA"/>
        </w:rPr>
        <w:t>Н</w:t>
      </w:r>
      <w:proofErr w:type="spellEnd"/>
      <w:r w:rsidRPr="00E9650F">
        <w:rPr>
          <w:b/>
          <w:sz w:val="28"/>
          <w:szCs w:val="28"/>
          <w:lang w:val="uk-UA"/>
        </w:rPr>
        <w:t xml:space="preserve"> Я</w:t>
      </w:r>
    </w:p>
    <w:p w:rsidR="003100BB" w:rsidRPr="00E9650F" w:rsidRDefault="003100BB" w:rsidP="003100BB">
      <w:pPr>
        <w:jc w:val="center"/>
        <w:rPr>
          <w:b/>
          <w:sz w:val="28"/>
          <w:szCs w:val="28"/>
          <w:lang w:val="uk-UA"/>
        </w:rPr>
      </w:pPr>
      <w:r w:rsidRPr="00E9650F">
        <w:rPr>
          <w:b/>
          <w:sz w:val="28"/>
          <w:szCs w:val="28"/>
          <w:lang w:val="uk-UA"/>
        </w:rPr>
        <w:t>про порядок встановлення за погодженням з власниками</w:t>
      </w:r>
    </w:p>
    <w:p w:rsidR="003100BB" w:rsidRPr="00E9650F" w:rsidRDefault="003100BB" w:rsidP="003100BB">
      <w:pPr>
        <w:jc w:val="center"/>
        <w:rPr>
          <w:b/>
          <w:sz w:val="28"/>
          <w:szCs w:val="28"/>
          <w:lang w:val="uk-UA"/>
        </w:rPr>
      </w:pPr>
      <w:r w:rsidRPr="00E9650F">
        <w:rPr>
          <w:b/>
          <w:sz w:val="28"/>
          <w:szCs w:val="28"/>
          <w:lang w:val="uk-UA"/>
        </w:rPr>
        <w:t>зручного для населення режиму роботи об</w:t>
      </w:r>
      <w:r w:rsidR="005933EE">
        <w:rPr>
          <w:b/>
          <w:sz w:val="28"/>
          <w:szCs w:val="28"/>
          <w:lang w:val="uk-UA"/>
        </w:rPr>
        <w:t>’</w:t>
      </w:r>
      <w:r w:rsidRPr="00E9650F">
        <w:rPr>
          <w:b/>
          <w:sz w:val="28"/>
          <w:szCs w:val="28"/>
          <w:lang w:val="uk-UA"/>
        </w:rPr>
        <w:t>єктів торгівлі,</w:t>
      </w:r>
    </w:p>
    <w:p w:rsidR="003100BB" w:rsidRDefault="003100BB" w:rsidP="003100BB">
      <w:pPr>
        <w:jc w:val="center"/>
        <w:rPr>
          <w:b/>
          <w:sz w:val="28"/>
          <w:szCs w:val="28"/>
          <w:lang w:val="uk-UA"/>
        </w:rPr>
      </w:pPr>
      <w:r w:rsidRPr="00E9650F">
        <w:rPr>
          <w:b/>
          <w:sz w:val="28"/>
          <w:szCs w:val="28"/>
          <w:lang w:val="uk-UA"/>
        </w:rPr>
        <w:t xml:space="preserve">ресторанного господарства, сфери послуг, </w:t>
      </w:r>
    </w:p>
    <w:p w:rsidR="003100BB" w:rsidRPr="00E9650F" w:rsidRDefault="003100BB" w:rsidP="003100BB">
      <w:pPr>
        <w:jc w:val="center"/>
        <w:rPr>
          <w:b/>
          <w:sz w:val="28"/>
          <w:szCs w:val="28"/>
          <w:lang w:val="uk-UA"/>
        </w:rPr>
      </w:pPr>
      <w:r w:rsidRPr="00E9650F">
        <w:rPr>
          <w:b/>
          <w:sz w:val="28"/>
          <w:szCs w:val="28"/>
          <w:lang w:val="uk-UA"/>
        </w:rPr>
        <w:t>відпочинку та розваг</w:t>
      </w:r>
    </w:p>
    <w:p w:rsidR="003100BB" w:rsidRPr="00E9650F" w:rsidRDefault="003100BB" w:rsidP="003100BB">
      <w:pPr>
        <w:jc w:val="center"/>
        <w:rPr>
          <w:b/>
          <w:sz w:val="28"/>
          <w:szCs w:val="28"/>
          <w:lang w:val="uk-UA"/>
        </w:rPr>
      </w:pPr>
      <w:r w:rsidRPr="00E9650F">
        <w:rPr>
          <w:b/>
          <w:sz w:val="28"/>
          <w:szCs w:val="28"/>
          <w:lang w:val="uk-UA"/>
        </w:rPr>
        <w:t xml:space="preserve">у м. </w:t>
      </w:r>
      <w:r>
        <w:rPr>
          <w:b/>
          <w:sz w:val="28"/>
          <w:szCs w:val="28"/>
          <w:lang w:val="uk-UA"/>
        </w:rPr>
        <w:t>Покров</w:t>
      </w:r>
    </w:p>
    <w:p w:rsidR="003100BB" w:rsidRPr="00E9650F" w:rsidRDefault="003100BB" w:rsidP="003100BB">
      <w:pPr>
        <w:jc w:val="both"/>
        <w:rPr>
          <w:sz w:val="16"/>
          <w:szCs w:val="16"/>
          <w:lang w:val="uk-UA"/>
        </w:rPr>
      </w:pPr>
    </w:p>
    <w:p w:rsidR="003100BB" w:rsidRPr="00E9650F" w:rsidRDefault="003100BB" w:rsidP="003100BB">
      <w:pPr>
        <w:ind w:firstLine="709"/>
        <w:rPr>
          <w:b/>
          <w:sz w:val="28"/>
          <w:szCs w:val="28"/>
          <w:lang w:val="uk-UA"/>
        </w:rPr>
      </w:pPr>
      <w:r w:rsidRPr="00E9650F">
        <w:rPr>
          <w:b/>
          <w:sz w:val="28"/>
          <w:szCs w:val="28"/>
          <w:lang w:val="uk-UA"/>
        </w:rPr>
        <w:t>Розділ 1. Загальні положення.</w:t>
      </w:r>
    </w:p>
    <w:p w:rsidR="003100BB" w:rsidRPr="00E9650F" w:rsidRDefault="003100BB" w:rsidP="003100BB">
      <w:pPr>
        <w:ind w:firstLine="709"/>
        <w:jc w:val="both"/>
        <w:rPr>
          <w:sz w:val="16"/>
          <w:szCs w:val="16"/>
          <w:lang w:val="uk-UA"/>
        </w:rPr>
      </w:pPr>
    </w:p>
    <w:p w:rsidR="003100BB" w:rsidRPr="00E9650F" w:rsidRDefault="003100BB" w:rsidP="003100BB">
      <w:pPr>
        <w:ind w:firstLine="709"/>
        <w:jc w:val="both"/>
        <w:rPr>
          <w:sz w:val="28"/>
          <w:szCs w:val="28"/>
          <w:lang w:val="uk-UA"/>
        </w:rPr>
      </w:pPr>
      <w:r w:rsidRPr="00E9650F">
        <w:rPr>
          <w:sz w:val="28"/>
          <w:szCs w:val="28"/>
          <w:lang w:val="uk-UA"/>
        </w:rPr>
        <w:t>1.1. Положення про порядок встановлення за погодженням з власниками зручного для населення режиму роботи об</w:t>
      </w:r>
      <w:r w:rsidR="005933EE">
        <w:rPr>
          <w:sz w:val="28"/>
          <w:szCs w:val="28"/>
          <w:lang w:val="uk-UA"/>
        </w:rPr>
        <w:t>’</w:t>
      </w:r>
      <w:r w:rsidRPr="00E9650F">
        <w:rPr>
          <w:sz w:val="28"/>
          <w:szCs w:val="28"/>
          <w:lang w:val="uk-UA"/>
        </w:rPr>
        <w:t xml:space="preserve">єктів торгівлі, ресторанного господарства, сфери послуг, відпочинку та розваг у місті </w:t>
      </w:r>
      <w:r>
        <w:rPr>
          <w:sz w:val="28"/>
          <w:szCs w:val="28"/>
          <w:lang w:val="uk-UA"/>
        </w:rPr>
        <w:t>Покров</w:t>
      </w:r>
      <w:r w:rsidRPr="00E9650F">
        <w:rPr>
          <w:sz w:val="28"/>
          <w:szCs w:val="28"/>
          <w:lang w:val="uk-UA"/>
        </w:rPr>
        <w:t xml:space="preserve"> (далі Положення) розроблено відповідно до Закону України «Про місцеве самоврядування в Україні», Закону України «Про забезпечення санітарного та епідемічного благополуччя населення», постанови Кабінету Міністрів Україні від 15.06.2006 року № 833 «Про затвердження Порядку провадження торговельної діяльності та правил торговельного обслуговування на ринку споживчих товарів», постанови Кабінету Міністрів України від 30.07.1996 року № 854 «Про затвердження Правил роздрібної торгівлі алкогольними напоями», постанови Кабінету Міністрів України від 16.05.1994 року № 313 «Про затвердження правил побутового обслуговування населення», наказу Міністерства економіки та з питань європейської інтеграції України від 11.07.2003 року № 185 «Про затвердження Правил роздрібної торгівлі продовольчими товарами», наказу Міністерства економіки та з питань європейської інтеграції України від 24.07.2002 року № 219 «Про затвердження Правил роботи закладів (підприємств) ресторанного господарства», спільного наказу Міністерства економіки та з питань європейської інтеграції України, Міністерства внутрішніх справ України, Державної податкової адміністрації України, Державного комітету стандартизації, метрології та сертифікації України від 26.02.2002 року № 57/188/84/105 «Про затвердження Правил торгівлі на ринках», наказу Міністерства економіки України від 09.10.2006 року № 309 «Про внесення змін до деяких наказів».</w:t>
      </w:r>
    </w:p>
    <w:p w:rsidR="003100BB" w:rsidRPr="00E9650F" w:rsidRDefault="003100BB" w:rsidP="003100BB">
      <w:pPr>
        <w:ind w:firstLine="709"/>
        <w:jc w:val="both"/>
        <w:rPr>
          <w:sz w:val="28"/>
          <w:szCs w:val="28"/>
          <w:lang w:val="uk-UA"/>
        </w:rPr>
      </w:pPr>
      <w:r w:rsidRPr="00E9650F">
        <w:rPr>
          <w:sz w:val="28"/>
          <w:szCs w:val="28"/>
          <w:lang w:val="uk-UA"/>
        </w:rPr>
        <w:t>1.2. Положення розроблено з метою:</w:t>
      </w:r>
    </w:p>
    <w:p w:rsidR="003100BB" w:rsidRPr="00E9650F" w:rsidRDefault="003100BB" w:rsidP="003100BB">
      <w:pPr>
        <w:ind w:firstLine="709"/>
        <w:jc w:val="both"/>
        <w:rPr>
          <w:sz w:val="28"/>
          <w:szCs w:val="28"/>
          <w:lang w:val="uk-UA"/>
        </w:rPr>
      </w:pPr>
      <w:r w:rsidRPr="00E9650F">
        <w:rPr>
          <w:sz w:val="28"/>
          <w:szCs w:val="28"/>
          <w:lang w:val="uk-UA"/>
        </w:rPr>
        <w:t>створення рівних умов для суб</w:t>
      </w:r>
      <w:r w:rsidR="005933EE">
        <w:rPr>
          <w:sz w:val="28"/>
          <w:szCs w:val="28"/>
          <w:lang w:val="uk-UA"/>
        </w:rPr>
        <w:t>’</w:t>
      </w:r>
      <w:r w:rsidRPr="00E9650F">
        <w:rPr>
          <w:sz w:val="28"/>
          <w:szCs w:val="28"/>
          <w:lang w:val="uk-UA"/>
        </w:rPr>
        <w:t>єктів господарювання, що здійснюють діяльність в сфері обслуговування;</w:t>
      </w:r>
    </w:p>
    <w:p w:rsidR="003100BB" w:rsidRPr="00E9650F" w:rsidRDefault="003100BB" w:rsidP="003100BB">
      <w:pPr>
        <w:ind w:firstLine="709"/>
        <w:jc w:val="both"/>
        <w:rPr>
          <w:sz w:val="28"/>
          <w:szCs w:val="28"/>
          <w:lang w:val="uk-UA"/>
        </w:rPr>
      </w:pPr>
      <w:r w:rsidRPr="00E9650F">
        <w:rPr>
          <w:sz w:val="28"/>
          <w:szCs w:val="28"/>
          <w:lang w:val="uk-UA"/>
        </w:rPr>
        <w:t>визначення єдиного механізму встановлення режиму роботи об</w:t>
      </w:r>
      <w:r w:rsidR="005933EE">
        <w:rPr>
          <w:sz w:val="28"/>
          <w:szCs w:val="28"/>
          <w:lang w:val="uk-UA"/>
        </w:rPr>
        <w:t>’</w:t>
      </w:r>
      <w:r w:rsidRPr="00E9650F">
        <w:rPr>
          <w:sz w:val="28"/>
          <w:szCs w:val="28"/>
          <w:lang w:val="uk-UA"/>
        </w:rPr>
        <w:t>єктів сфери обслуговування на території міста;</w:t>
      </w:r>
    </w:p>
    <w:p w:rsidR="003100BB" w:rsidRPr="00E9650F" w:rsidRDefault="003100BB" w:rsidP="003100BB">
      <w:pPr>
        <w:ind w:firstLine="709"/>
        <w:jc w:val="both"/>
        <w:rPr>
          <w:sz w:val="28"/>
          <w:szCs w:val="28"/>
          <w:lang w:val="uk-UA"/>
        </w:rPr>
      </w:pPr>
      <w:r w:rsidRPr="00E9650F">
        <w:rPr>
          <w:sz w:val="28"/>
          <w:szCs w:val="28"/>
          <w:lang w:val="uk-UA"/>
        </w:rPr>
        <w:t>забезпечення захисту населення від шкідливого впливу шуму в нічний час шляхом обмеження роботи об</w:t>
      </w:r>
      <w:r w:rsidR="005933EE">
        <w:rPr>
          <w:sz w:val="28"/>
          <w:szCs w:val="28"/>
          <w:lang w:val="uk-UA"/>
        </w:rPr>
        <w:t>’</w:t>
      </w:r>
      <w:r w:rsidRPr="00E9650F">
        <w:rPr>
          <w:sz w:val="28"/>
          <w:szCs w:val="28"/>
          <w:lang w:val="uk-UA"/>
        </w:rPr>
        <w:t>єктів торгівлі, ресторанного господарства, сфери послуг, відпочинку та розваг.</w:t>
      </w:r>
    </w:p>
    <w:p w:rsidR="003100BB" w:rsidRPr="00E9650F" w:rsidRDefault="003100BB" w:rsidP="003100BB">
      <w:pPr>
        <w:ind w:firstLine="709"/>
        <w:jc w:val="both"/>
        <w:rPr>
          <w:sz w:val="28"/>
          <w:szCs w:val="28"/>
          <w:lang w:val="uk-UA"/>
        </w:rPr>
      </w:pPr>
      <w:r w:rsidRPr="00E9650F">
        <w:rPr>
          <w:sz w:val="28"/>
          <w:szCs w:val="28"/>
          <w:lang w:val="uk-UA"/>
        </w:rPr>
        <w:t>1.3. Дія Положення поширюється на всіх суб</w:t>
      </w:r>
      <w:r w:rsidR="005933EE">
        <w:rPr>
          <w:sz w:val="28"/>
          <w:szCs w:val="28"/>
          <w:lang w:val="uk-UA"/>
        </w:rPr>
        <w:t>’</w:t>
      </w:r>
      <w:r w:rsidRPr="00E9650F">
        <w:rPr>
          <w:sz w:val="28"/>
          <w:szCs w:val="28"/>
          <w:lang w:val="uk-UA"/>
        </w:rPr>
        <w:t xml:space="preserve">єктів господарювання, які здійснюють діяльність у сфері торгівлі, ресторанного господарства, сфери послуг, відпочинку та розваг на території міста </w:t>
      </w:r>
      <w:r>
        <w:rPr>
          <w:sz w:val="28"/>
          <w:szCs w:val="28"/>
          <w:lang w:val="uk-UA"/>
        </w:rPr>
        <w:t>Покров.</w:t>
      </w:r>
    </w:p>
    <w:p w:rsidR="003100BB" w:rsidRPr="00E9650F" w:rsidRDefault="003100BB" w:rsidP="003100BB">
      <w:pPr>
        <w:ind w:firstLine="709"/>
        <w:jc w:val="both"/>
        <w:rPr>
          <w:sz w:val="28"/>
          <w:szCs w:val="28"/>
          <w:lang w:val="uk-UA"/>
        </w:rPr>
      </w:pPr>
      <w:r w:rsidRPr="00E9650F">
        <w:rPr>
          <w:sz w:val="28"/>
          <w:szCs w:val="28"/>
          <w:lang w:val="uk-UA"/>
        </w:rPr>
        <w:t>1.4.</w:t>
      </w:r>
      <w:r w:rsidR="008D3F06">
        <w:rPr>
          <w:sz w:val="28"/>
          <w:szCs w:val="28"/>
          <w:lang w:val="uk-UA"/>
        </w:rPr>
        <w:t xml:space="preserve"> Встановлення за п</w:t>
      </w:r>
      <w:r w:rsidRPr="00E9650F">
        <w:rPr>
          <w:sz w:val="28"/>
          <w:szCs w:val="28"/>
          <w:lang w:val="uk-UA"/>
        </w:rPr>
        <w:t>огодження</w:t>
      </w:r>
      <w:r w:rsidR="008D3F06">
        <w:rPr>
          <w:sz w:val="28"/>
          <w:szCs w:val="28"/>
          <w:lang w:val="uk-UA"/>
        </w:rPr>
        <w:t>м</w:t>
      </w:r>
      <w:r w:rsidRPr="00E9650F">
        <w:rPr>
          <w:sz w:val="28"/>
          <w:szCs w:val="28"/>
          <w:lang w:val="uk-UA"/>
        </w:rPr>
        <w:t xml:space="preserve"> </w:t>
      </w:r>
      <w:r w:rsidR="008D3F06" w:rsidRPr="00E9650F">
        <w:rPr>
          <w:sz w:val="28"/>
          <w:szCs w:val="28"/>
          <w:lang w:val="uk-UA"/>
        </w:rPr>
        <w:t xml:space="preserve">з </w:t>
      </w:r>
      <w:r w:rsidR="00CB1AEA" w:rsidRPr="00E9650F">
        <w:rPr>
          <w:sz w:val="28"/>
          <w:szCs w:val="28"/>
          <w:lang w:val="uk-UA"/>
        </w:rPr>
        <w:t>власник</w:t>
      </w:r>
      <w:r w:rsidR="00CB1AEA">
        <w:rPr>
          <w:sz w:val="28"/>
          <w:szCs w:val="28"/>
          <w:lang w:val="uk-UA"/>
        </w:rPr>
        <w:t>ами</w:t>
      </w:r>
      <w:r w:rsidR="00CB1AEA" w:rsidRPr="00E9650F">
        <w:rPr>
          <w:sz w:val="28"/>
          <w:szCs w:val="28"/>
          <w:lang w:val="uk-UA"/>
        </w:rPr>
        <w:t xml:space="preserve"> зручного для населення режиму роботи об</w:t>
      </w:r>
      <w:r w:rsidR="005933EE">
        <w:rPr>
          <w:sz w:val="28"/>
          <w:szCs w:val="28"/>
          <w:lang w:val="uk-UA"/>
        </w:rPr>
        <w:t>’</w:t>
      </w:r>
      <w:r w:rsidR="00CB1AEA" w:rsidRPr="00E9650F">
        <w:rPr>
          <w:sz w:val="28"/>
          <w:szCs w:val="28"/>
          <w:lang w:val="uk-UA"/>
        </w:rPr>
        <w:t>єкт</w:t>
      </w:r>
      <w:r w:rsidR="00CB1AEA">
        <w:rPr>
          <w:sz w:val="28"/>
          <w:szCs w:val="28"/>
          <w:lang w:val="uk-UA"/>
        </w:rPr>
        <w:t>ів</w:t>
      </w:r>
      <w:r w:rsidR="00CB1AEA" w:rsidRPr="00E9650F">
        <w:rPr>
          <w:sz w:val="28"/>
          <w:szCs w:val="28"/>
          <w:lang w:val="uk-UA"/>
        </w:rPr>
        <w:t xml:space="preserve"> торгівлі, ресторанного господарства, сфери послуг</w:t>
      </w:r>
      <w:r w:rsidR="00CB1AEA">
        <w:rPr>
          <w:sz w:val="28"/>
          <w:szCs w:val="28"/>
          <w:lang w:val="uk-UA"/>
        </w:rPr>
        <w:t>, відпочинку та розваг</w:t>
      </w:r>
      <w:r w:rsidRPr="00E9650F">
        <w:rPr>
          <w:sz w:val="28"/>
          <w:szCs w:val="28"/>
          <w:lang w:val="uk-UA"/>
        </w:rPr>
        <w:t xml:space="preserve"> є обов</w:t>
      </w:r>
      <w:r w:rsidR="005933EE">
        <w:rPr>
          <w:sz w:val="28"/>
          <w:szCs w:val="28"/>
          <w:lang w:val="uk-UA"/>
        </w:rPr>
        <w:t>’</w:t>
      </w:r>
      <w:r w:rsidRPr="00E9650F">
        <w:rPr>
          <w:sz w:val="28"/>
          <w:szCs w:val="28"/>
          <w:lang w:val="uk-UA"/>
        </w:rPr>
        <w:t>язковим, для суб</w:t>
      </w:r>
      <w:r w:rsidR="005933EE">
        <w:rPr>
          <w:sz w:val="28"/>
          <w:szCs w:val="28"/>
          <w:lang w:val="uk-UA"/>
        </w:rPr>
        <w:t>’</w:t>
      </w:r>
      <w:r w:rsidRPr="00E9650F">
        <w:rPr>
          <w:sz w:val="28"/>
          <w:szCs w:val="28"/>
          <w:lang w:val="uk-UA"/>
        </w:rPr>
        <w:t>єктів господарювання незалежно від форм власності.</w:t>
      </w:r>
    </w:p>
    <w:p w:rsidR="003100BB" w:rsidRPr="00E9650F" w:rsidRDefault="003100BB" w:rsidP="003100BB">
      <w:pPr>
        <w:ind w:firstLine="709"/>
        <w:jc w:val="both"/>
        <w:rPr>
          <w:sz w:val="28"/>
          <w:szCs w:val="28"/>
          <w:lang w:val="uk-UA"/>
        </w:rPr>
      </w:pPr>
      <w:r w:rsidRPr="00E9650F">
        <w:rPr>
          <w:sz w:val="28"/>
          <w:szCs w:val="28"/>
          <w:lang w:val="uk-UA"/>
        </w:rPr>
        <w:t xml:space="preserve">1.5. Це Положення визначає організаційно-правові засади та єдиний механізм порядку встановлення за погодженням з власниками зручного для </w:t>
      </w:r>
      <w:r w:rsidRPr="00E9650F">
        <w:rPr>
          <w:sz w:val="28"/>
          <w:szCs w:val="28"/>
          <w:lang w:val="uk-UA"/>
        </w:rPr>
        <w:lastRenderedPageBreak/>
        <w:t>населення режиму роботи об</w:t>
      </w:r>
      <w:r w:rsidR="005933EE">
        <w:rPr>
          <w:sz w:val="28"/>
          <w:szCs w:val="28"/>
          <w:lang w:val="uk-UA"/>
        </w:rPr>
        <w:t>’</w:t>
      </w:r>
      <w:r w:rsidRPr="00E9650F">
        <w:rPr>
          <w:sz w:val="28"/>
          <w:szCs w:val="28"/>
          <w:lang w:val="uk-UA"/>
        </w:rPr>
        <w:t xml:space="preserve">єктів торгівлі, ресторанного господарства, сфери послуг (як стаціонарних, так і тимчасових), відпочинку та розваг, розташованих на території міста </w:t>
      </w:r>
      <w:r>
        <w:rPr>
          <w:sz w:val="28"/>
          <w:szCs w:val="28"/>
          <w:lang w:val="uk-UA"/>
        </w:rPr>
        <w:t>Покров</w:t>
      </w:r>
      <w:r w:rsidRPr="00E9650F">
        <w:rPr>
          <w:sz w:val="28"/>
          <w:szCs w:val="28"/>
          <w:lang w:val="uk-UA"/>
        </w:rPr>
        <w:t>.</w:t>
      </w:r>
    </w:p>
    <w:p w:rsidR="003100BB" w:rsidRPr="00E9650F" w:rsidRDefault="003100BB" w:rsidP="003100BB">
      <w:pPr>
        <w:ind w:firstLine="709"/>
        <w:jc w:val="both"/>
        <w:rPr>
          <w:sz w:val="16"/>
          <w:szCs w:val="16"/>
          <w:lang w:val="uk-UA"/>
        </w:rPr>
      </w:pPr>
    </w:p>
    <w:p w:rsidR="003100BB" w:rsidRPr="00E9650F" w:rsidRDefault="003100BB" w:rsidP="003100BB">
      <w:pPr>
        <w:ind w:firstLine="709"/>
        <w:jc w:val="both"/>
        <w:rPr>
          <w:b/>
          <w:sz w:val="28"/>
          <w:szCs w:val="28"/>
          <w:lang w:val="uk-UA"/>
        </w:rPr>
      </w:pPr>
      <w:r w:rsidRPr="00E9650F">
        <w:rPr>
          <w:b/>
          <w:sz w:val="28"/>
          <w:szCs w:val="28"/>
          <w:lang w:val="uk-UA"/>
        </w:rPr>
        <w:t xml:space="preserve">Розділ 2. Порядок встановлення </w:t>
      </w:r>
      <w:r w:rsidR="008D3F06" w:rsidRPr="008D3F06">
        <w:rPr>
          <w:b/>
          <w:sz w:val="28"/>
          <w:szCs w:val="28"/>
          <w:lang w:val="uk-UA"/>
        </w:rPr>
        <w:t>за погодженням з власниками зручного для населення режиму роботи</w:t>
      </w:r>
      <w:r w:rsidR="008D3F06" w:rsidRPr="00E9650F">
        <w:rPr>
          <w:sz w:val="28"/>
          <w:szCs w:val="28"/>
          <w:lang w:val="uk-UA"/>
        </w:rPr>
        <w:t xml:space="preserve"> </w:t>
      </w:r>
      <w:r w:rsidRPr="00E9650F">
        <w:rPr>
          <w:b/>
          <w:sz w:val="28"/>
          <w:szCs w:val="28"/>
          <w:lang w:val="uk-UA"/>
        </w:rPr>
        <w:t>об</w:t>
      </w:r>
      <w:r w:rsidR="005933EE">
        <w:rPr>
          <w:b/>
          <w:sz w:val="28"/>
          <w:szCs w:val="28"/>
          <w:lang w:val="uk-UA"/>
        </w:rPr>
        <w:t>’</w:t>
      </w:r>
      <w:r w:rsidRPr="00E9650F">
        <w:rPr>
          <w:b/>
          <w:sz w:val="28"/>
          <w:szCs w:val="28"/>
          <w:lang w:val="uk-UA"/>
        </w:rPr>
        <w:t>єктів торгівлі, ресторанного господарства, сфери послуг, відпочинку та розваг у м. </w:t>
      </w:r>
      <w:r>
        <w:rPr>
          <w:b/>
          <w:sz w:val="28"/>
          <w:szCs w:val="28"/>
          <w:lang w:val="uk-UA"/>
        </w:rPr>
        <w:t>Покров</w:t>
      </w:r>
      <w:r w:rsidRPr="00E9650F">
        <w:rPr>
          <w:b/>
          <w:sz w:val="28"/>
          <w:szCs w:val="28"/>
          <w:lang w:val="uk-UA"/>
        </w:rPr>
        <w:t>.</w:t>
      </w:r>
    </w:p>
    <w:p w:rsidR="003100BB" w:rsidRPr="00E9650F" w:rsidRDefault="003100BB" w:rsidP="003100BB">
      <w:pPr>
        <w:jc w:val="both"/>
        <w:rPr>
          <w:sz w:val="16"/>
          <w:szCs w:val="16"/>
          <w:lang w:val="uk-UA"/>
        </w:rPr>
      </w:pPr>
    </w:p>
    <w:p w:rsidR="003100BB" w:rsidRPr="00E9650F" w:rsidRDefault="003100BB" w:rsidP="003100BB">
      <w:pPr>
        <w:ind w:firstLine="709"/>
        <w:jc w:val="both"/>
        <w:rPr>
          <w:sz w:val="28"/>
          <w:szCs w:val="28"/>
          <w:lang w:val="uk-UA"/>
        </w:rPr>
      </w:pPr>
      <w:r w:rsidRPr="00E9650F">
        <w:rPr>
          <w:sz w:val="28"/>
          <w:szCs w:val="28"/>
          <w:lang w:val="uk-UA"/>
        </w:rPr>
        <w:t>2.1. Підставою для встановлення за погодженням з власник</w:t>
      </w:r>
      <w:r w:rsidR="00AB1587">
        <w:rPr>
          <w:sz w:val="28"/>
          <w:szCs w:val="28"/>
          <w:lang w:val="uk-UA"/>
        </w:rPr>
        <w:t>ами</w:t>
      </w:r>
      <w:r w:rsidRPr="00E9650F">
        <w:rPr>
          <w:sz w:val="28"/>
          <w:szCs w:val="28"/>
          <w:lang w:val="uk-UA"/>
        </w:rPr>
        <w:t xml:space="preserve"> зручного для населення режиму роботи об</w:t>
      </w:r>
      <w:r w:rsidR="005933EE">
        <w:rPr>
          <w:sz w:val="28"/>
          <w:szCs w:val="28"/>
          <w:lang w:val="uk-UA"/>
        </w:rPr>
        <w:t>’</w:t>
      </w:r>
      <w:r w:rsidRPr="00E9650F">
        <w:rPr>
          <w:sz w:val="28"/>
          <w:szCs w:val="28"/>
          <w:lang w:val="uk-UA"/>
        </w:rPr>
        <w:t>єктів торгівлі, ресторанного господарства, сфери послуг, відпочинку та розваг є заява суб</w:t>
      </w:r>
      <w:r w:rsidR="005933EE">
        <w:rPr>
          <w:sz w:val="28"/>
          <w:szCs w:val="28"/>
          <w:lang w:val="uk-UA"/>
        </w:rPr>
        <w:t>’</w:t>
      </w:r>
      <w:r w:rsidRPr="00E9650F">
        <w:rPr>
          <w:sz w:val="28"/>
          <w:szCs w:val="28"/>
          <w:lang w:val="uk-UA"/>
        </w:rPr>
        <w:t>єкта господарювання.</w:t>
      </w:r>
    </w:p>
    <w:p w:rsidR="003100BB" w:rsidRPr="00E9650F" w:rsidRDefault="003100BB" w:rsidP="003100BB">
      <w:pPr>
        <w:ind w:firstLine="709"/>
        <w:jc w:val="both"/>
        <w:rPr>
          <w:sz w:val="28"/>
          <w:szCs w:val="28"/>
          <w:lang w:val="uk-UA"/>
        </w:rPr>
      </w:pPr>
      <w:r w:rsidRPr="00E9650F">
        <w:rPr>
          <w:sz w:val="28"/>
          <w:szCs w:val="28"/>
          <w:lang w:val="uk-UA"/>
        </w:rPr>
        <w:t>2.2. Суб</w:t>
      </w:r>
      <w:r w:rsidR="005933EE">
        <w:rPr>
          <w:sz w:val="28"/>
          <w:szCs w:val="28"/>
          <w:lang w:val="uk-UA"/>
        </w:rPr>
        <w:t>’</w:t>
      </w:r>
      <w:r w:rsidRPr="00E9650F">
        <w:rPr>
          <w:sz w:val="28"/>
          <w:szCs w:val="28"/>
          <w:lang w:val="uk-UA"/>
        </w:rPr>
        <w:t>єкт господарювання (або уповноважена ним особа), який має намір погодити режим роботи об</w:t>
      </w:r>
      <w:r w:rsidR="005933EE">
        <w:rPr>
          <w:sz w:val="28"/>
          <w:szCs w:val="28"/>
          <w:lang w:val="uk-UA"/>
        </w:rPr>
        <w:t>’</w:t>
      </w:r>
      <w:r w:rsidRPr="00E9650F">
        <w:rPr>
          <w:sz w:val="28"/>
          <w:szCs w:val="28"/>
          <w:lang w:val="uk-UA"/>
        </w:rPr>
        <w:t xml:space="preserve">єкта, подає до Центру надання адміністративних послуг виконкому </w:t>
      </w:r>
      <w:r>
        <w:rPr>
          <w:sz w:val="28"/>
          <w:szCs w:val="28"/>
          <w:lang w:val="uk-UA"/>
        </w:rPr>
        <w:t>Покровської</w:t>
      </w:r>
      <w:r w:rsidRPr="00E9650F">
        <w:rPr>
          <w:sz w:val="28"/>
          <w:szCs w:val="28"/>
          <w:lang w:val="uk-UA"/>
        </w:rPr>
        <w:t xml:space="preserve"> міської ради заяву встановленого зразка </w:t>
      </w:r>
      <w:r w:rsidR="004312D4" w:rsidRPr="00E9650F">
        <w:rPr>
          <w:sz w:val="28"/>
          <w:szCs w:val="28"/>
          <w:lang w:val="uk-UA"/>
        </w:rPr>
        <w:t xml:space="preserve">щодо </w:t>
      </w:r>
      <w:r w:rsidR="004312D4">
        <w:rPr>
          <w:sz w:val="28"/>
          <w:szCs w:val="28"/>
          <w:lang w:val="uk-UA"/>
        </w:rPr>
        <w:t>встановлення за п</w:t>
      </w:r>
      <w:r w:rsidR="004312D4" w:rsidRPr="00E9650F">
        <w:rPr>
          <w:sz w:val="28"/>
          <w:szCs w:val="28"/>
          <w:lang w:val="uk-UA"/>
        </w:rPr>
        <w:t>огодження</w:t>
      </w:r>
      <w:r w:rsidR="004312D4">
        <w:rPr>
          <w:sz w:val="28"/>
          <w:szCs w:val="28"/>
          <w:lang w:val="uk-UA"/>
        </w:rPr>
        <w:t>м</w:t>
      </w:r>
      <w:r w:rsidR="004312D4" w:rsidRPr="00E9650F">
        <w:rPr>
          <w:sz w:val="28"/>
          <w:szCs w:val="28"/>
          <w:lang w:val="uk-UA"/>
        </w:rPr>
        <w:t xml:space="preserve"> з власник</w:t>
      </w:r>
      <w:r w:rsidR="004312D4">
        <w:rPr>
          <w:sz w:val="28"/>
          <w:szCs w:val="28"/>
          <w:lang w:val="uk-UA"/>
        </w:rPr>
        <w:t>ами</w:t>
      </w:r>
      <w:r w:rsidR="004312D4" w:rsidRPr="00E9650F">
        <w:rPr>
          <w:sz w:val="28"/>
          <w:szCs w:val="28"/>
          <w:lang w:val="uk-UA"/>
        </w:rPr>
        <w:t xml:space="preserve"> зручного для населення режиму роботи об</w:t>
      </w:r>
      <w:r w:rsidR="004312D4">
        <w:rPr>
          <w:sz w:val="28"/>
          <w:szCs w:val="28"/>
          <w:lang w:val="uk-UA"/>
        </w:rPr>
        <w:t>’</w:t>
      </w:r>
      <w:r w:rsidR="004312D4" w:rsidRPr="00E9650F">
        <w:rPr>
          <w:sz w:val="28"/>
          <w:szCs w:val="28"/>
          <w:lang w:val="uk-UA"/>
        </w:rPr>
        <w:t>єкт</w:t>
      </w:r>
      <w:r w:rsidR="004312D4">
        <w:rPr>
          <w:sz w:val="28"/>
          <w:szCs w:val="28"/>
          <w:lang w:val="uk-UA"/>
        </w:rPr>
        <w:t>ів</w:t>
      </w:r>
      <w:r w:rsidR="004312D4" w:rsidRPr="00E9650F">
        <w:rPr>
          <w:sz w:val="28"/>
          <w:szCs w:val="28"/>
          <w:lang w:val="uk-UA"/>
        </w:rPr>
        <w:t xml:space="preserve"> торгівлі, ресторанного господарства, сфери послуг</w:t>
      </w:r>
      <w:r w:rsidR="004312D4">
        <w:rPr>
          <w:sz w:val="28"/>
          <w:szCs w:val="28"/>
          <w:lang w:val="uk-UA"/>
        </w:rPr>
        <w:t>, відпочинку та розваг</w:t>
      </w:r>
      <w:r w:rsidR="004312D4" w:rsidRPr="00E9650F">
        <w:rPr>
          <w:sz w:val="28"/>
          <w:szCs w:val="28"/>
          <w:lang w:val="uk-UA"/>
        </w:rPr>
        <w:t xml:space="preserve"> </w:t>
      </w:r>
      <w:r w:rsidR="004312D4">
        <w:rPr>
          <w:sz w:val="28"/>
          <w:szCs w:val="28"/>
          <w:lang w:val="uk-UA"/>
        </w:rPr>
        <w:t>(</w:t>
      </w:r>
      <w:r w:rsidR="004312D4" w:rsidRPr="00E9650F">
        <w:rPr>
          <w:sz w:val="28"/>
          <w:szCs w:val="28"/>
          <w:lang w:val="uk-UA"/>
        </w:rPr>
        <w:t>додаток 1)</w:t>
      </w:r>
      <w:r w:rsidR="004312D4">
        <w:rPr>
          <w:sz w:val="28"/>
          <w:szCs w:val="28"/>
          <w:lang w:val="uk-UA"/>
        </w:rPr>
        <w:t xml:space="preserve"> разом з пакетом документів зазначених в п.2.3 та 2.5 цього Положення в залежності від пропонованого режиму роботи об’єкту</w:t>
      </w:r>
      <w:r w:rsidRPr="00E9650F">
        <w:rPr>
          <w:sz w:val="28"/>
          <w:szCs w:val="28"/>
          <w:lang w:val="uk-UA"/>
        </w:rPr>
        <w:t>.</w:t>
      </w:r>
    </w:p>
    <w:p w:rsidR="003100BB" w:rsidRPr="00E9650F" w:rsidRDefault="003100BB" w:rsidP="003100BB">
      <w:pPr>
        <w:ind w:firstLine="709"/>
        <w:jc w:val="both"/>
        <w:rPr>
          <w:sz w:val="28"/>
          <w:szCs w:val="28"/>
          <w:lang w:val="uk-UA"/>
        </w:rPr>
      </w:pPr>
      <w:r w:rsidRPr="00AA7A78">
        <w:rPr>
          <w:sz w:val="28"/>
          <w:szCs w:val="28"/>
          <w:lang w:val="uk-UA"/>
        </w:rPr>
        <w:t>2.3. До заяви додаються наступні документи :</w:t>
      </w:r>
    </w:p>
    <w:p w:rsidR="003100BB" w:rsidRPr="00E9650F" w:rsidRDefault="003100BB" w:rsidP="003100BB">
      <w:pPr>
        <w:ind w:firstLine="709"/>
        <w:jc w:val="both"/>
        <w:rPr>
          <w:sz w:val="28"/>
          <w:szCs w:val="28"/>
          <w:lang w:val="uk-UA"/>
        </w:rPr>
      </w:pPr>
      <w:r w:rsidRPr="00E9650F">
        <w:rPr>
          <w:sz w:val="28"/>
          <w:szCs w:val="28"/>
          <w:lang w:val="uk-UA"/>
        </w:rPr>
        <w:t xml:space="preserve">копія документа, що засвідчує право власності або </w:t>
      </w:r>
      <w:r w:rsidR="0023084D">
        <w:rPr>
          <w:sz w:val="28"/>
          <w:szCs w:val="28"/>
          <w:lang w:val="uk-UA"/>
        </w:rPr>
        <w:t xml:space="preserve">право </w:t>
      </w:r>
      <w:r w:rsidRPr="00E9650F">
        <w:rPr>
          <w:sz w:val="28"/>
          <w:szCs w:val="28"/>
          <w:lang w:val="uk-UA"/>
        </w:rPr>
        <w:t xml:space="preserve">користування </w:t>
      </w:r>
      <w:r w:rsidR="0023084D">
        <w:rPr>
          <w:sz w:val="28"/>
          <w:szCs w:val="28"/>
          <w:lang w:val="uk-UA"/>
        </w:rPr>
        <w:t xml:space="preserve">(договір оренди) </w:t>
      </w:r>
      <w:r w:rsidRPr="00E9650F">
        <w:rPr>
          <w:sz w:val="28"/>
          <w:szCs w:val="28"/>
          <w:lang w:val="uk-UA"/>
        </w:rPr>
        <w:t>нежитловим приміщенням, в якому розташовано об</w:t>
      </w:r>
      <w:r w:rsidR="005933EE">
        <w:rPr>
          <w:sz w:val="28"/>
          <w:szCs w:val="28"/>
          <w:lang w:val="uk-UA"/>
        </w:rPr>
        <w:t>’</w:t>
      </w:r>
      <w:r w:rsidRPr="00E9650F">
        <w:rPr>
          <w:sz w:val="28"/>
          <w:szCs w:val="28"/>
          <w:lang w:val="uk-UA"/>
        </w:rPr>
        <w:t>єкт торгівлі, ресторанного господарства, сфери послуг, відпочинку та розваг</w:t>
      </w:r>
      <w:r w:rsidR="0023084D">
        <w:rPr>
          <w:sz w:val="28"/>
          <w:szCs w:val="28"/>
          <w:lang w:val="uk-UA"/>
        </w:rPr>
        <w:t>;</w:t>
      </w:r>
    </w:p>
    <w:p w:rsidR="003100BB" w:rsidRDefault="0023084D" w:rsidP="003100B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тимчасових споруд </w:t>
      </w:r>
      <w:r w:rsidR="003100BB" w:rsidRPr="00E9650F">
        <w:rPr>
          <w:sz w:val="28"/>
          <w:szCs w:val="28"/>
          <w:lang w:val="uk-UA"/>
        </w:rPr>
        <w:t xml:space="preserve">копія правовстановлюючого документа, що підтверджує право </w:t>
      </w:r>
      <w:r w:rsidR="00446B37">
        <w:rPr>
          <w:sz w:val="28"/>
          <w:szCs w:val="28"/>
          <w:lang w:val="uk-UA"/>
        </w:rPr>
        <w:t xml:space="preserve">користування земельною ділянкою </w:t>
      </w:r>
      <w:r w:rsidR="00446B37" w:rsidRPr="00E9650F">
        <w:rPr>
          <w:sz w:val="28"/>
          <w:szCs w:val="28"/>
          <w:lang w:val="uk-UA"/>
        </w:rPr>
        <w:t>за відповідним функціональним призначенням</w:t>
      </w:r>
      <w:r w:rsidR="00446B37">
        <w:rPr>
          <w:sz w:val="28"/>
          <w:szCs w:val="28"/>
          <w:lang w:val="uk-UA"/>
        </w:rPr>
        <w:t xml:space="preserve"> та дозвіл на розміщення тимчасової споруди</w:t>
      </w:r>
      <w:r w:rsidR="003100BB" w:rsidRPr="00E9650F">
        <w:rPr>
          <w:sz w:val="28"/>
          <w:szCs w:val="28"/>
          <w:lang w:val="uk-UA"/>
        </w:rPr>
        <w:t>;</w:t>
      </w:r>
    </w:p>
    <w:p w:rsidR="0023084D" w:rsidRDefault="0023084D" w:rsidP="003100B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копія договору на вивезення сміття</w:t>
      </w:r>
      <w:r w:rsidR="00AA7A78">
        <w:rPr>
          <w:sz w:val="28"/>
          <w:szCs w:val="28"/>
          <w:lang w:val="uk-UA"/>
        </w:rPr>
        <w:t>;</w:t>
      </w:r>
    </w:p>
    <w:p w:rsidR="005933EE" w:rsidRDefault="005933EE" w:rsidP="003100B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асортиментний перелік </w:t>
      </w:r>
      <w:r w:rsidR="00093F7D">
        <w:rPr>
          <w:sz w:val="28"/>
          <w:szCs w:val="28"/>
          <w:lang w:val="uk-UA"/>
        </w:rPr>
        <w:t>затверджений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Держпродспоживслужбою</w:t>
      </w:r>
      <w:proofErr w:type="spellEnd"/>
      <w:r>
        <w:rPr>
          <w:sz w:val="28"/>
          <w:szCs w:val="28"/>
          <w:lang w:val="uk-UA"/>
        </w:rPr>
        <w:t>;</w:t>
      </w:r>
    </w:p>
    <w:p w:rsidR="003100BB" w:rsidRPr="00E9650F" w:rsidRDefault="003100BB" w:rsidP="003100BB">
      <w:pPr>
        <w:ind w:firstLine="709"/>
        <w:jc w:val="both"/>
        <w:rPr>
          <w:sz w:val="28"/>
          <w:szCs w:val="28"/>
          <w:lang w:val="uk-UA"/>
        </w:rPr>
      </w:pPr>
      <w:r w:rsidRPr="00E9650F">
        <w:rPr>
          <w:sz w:val="28"/>
          <w:szCs w:val="28"/>
          <w:lang w:val="uk-UA"/>
        </w:rPr>
        <w:t>для суб</w:t>
      </w:r>
      <w:r w:rsidR="005933EE">
        <w:rPr>
          <w:sz w:val="28"/>
          <w:szCs w:val="28"/>
          <w:lang w:val="uk-UA"/>
        </w:rPr>
        <w:t>’</w:t>
      </w:r>
      <w:r w:rsidRPr="00E9650F">
        <w:rPr>
          <w:sz w:val="28"/>
          <w:szCs w:val="28"/>
          <w:lang w:val="uk-UA"/>
        </w:rPr>
        <w:t>єктів підприємницької діяльності, які здійснюють ліцензійний вид підприємницької діяльності-копія ліцензії на відповідний вид діяльності.</w:t>
      </w:r>
    </w:p>
    <w:p w:rsidR="003100BB" w:rsidRPr="00D62341" w:rsidRDefault="003100BB" w:rsidP="003100BB">
      <w:pPr>
        <w:ind w:firstLine="709"/>
        <w:jc w:val="both"/>
        <w:rPr>
          <w:sz w:val="28"/>
          <w:szCs w:val="28"/>
        </w:rPr>
      </w:pPr>
      <w:r w:rsidRPr="00E9650F">
        <w:rPr>
          <w:sz w:val="28"/>
          <w:szCs w:val="28"/>
          <w:lang w:val="uk-UA"/>
        </w:rPr>
        <w:t xml:space="preserve">2.4. </w:t>
      </w:r>
      <w:r w:rsidR="00AA7A78">
        <w:rPr>
          <w:sz w:val="28"/>
          <w:szCs w:val="28"/>
          <w:lang w:val="uk-UA"/>
        </w:rPr>
        <w:t>Встановлення за п</w:t>
      </w:r>
      <w:r w:rsidR="00AA7A78" w:rsidRPr="00E9650F">
        <w:rPr>
          <w:sz w:val="28"/>
          <w:szCs w:val="28"/>
          <w:lang w:val="uk-UA"/>
        </w:rPr>
        <w:t>огодження</w:t>
      </w:r>
      <w:r w:rsidR="00AA7A78">
        <w:rPr>
          <w:sz w:val="28"/>
          <w:szCs w:val="28"/>
          <w:lang w:val="uk-UA"/>
        </w:rPr>
        <w:t>м</w:t>
      </w:r>
      <w:r w:rsidR="00AA7A78" w:rsidRPr="00E9650F">
        <w:rPr>
          <w:sz w:val="28"/>
          <w:szCs w:val="28"/>
          <w:lang w:val="uk-UA"/>
        </w:rPr>
        <w:t xml:space="preserve"> з </w:t>
      </w:r>
      <w:r w:rsidR="00CB1AEA" w:rsidRPr="00E9650F">
        <w:rPr>
          <w:sz w:val="28"/>
          <w:szCs w:val="28"/>
          <w:lang w:val="uk-UA"/>
        </w:rPr>
        <w:t>власник</w:t>
      </w:r>
      <w:r w:rsidR="00CB1AEA">
        <w:rPr>
          <w:sz w:val="28"/>
          <w:szCs w:val="28"/>
          <w:lang w:val="uk-UA"/>
        </w:rPr>
        <w:t>ами</w:t>
      </w:r>
      <w:r w:rsidR="00CB1AEA" w:rsidRPr="00E9650F">
        <w:rPr>
          <w:sz w:val="28"/>
          <w:szCs w:val="28"/>
          <w:lang w:val="uk-UA"/>
        </w:rPr>
        <w:t xml:space="preserve"> зручного для населення режиму роботи об</w:t>
      </w:r>
      <w:r w:rsidR="005933EE">
        <w:rPr>
          <w:sz w:val="28"/>
          <w:szCs w:val="28"/>
          <w:lang w:val="uk-UA"/>
        </w:rPr>
        <w:t>’</w:t>
      </w:r>
      <w:r w:rsidR="00CB1AEA" w:rsidRPr="00E9650F">
        <w:rPr>
          <w:sz w:val="28"/>
          <w:szCs w:val="28"/>
          <w:lang w:val="uk-UA"/>
        </w:rPr>
        <w:t>єкт</w:t>
      </w:r>
      <w:r w:rsidR="00CB1AEA">
        <w:rPr>
          <w:sz w:val="28"/>
          <w:szCs w:val="28"/>
          <w:lang w:val="uk-UA"/>
        </w:rPr>
        <w:t>ів</w:t>
      </w:r>
      <w:r w:rsidR="00CB1AEA" w:rsidRPr="00E9650F">
        <w:rPr>
          <w:sz w:val="28"/>
          <w:szCs w:val="28"/>
          <w:lang w:val="uk-UA"/>
        </w:rPr>
        <w:t xml:space="preserve"> торгівлі, ресторанного господарства, сфери послуг</w:t>
      </w:r>
      <w:r w:rsidR="00CB1AEA">
        <w:rPr>
          <w:sz w:val="28"/>
          <w:szCs w:val="28"/>
          <w:lang w:val="uk-UA"/>
        </w:rPr>
        <w:t>, відпочинку та розваг</w:t>
      </w:r>
      <w:r w:rsidR="00AA7A78" w:rsidRPr="00E9650F">
        <w:rPr>
          <w:sz w:val="28"/>
          <w:szCs w:val="28"/>
          <w:lang w:val="uk-UA"/>
        </w:rPr>
        <w:t xml:space="preserve"> </w:t>
      </w:r>
      <w:r w:rsidRPr="00E9650F">
        <w:rPr>
          <w:sz w:val="28"/>
          <w:szCs w:val="28"/>
          <w:lang w:val="uk-UA"/>
        </w:rPr>
        <w:t xml:space="preserve">включає визначення початку і завершення роботи, тривалість перерви, наявність </w:t>
      </w:r>
      <w:r w:rsidR="00CE6B83">
        <w:rPr>
          <w:sz w:val="28"/>
          <w:szCs w:val="28"/>
          <w:lang w:val="uk-UA"/>
        </w:rPr>
        <w:t>вихідних, санітарних днів.</w:t>
      </w:r>
    </w:p>
    <w:p w:rsidR="003100BB" w:rsidRPr="00E9650F" w:rsidRDefault="003100BB" w:rsidP="003100BB">
      <w:pPr>
        <w:ind w:firstLine="709"/>
        <w:jc w:val="both"/>
        <w:rPr>
          <w:sz w:val="28"/>
          <w:szCs w:val="28"/>
          <w:lang w:val="uk-UA"/>
        </w:rPr>
      </w:pPr>
      <w:r w:rsidRPr="00E9650F">
        <w:rPr>
          <w:sz w:val="28"/>
          <w:szCs w:val="28"/>
          <w:lang w:val="uk-UA"/>
        </w:rPr>
        <w:t>2.5. В разі звернення суб</w:t>
      </w:r>
      <w:r w:rsidR="005933EE">
        <w:rPr>
          <w:sz w:val="28"/>
          <w:szCs w:val="28"/>
          <w:lang w:val="uk-UA"/>
        </w:rPr>
        <w:t>’</w:t>
      </w:r>
      <w:r w:rsidRPr="00E9650F">
        <w:rPr>
          <w:sz w:val="28"/>
          <w:szCs w:val="28"/>
          <w:lang w:val="uk-UA"/>
        </w:rPr>
        <w:t>єкта господарювання щодо встановлення режиму роботи в нічний час до переліку документів, зазначеного в п.2.3. даного Положення, суб</w:t>
      </w:r>
      <w:r w:rsidR="005933EE">
        <w:rPr>
          <w:sz w:val="28"/>
          <w:szCs w:val="28"/>
          <w:lang w:val="uk-UA"/>
        </w:rPr>
        <w:t>’</w:t>
      </w:r>
      <w:r w:rsidRPr="00E9650F">
        <w:rPr>
          <w:sz w:val="28"/>
          <w:szCs w:val="28"/>
          <w:lang w:val="uk-UA"/>
        </w:rPr>
        <w:t>єктом господарювання додатково надається</w:t>
      </w:r>
      <w:r w:rsidR="004A3BBF">
        <w:rPr>
          <w:sz w:val="28"/>
          <w:szCs w:val="28"/>
          <w:lang w:val="uk-UA"/>
        </w:rPr>
        <w:t xml:space="preserve"> </w:t>
      </w:r>
      <w:r w:rsidRPr="00E9650F">
        <w:rPr>
          <w:sz w:val="28"/>
          <w:szCs w:val="28"/>
          <w:lang w:val="uk-UA"/>
        </w:rPr>
        <w:t xml:space="preserve">висновок </w:t>
      </w:r>
      <w:bookmarkStart w:id="0" w:name="_GoBack"/>
      <w:bookmarkEnd w:id="0"/>
      <w:r w:rsidRPr="00E9650F">
        <w:rPr>
          <w:sz w:val="28"/>
          <w:szCs w:val="28"/>
          <w:lang w:val="uk-UA"/>
        </w:rPr>
        <w:t>про відповідність об</w:t>
      </w:r>
      <w:r w:rsidR="005933EE">
        <w:rPr>
          <w:sz w:val="28"/>
          <w:szCs w:val="28"/>
          <w:lang w:val="uk-UA"/>
        </w:rPr>
        <w:t>’</w:t>
      </w:r>
      <w:r w:rsidRPr="00E9650F">
        <w:rPr>
          <w:sz w:val="28"/>
          <w:szCs w:val="28"/>
          <w:lang w:val="uk-UA"/>
        </w:rPr>
        <w:t>єкта гігієнічним нормативам шумових параметрів (шум на об</w:t>
      </w:r>
      <w:r w:rsidR="005933EE">
        <w:rPr>
          <w:sz w:val="28"/>
          <w:szCs w:val="28"/>
          <w:lang w:val="uk-UA"/>
        </w:rPr>
        <w:t>’</w:t>
      </w:r>
      <w:r w:rsidRPr="00E9650F">
        <w:rPr>
          <w:sz w:val="28"/>
          <w:szCs w:val="28"/>
          <w:lang w:val="uk-UA"/>
        </w:rPr>
        <w:t xml:space="preserve">єктах при здійсненні будь-яких видів діяльності не повинен перевищувати рівнів, установлених санітарними нормами для відповідного часу доби). </w:t>
      </w:r>
    </w:p>
    <w:p w:rsidR="003100BB" w:rsidRPr="00E9650F" w:rsidRDefault="003100BB" w:rsidP="003100BB">
      <w:pPr>
        <w:ind w:firstLine="709"/>
        <w:jc w:val="both"/>
        <w:rPr>
          <w:sz w:val="28"/>
          <w:szCs w:val="28"/>
          <w:lang w:val="uk-UA"/>
        </w:rPr>
      </w:pPr>
      <w:r w:rsidRPr="00E9650F">
        <w:rPr>
          <w:sz w:val="28"/>
          <w:szCs w:val="28"/>
          <w:lang w:val="uk-UA"/>
        </w:rPr>
        <w:t xml:space="preserve">2.6. Бланки заяв надаються заявнику у Центрі надання адміністративних послуг виконкому </w:t>
      </w:r>
      <w:r>
        <w:rPr>
          <w:sz w:val="28"/>
          <w:szCs w:val="28"/>
          <w:lang w:val="uk-UA"/>
        </w:rPr>
        <w:t>Покровської</w:t>
      </w:r>
      <w:r w:rsidRPr="00E9650F">
        <w:rPr>
          <w:sz w:val="28"/>
          <w:szCs w:val="28"/>
          <w:lang w:val="uk-UA"/>
        </w:rPr>
        <w:t xml:space="preserve"> міської ради безкоштовно.</w:t>
      </w:r>
    </w:p>
    <w:p w:rsidR="003100BB" w:rsidRPr="00E9650F" w:rsidRDefault="003100BB" w:rsidP="003100BB">
      <w:pPr>
        <w:ind w:firstLine="709"/>
        <w:jc w:val="both"/>
        <w:rPr>
          <w:sz w:val="28"/>
          <w:szCs w:val="28"/>
          <w:lang w:val="uk-UA"/>
        </w:rPr>
      </w:pPr>
      <w:r w:rsidRPr="00E9650F">
        <w:rPr>
          <w:sz w:val="28"/>
          <w:szCs w:val="28"/>
          <w:lang w:val="uk-UA"/>
        </w:rPr>
        <w:t>2.7. Режим роботи для об</w:t>
      </w:r>
      <w:r w:rsidR="005933EE">
        <w:rPr>
          <w:sz w:val="28"/>
          <w:szCs w:val="28"/>
          <w:lang w:val="uk-UA"/>
        </w:rPr>
        <w:t>’</w:t>
      </w:r>
      <w:r w:rsidRPr="00E9650F">
        <w:rPr>
          <w:sz w:val="28"/>
          <w:szCs w:val="28"/>
          <w:lang w:val="uk-UA"/>
        </w:rPr>
        <w:t>єктів торгівлі, закладів ресторанного господарства, сфери послуг, відпочинку та розваг</w:t>
      </w:r>
      <w:r w:rsidR="00D62341">
        <w:rPr>
          <w:sz w:val="28"/>
          <w:szCs w:val="28"/>
          <w:lang w:val="uk-UA"/>
        </w:rPr>
        <w:t>, розташованих в орендованих приміщеннях,</w:t>
      </w:r>
      <w:r w:rsidRPr="00E9650F">
        <w:rPr>
          <w:sz w:val="28"/>
          <w:szCs w:val="28"/>
          <w:lang w:val="uk-UA"/>
        </w:rPr>
        <w:t xml:space="preserve"> встановлюється на строк дії документу, що надає суб</w:t>
      </w:r>
      <w:r w:rsidR="005933EE">
        <w:rPr>
          <w:sz w:val="28"/>
          <w:szCs w:val="28"/>
          <w:lang w:val="uk-UA"/>
        </w:rPr>
        <w:t>’</w:t>
      </w:r>
      <w:r w:rsidRPr="00E9650F">
        <w:rPr>
          <w:sz w:val="28"/>
          <w:szCs w:val="28"/>
          <w:lang w:val="uk-UA"/>
        </w:rPr>
        <w:t xml:space="preserve">єкту господарювання право користування приміщенням. </w:t>
      </w:r>
    </w:p>
    <w:p w:rsidR="003100BB" w:rsidRPr="00E9650F" w:rsidRDefault="003100BB" w:rsidP="003100BB">
      <w:pPr>
        <w:ind w:firstLine="709"/>
        <w:jc w:val="both"/>
        <w:rPr>
          <w:sz w:val="28"/>
          <w:szCs w:val="28"/>
          <w:lang w:val="uk-UA"/>
        </w:rPr>
      </w:pPr>
      <w:r w:rsidRPr="00E9650F">
        <w:rPr>
          <w:sz w:val="28"/>
          <w:szCs w:val="28"/>
          <w:lang w:val="uk-UA"/>
        </w:rPr>
        <w:t xml:space="preserve">2.8. </w:t>
      </w:r>
      <w:r w:rsidR="00AA7A78">
        <w:rPr>
          <w:sz w:val="28"/>
          <w:szCs w:val="28"/>
          <w:lang w:val="uk-UA"/>
        </w:rPr>
        <w:t>Встановлення за п</w:t>
      </w:r>
      <w:r w:rsidR="00AA7A78" w:rsidRPr="00E9650F">
        <w:rPr>
          <w:sz w:val="28"/>
          <w:szCs w:val="28"/>
          <w:lang w:val="uk-UA"/>
        </w:rPr>
        <w:t>огодження</w:t>
      </w:r>
      <w:r w:rsidR="00AA7A78">
        <w:rPr>
          <w:sz w:val="28"/>
          <w:szCs w:val="28"/>
          <w:lang w:val="uk-UA"/>
        </w:rPr>
        <w:t>м</w:t>
      </w:r>
      <w:r w:rsidR="00AA7A78" w:rsidRPr="00E9650F">
        <w:rPr>
          <w:sz w:val="28"/>
          <w:szCs w:val="28"/>
          <w:lang w:val="uk-UA"/>
        </w:rPr>
        <w:t xml:space="preserve"> з </w:t>
      </w:r>
      <w:r w:rsidR="00CB1AEA" w:rsidRPr="00E9650F">
        <w:rPr>
          <w:sz w:val="28"/>
          <w:szCs w:val="28"/>
          <w:lang w:val="uk-UA"/>
        </w:rPr>
        <w:t>власник</w:t>
      </w:r>
      <w:r w:rsidR="00CB1AEA">
        <w:rPr>
          <w:sz w:val="28"/>
          <w:szCs w:val="28"/>
          <w:lang w:val="uk-UA"/>
        </w:rPr>
        <w:t>ами</w:t>
      </w:r>
      <w:r w:rsidR="00CB1AEA" w:rsidRPr="00E9650F">
        <w:rPr>
          <w:sz w:val="28"/>
          <w:szCs w:val="28"/>
          <w:lang w:val="uk-UA"/>
        </w:rPr>
        <w:t xml:space="preserve"> зручного для населення режиму роботи об</w:t>
      </w:r>
      <w:r w:rsidR="005933EE">
        <w:rPr>
          <w:sz w:val="28"/>
          <w:szCs w:val="28"/>
          <w:lang w:val="uk-UA"/>
        </w:rPr>
        <w:t>’</w:t>
      </w:r>
      <w:r w:rsidR="00CB1AEA" w:rsidRPr="00E9650F">
        <w:rPr>
          <w:sz w:val="28"/>
          <w:szCs w:val="28"/>
          <w:lang w:val="uk-UA"/>
        </w:rPr>
        <w:t>єкт</w:t>
      </w:r>
      <w:r w:rsidR="00CB1AEA">
        <w:rPr>
          <w:sz w:val="28"/>
          <w:szCs w:val="28"/>
          <w:lang w:val="uk-UA"/>
        </w:rPr>
        <w:t>ів</w:t>
      </w:r>
      <w:r w:rsidR="00CB1AEA" w:rsidRPr="00E9650F">
        <w:rPr>
          <w:sz w:val="28"/>
          <w:szCs w:val="28"/>
          <w:lang w:val="uk-UA"/>
        </w:rPr>
        <w:t xml:space="preserve"> торгівлі, ресторанного господарства, сфери послуг</w:t>
      </w:r>
      <w:r w:rsidR="00CB1AEA">
        <w:rPr>
          <w:sz w:val="28"/>
          <w:szCs w:val="28"/>
          <w:lang w:val="uk-UA"/>
        </w:rPr>
        <w:t>, відпочинку та розваг</w:t>
      </w:r>
      <w:r w:rsidR="00AA7A78" w:rsidRPr="00E9650F">
        <w:rPr>
          <w:sz w:val="28"/>
          <w:szCs w:val="28"/>
          <w:lang w:val="uk-UA"/>
        </w:rPr>
        <w:t xml:space="preserve"> </w:t>
      </w:r>
      <w:r w:rsidRPr="00E9650F">
        <w:rPr>
          <w:sz w:val="28"/>
          <w:szCs w:val="28"/>
          <w:lang w:val="uk-UA"/>
        </w:rPr>
        <w:t>не надає суб</w:t>
      </w:r>
      <w:r w:rsidR="005933EE">
        <w:rPr>
          <w:sz w:val="28"/>
          <w:szCs w:val="28"/>
          <w:lang w:val="uk-UA"/>
        </w:rPr>
        <w:t>’</w:t>
      </w:r>
      <w:r w:rsidRPr="00E9650F">
        <w:rPr>
          <w:sz w:val="28"/>
          <w:szCs w:val="28"/>
          <w:lang w:val="uk-UA"/>
        </w:rPr>
        <w:t xml:space="preserve">єкту господарювання права здійснювати </w:t>
      </w:r>
      <w:r w:rsidRPr="00E9650F">
        <w:rPr>
          <w:sz w:val="28"/>
          <w:szCs w:val="28"/>
          <w:lang w:val="uk-UA"/>
        </w:rPr>
        <w:lastRenderedPageBreak/>
        <w:t>діяльність у сфері торгівлі, ресторанного господарства, сфери послуг, відпочинку та розваг без документів, передбачених чинним законодавством для здійснення такої діяльності.</w:t>
      </w:r>
    </w:p>
    <w:p w:rsidR="00807040" w:rsidRDefault="003100BB" w:rsidP="00807040">
      <w:pPr>
        <w:ind w:firstLine="709"/>
        <w:jc w:val="both"/>
        <w:rPr>
          <w:sz w:val="28"/>
          <w:szCs w:val="28"/>
          <w:lang w:val="uk-UA"/>
        </w:rPr>
      </w:pPr>
      <w:r w:rsidRPr="00E9650F">
        <w:rPr>
          <w:sz w:val="28"/>
          <w:szCs w:val="28"/>
          <w:lang w:val="uk-UA"/>
        </w:rPr>
        <w:t>2.9. Власникам об</w:t>
      </w:r>
      <w:r w:rsidR="005933EE">
        <w:rPr>
          <w:sz w:val="28"/>
          <w:szCs w:val="28"/>
          <w:lang w:val="uk-UA"/>
        </w:rPr>
        <w:t>’</w:t>
      </w:r>
      <w:r w:rsidRPr="00E9650F">
        <w:rPr>
          <w:sz w:val="28"/>
          <w:szCs w:val="28"/>
          <w:lang w:val="uk-UA"/>
        </w:rPr>
        <w:t xml:space="preserve">єктів торгівлі, закладів ресторанного господарства, сфери послуг, відпочинку та розваг режими роботи яких були встановлені та погоджені рішенням виконавчого комітету </w:t>
      </w:r>
      <w:r w:rsidR="00AB1587">
        <w:rPr>
          <w:sz w:val="28"/>
          <w:szCs w:val="28"/>
          <w:lang w:val="uk-UA"/>
        </w:rPr>
        <w:t>Покровської (</w:t>
      </w:r>
      <w:proofErr w:type="spellStart"/>
      <w:r w:rsidR="00807040">
        <w:rPr>
          <w:sz w:val="28"/>
          <w:szCs w:val="28"/>
          <w:lang w:val="uk-UA"/>
        </w:rPr>
        <w:t>Орджонікідзевської</w:t>
      </w:r>
      <w:proofErr w:type="spellEnd"/>
      <w:r w:rsidR="00AB1587">
        <w:rPr>
          <w:sz w:val="28"/>
          <w:szCs w:val="28"/>
          <w:lang w:val="uk-UA"/>
        </w:rPr>
        <w:t>)</w:t>
      </w:r>
      <w:r w:rsidRPr="00E9650F">
        <w:rPr>
          <w:sz w:val="28"/>
          <w:szCs w:val="28"/>
          <w:lang w:val="uk-UA"/>
        </w:rPr>
        <w:t xml:space="preserve"> міської ради до прийняття цього Положення, необхідно заповнити реєстраційну картку встановленого зразка без переоформлення вст</w:t>
      </w:r>
      <w:r w:rsidR="00807040">
        <w:rPr>
          <w:sz w:val="28"/>
          <w:szCs w:val="28"/>
          <w:lang w:val="uk-UA"/>
        </w:rPr>
        <w:t>ановлених раніше режимів роботи (додаток 2)</w:t>
      </w:r>
    </w:p>
    <w:p w:rsidR="003100BB" w:rsidRPr="00E9650F" w:rsidRDefault="003100BB" w:rsidP="003100BB">
      <w:pPr>
        <w:ind w:firstLine="709"/>
        <w:jc w:val="both"/>
        <w:rPr>
          <w:sz w:val="28"/>
          <w:szCs w:val="28"/>
          <w:lang w:val="uk-UA"/>
        </w:rPr>
      </w:pPr>
      <w:r w:rsidRPr="00E9650F">
        <w:rPr>
          <w:sz w:val="28"/>
          <w:szCs w:val="28"/>
          <w:lang w:val="uk-UA"/>
        </w:rPr>
        <w:t xml:space="preserve">2.10. За порушення </w:t>
      </w:r>
      <w:r w:rsidR="00AA7A78">
        <w:rPr>
          <w:sz w:val="28"/>
          <w:szCs w:val="28"/>
          <w:lang w:val="uk-UA"/>
        </w:rPr>
        <w:t>встановленого за п</w:t>
      </w:r>
      <w:r w:rsidR="00AA7A78" w:rsidRPr="00E9650F">
        <w:rPr>
          <w:sz w:val="28"/>
          <w:szCs w:val="28"/>
          <w:lang w:val="uk-UA"/>
        </w:rPr>
        <w:t>огодження</w:t>
      </w:r>
      <w:r w:rsidR="00AA7A78">
        <w:rPr>
          <w:sz w:val="28"/>
          <w:szCs w:val="28"/>
          <w:lang w:val="uk-UA"/>
        </w:rPr>
        <w:t>м</w:t>
      </w:r>
      <w:r w:rsidR="00AA7A78" w:rsidRPr="00E9650F">
        <w:rPr>
          <w:sz w:val="28"/>
          <w:szCs w:val="28"/>
          <w:lang w:val="uk-UA"/>
        </w:rPr>
        <w:t xml:space="preserve"> з </w:t>
      </w:r>
      <w:r w:rsidR="00CB1AEA" w:rsidRPr="00E9650F">
        <w:rPr>
          <w:sz w:val="28"/>
          <w:szCs w:val="28"/>
          <w:lang w:val="uk-UA"/>
        </w:rPr>
        <w:t>власник</w:t>
      </w:r>
      <w:r w:rsidR="00CB1AEA">
        <w:rPr>
          <w:sz w:val="28"/>
          <w:szCs w:val="28"/>
          <w:lang w:val="uk-UA"/>
        </w:rPr>
        <w:t>ами</w:t>
      </w:r>
      <w:r w:rsidR="00CB1AEA" w:rsidRPr="00E9650F">
        <w:rPr>
          <w:sz w:val="28"/>
          <w:szCs w:val="28"/>
          <w:lang w:val="uk-UA"/>
        </w:rPr>
        <w:t xml:space="preserve"> зручного для населення режиму роботи об</w:t>
      </w:r>
      <w:r w:rsidR="005933EE">
        <w:rPr>
          <w:sz w:val="28"/>
          <w:szCs w:val="28"/>
          <w:lang w:val="uk-UA"/>
        </w:rPr>
        <w:t>’</w:t>
      </w:r>
      <w:r w:rsidR="00CB1AEA" w:rsidRPr="00E9650F">
        <w:rPr>
          <w:sz w:val="28"/>
          <w:szCs w:val="28"/>
          <w:lang w:val="uk-UA"/>
        </w:rPr>
        <w:t>єкт</w:t>
      </w:r>
      <w:r w:rsidR="00CB1AEA">
        <w:rPr>
          <w:sz w:val="28"/>
          <w:szCs w:val="28"/>
          <w:lang w:val="uk-UA"/>
        </w:rPr>
        <w:t>ів</w:t>
      </w:r>
      <w:r w:rsidR="00CB1AEA" w:rsidRPr="00E9650F">
        <w:rPr>
          <w:sz w:val="28"/>
          <w:szCs w:val="28"/>
          <w:lang w:val="uk-UA"/>
        </w:rPr>
        <w:t xml:space="preserve"> торгівлі, ресторанного господарства, сфери послуг</w:t>
      </w:r>
      <w:r w:rsidR="00CB1AEA">
        <w:rPr>
          <w:sz w:val="28"/>
          <w:szCs w:val="28"/>
          <w:lang w:val="uk-UA"/>
        </w:rPr>
        <w:t>, відпочинку та розваг</w:t>
      </w:r>
      <w:r w:rsidRPr="00E9650F">
        <w:rPr>
          <w:sz w:val="28"/>
          <w:szCs w:val="28"/>
          <w:lang w:val="uk-UA"/>
        </w:rPr>
        <w:t xml:space="preserve"> суб</w:t>
      </w:r>
      <w:r w:rsidR="005933EE">
        <w:rPr>
          <w:sz w:val="28"/>
          <w:szCs w:val="28"/>
          <w:lang w:val="uk-UA"/>
        </w:rPr>
        <w:t>’</w:t>
      </w:r>
      <w:r w:rsidRPr="00E9650F">
        <w:rPr>
          <w:sz w:val="28"/>
          <w:szCs w:val="28"/>
          <w:lang w:val="uk-UA"/>
        </w:rPr>
        <w:t>єкти господарювання несуть відповідальність згідно чинно</w:t>
      </w:r>
      <w:r w:rsidR="00D62341">
        <w:rPr>
          <w:sz w:val="28"/>
          <w:szCs w:val="28"/>
          <w:lang w:val="uk-UA"/>
        </w:rPr>
        <w:t>го</w:t>
      </w:r>
      <w:r w:rsidRPr="00E9650F">
        <w:rPr>
          <w:sz w:val="28"/>
          <w:szCs w:val="28"/>
          <w:lang w:val="uk-UA"/>
        </w:rPr>
        <w:t xml:space="preserve"> законодавств</w:t>
      </w:r>
      <w:r w:rsidR="00D62341">
        <w:rPr>
          <w:sz w:val="28"/>
          <w:szCs w:val="28"/>
          <w:lang w:val="uk-UA"/>
        </w:rPr>
        <w:t>а</w:t>
      </w:r>
      <w:r w:rsidRPr="00E9650F">
        <w:rPr>
          <w:sz w:val="28"/>
          <w:szCs w:val="28"/>
          <w:lang w:val="uk-UA"/>
        </w:rPr>
        <w:t xml:space="preserve">. </w:t>
      </w:r>
    </w:p>
    <w:p w:rsidR="003100BB" w:rsidRPr="00E9650F" w:rsidRDefault="00D62341" w:rsidP="003100B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100BB" w:rsidRPr="00E9650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="004312D4">
        <w:rPr>
          <w:sz w:val="28"/>
          <w:szCs w:val="28"/>
          <w:lang w:val="uk-UA"/>
        </w:rPr>
        <w:t>1</w:t>
      </w:r>
      <w:r w:rsidR="003100BB" w:rsidRPr="00E9650F">
        <w:rPr>
          <w:sz w:val="28"/>
          <w:szCs w:val="28"/>
          <w:lang w:val="uk-UA"/>
        </w:rPr>
        <w:t>. Заявник несе відповідальність за достовірність інформації, зазначеної в заяві та документах, що додаються до неї.</w:t>
      </w:r>
    </w:p>
    <w:p w:rsidR="003100BB" w:rsidRPr="00E9650F" w:rsidRDefault="00D62341" w:rsidP="003100B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100BB" w:rsidRPr="00E9650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="004312D4">
        <w:rPr>
          <w:sz w:val="28"/>
          <w:szCs w:val="28"/>
          <w:lang w:val="uk-UA"/>
        </w:rPr>
        <w:t>2</w:t>
      </w:r>
      <w:r w:rsidR="003100BB" w:rsidRPr="00E9650F">
        <w:rPr>
          <w:sz w:val="28"/>
          <w:szCs w:val="28"/>
          <w:lang w:val="uk-UA"/>
        </w:rPr>
        <w:t xml:space="preserve">. Центром надання адміністративних послуг м. </w:t>
      </w:r>
      <w:r w:rsidR="003100BB">
        <w:rPr>
          <w:sz w:val="28"/>
          <w:szCs w:val="28"/>
          <w:lang w:val="uk-UA"/>
        </w:rPr>
        <w:t>Покров</w:t>
      </w:r>
      <w:r w:rsidR="003100BB" w:rsidRPr="00E9650F">
        <w:rPr>
          <w:sz w:val="28"/>
          <w:szCs w:val="28"/>
          <w:lang w:val="uk-UA"/>
        </w:rPr>
        <w:t xml:space="preserve"> заява на </w:t>
      </w:r>
      <w:r>
        <w:rPr>
          <w:sz w:val="28"/>
          <w:szCs w:val="28"/>
          <w:lang w:val="uk-UA"/>
        </w:rPr>
        <w:t>встановлення за п</w:t>
      </w:r>
      <w:r w:rsidRPr="00E9650F">
        <w:rPr>
          <w:sz w:val="28"/>
          <w:szCs w:val="28"/>
          <w:lang w:val="uk-UA"/>
        </w:rPr>
        <w:t>огодження</w:t>
      </w:r>
      <w:r>
        <w:rPr>
          <w:sz w:val="28"/>
          <w:szCs w:val="28"/>
          <w:lang w:val="uk-UA"/>
        </w:rPr>
        <w:t>м</w:t>
      </w:r>
      <w:r w:rsidRPr="00E9650F">
        <w:rPr>
          <w:sz w:val="28"/>
          <w:szCs w:val="28"/>
          <w:lang w:val="uk-UA"/>
        </w:rPr>
        <w:t xml:space="preserve"> з власник</w:t>
      </w:r>
      <w:r>
        <w:rPr>
          <w:sz w:val="28"/>
          <w:szCs w:val="28"/>
          <w:lang w:val="uk-UA"/>
        </w:rPr>
        <w:t>ами</w:t>
      </w:r>
      <w:r w:rsidRPr="00E9650F">
        <w:rPr>
          <w:sz w:val="28"/>
          <w:szCs w:val="28"/>
          <w:lang w:val="uk-UA"/>
        </w:rPr>
        <w:t xml:space="preserve"> зручного для населення режиму роботи </w:t>
      </w:r>
      <w:r>
        <w:rPr>
          <w:sz w:val="28"/>
          <w:szCs w:val="28"/>
          <w:lang w:val="uk-UA"/>
        </w:rPr>
        <w:t xml:space="preserve">об’єктів </w:t>
      </w:r>
      <w:r w:rsidR="003100BB" w:rsidRPr="00E9650F">
        <w:rPr>
          <w:sz w:val="28"/>
          <w:szCs w:val="28"/>
          <w:lang w:val="uk-UA"/>
        </w:rPr>
        <w:t xml:space="preserve">надається на розгляд міському голові або заступнику міського голови за напрямком роботи. </w:t>
      </w:r>
    </w:p>
    <w:p w:rsidR="003100BB" w:rsidRPr="00E9650F" w:rsidRDefault="00D62341" w:rsidP="003100B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100BB" w:rsidRPr="00E9650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="004312D4">
        <w:rPr>
          <w:sz w:val="28"/>
          <w:szCs w:val="28"/>
          <w:lang w:val="uk-UA"/>
        </w:rPr>
        <w:t>3</w:t>
      </w:r>
      <w:r w:rsidR="003100BB" w:rsidRPr="00E9650F">
        <w:rPr>
          <w:sz w:val="28"/>
          <w:szCs w:val="28"/>
          <w:lang w:val="uk-UA"/>
        </w:rPr>
        <w:t xml:space="preserve">. Після розгляду заяви міським головою або заступником голови за напрямком роботи заява з резолюцією надходить до відділу з питань торгівлі та захисту прав споживачів для підготовки проекту рішення виконкому </w:t>
      </w:r>
      <w:r w:rsidR="003100BB">
        <w:rPr>
          <w:sz w:val="28"/>
          <w:szCs w:val="28"/>
          <w:lang w:val="uk-UA"/>
        </w:rPr>
        <w:t>Покровської</w:t>
      </w:r>
      <w:r w:rsidR="003100BB" w:rsidRPr="00E9650F">
        <w:rPr>
          <w:sz w:val="28"/>
          <w:szCs w:val="28"/>
          <w:lang w:val="uk-UA"/>
        </w:rPr>
        <w:t xml:space="preserve"> міської ради.</w:t>
      </w:r>
    </w:p>
    <w:p w:rsidR="003100BB" w:rsidRPr="00E9650F" w:rsidRDefault="00D62341" w:rsidP="003100B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100BB" w:rsidRPr="00E9650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="004312D4">
        <w:rPr>
          <w:sz w:val="28"/>
          <w:szCs w:val="28"/>
          <w:lang w:val="uk-UA"/>
        </w:rPr>
        <w:t>4</w:t>
      </w:r>
      <w:r w:rsidR="003100BB" w:rsidRPr="00E9650F">
        <w:rPr>
          <w:sz w:val="28"/>
          <w:szCs w:val="28"/>
          <w:lang w:val="uk-UA"/>
        </w:rPr>
        <w:t xml:space="preserve">. Відділом з питань торгівлі та захисту прав споживачів заява реєструється у відповідному журналі (додаток 2) та здійснюється підготовка матеріалів на </w:t>
      </w:r>
      <w:r w:rsidR="00EB2ABE">
        <w:rPr>
          <w:sz w:val="28"/>
          <w:szCs w:val="28"/>
          <w:lang w:val="uk-UA"/>
        </w:rPr>
        <w:t>чергове засіданн</w:t>
      </w:r>
      <w:r w:rsidR="003100BB" w:rsidRPr="00E9650F">
        <w:rPr>
          <w:sz w:val="28"/>
          <w:szCs w:val="28"/>
          <w:lang w:val="uk-UA"/>
        </w:rPr>
        <w:t>я виконавчого комітету.</w:t>
      </w:r>
    </w:p>
    <w:p w:rsidR="003100BB" w:rsidRPr="00E9650F" w:rsidRDefault="00D62341" w:rsidP="003100B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100BB" w:rsidRPr="00E9650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="004312D4">
        <w:rPr>
          <w:sz w:val="28"/>
          <w:szCs w:val="28"/>
          <w:lang w:val="uk-UA"/>
        </w:rPr>
        <w:t>5</w:t>
      </w:r>
      <w:r w:rsidR="003100BB" w:rsidRPr="00E9650F">
        <w:rPr>
          <w:sz w:val="28"/>
          <w:szCs w:val="28"/>
          <w:lang w:val="uk-UA"/>
        </w:rPr>
        <w:t xml:space="preserve">. Не пізніше </w:t>
      </w:r>
      <w:r w:rsidR="00EB2ABE">
        <w:rPr>
          <w:sz w:val="28"/>
          <w:szCs w:val="28"/>
          <w:lang w:val="uk-UA"/>
        </w:rPr>
        <w:t>5</w:t>
      </w:r>
      <w:r w:rsidR="003100BB" w:rsidRPr="00E9650F">
        <w:rPr>
          <w:sz w:val="28"/>
          <w:szCs w:val="28"/>
          <w:lang w:val="uk-UA"/>
        </w:rPr>
        <w:t>-</w:t>
      </w:r>
      <w:r w:rsidR="00EB2ABE">
        <w:rPr>
          <w:sz w:val="28"/>
          <w:szCs w:val="28"/>
          <w:lang w:val="uk-UA"/>
        </w:rPr>
        <w:t xml:space="preserve">и </w:t>
      </w:r>
      <w:r w:rsidR="003100BB" w:rsidRPr="00E9650F">
        <w:rPr>
          <w:sz w:val="28"/>
          <w:szCs w:val="28"/>
          <w:lang w:val="uk-UA"/>
        </w:rPr>
        <w:t xml:space="preserve">робочих днів після засідання виконкому рішення передається до Центру надання адміністративних послуг м. </w:t>
      </w:r>
      <w:r w:rsidR="003100BB">
        <w:rPr>
          <w:sz w:val="28"/>
          <w:szCs w:val="28"/>
          <w:lang w:val="uk-UA"/>
        </w:rPr>
        <w:t>Покров</w:t>
      </w:r>
      <w:r w:rsidR="003100BB" w:rsidRPr="00E9650F">
        <w:rPr>
          <w:sz w:val="28"/>
          <w:szCs w:val="28"/>
          <w:lang w:val="uk-UA"/>
        </w:rPr>
        <w:t>.</w:t>
      </w:r>
    </w:p>
    <w:p w:rsidR="003100BB" w:rsidRPr="00E9650F" w:rsidRDefault="00D62341" w:rsidP="003100B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100BB" w:rsidRPr="00E9650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="004312D4">
        <w:rPr>
          <w:sz w:val="28"/>
          <w:szCs w:val="28"/>
          <w:lang w:val="uk-UA"/>
        </w:rPr>
        <w:t>6</w:t>
      </w:r>
      <w:r w:rsidR="003100BB" w:rsidRPr="00E9650F">
        <w:rPr>
          <w:sz w:val="28"/>
          <w:szCs w:val="28"/>
          <w:lang w:val="uk-UA"/>
        </w:rPr>
        <w:t>. Режим роботи вважається погодженим з дня набрання чинності рішення виконавчого комітету міської ради.</w:t>
      </w:r>
    </w:p>
    <w:p w:rsidR="003100BB" w:rsidRPr="00E9650F" w:rsidRDefault="00D62341" w:rsidP="003100B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100BB" w:rsidRPr="00E9650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="004312D4">
        <w:rPr>
          <w:sz w:val="28"/>
          <w:szCs w:val="28"/>
          <w:lang w:val="uk-UA"/>
        </w:rPr>
        <w:t>7</w:t>
      </w:r>
      <w:r w:rsidR="003100BB" w:rsidRPr="00E9650F">
        <w:rPr>
          <w:sz w:val="28"/>
          <w:szCs w:val="28"/>
          <w:lang w:val="uk-UA"/>
        </w:rPr>
        <w:t xml:space="preserve">. Рішення виконавчого комітету міської ради про </w:t>
      </w:r>
      <w:r w:rsidR="00EB2ABE">
        <w:rPr>
          <w:sz w:val="28"/>
          <w:szCs w:val="28"/>
          <w:lang w:val="uk-UA"/>
        </w:rPr>
        <w:t>встановлення за п</w:t>
      </w:r>
      <w:r w:rsidR="00EB2ABE" w:rsidRPr="00E9650F">
        <w:rPr>
          <w:sz w:val="28"/>
          <w:szCs w:val="28"/>
          <w:lang w:val="uk-UA"/>
        </w:rPr>
        <w:t>огодження</w:t>
      </w:r>
      <w:r w:rsidR="00EB2ABE">
        <w:rPr>
          <w:sz w:val="28"/>
          <w:szCs w:val="28"/>
          <w:lang w:val="uk-UA"/>
        </w:rPr>
        <w:t>м</w:t>
      </w:r>
      <w:r w:rsidR="00EB2ABE" w:rsidRPr="00E9650F">
        <w:rPr>
          <w:sz w:val="28"/>
          <w:szCs w:val="28"/>
          <w:lang w:val="uk-UA"/>
        </w:rPr>
        <w:t xml:space="preserve"> з </w:t>
      </w:r>
      <w:r w:rsidR="00CB1AEA" w:rsidRPr="00E9650F">
        <w:rPr>
          <w:sz w:val="28"/>
          <w:szCs w:val="28"/>
          <w:lang w:val="uk-UA"/>
        </w:rPr>
        <w:t>власник</w:t>
      </w:r>
      <w:r w:rsidR="00CB1AEA">
        <w:rPr>
          <w:sz w:val="28"/>
          <w:szCs w:val="28"/>
          <w:lang w:val="uk-UA"/>
        </w:rPr>
        <w:t>ами</w:t>
      </w:r>
      <w:r w:rsidR="00CB1AEA" w:rsidRPr="00E9650F">
        <w:rPr>
          <w:sz w:val="28"/>
          <w:szCs w:val="28"/>
          <w:lang w:val="uk-UA"/>
        </w:rPr>
        <w:t xml:space="preserve"> зручного для населення режиму роботи об</w:t>
      </w:r>
      <w:r w:rsidR="005933EE">
        <w:rPr>
          <w:sz w:val="28"/>
          <w:szCs w:val="28"/>
          <w:lang w:val="uk-UA"/>
        </w:rPr>
        <w:t>’</w:t>
      </w:r>
      <w:r w:rsidR="00CB1AEA" w:rsidRPr="00E9650F">
        <w:rPr>
          <w:sz w:val="28"/>
          <w:szCs w:val="28"/>
          <w:lang w:val="uk-UA"/>
        </w:rPr>
        <w:t>єкт</w:t>
      </w:r>
      <w:r w:rsidR="00CB1AEA">
        <w:rPr>
          <w:sz w:val="28"/>
          <w:szCs w:val="28"/>
          <w:lang w:val="uk-UA"/>
        </w:rPr>
        <w:t>ів</w:t>
      </w:r>
      <w:r w:rsidR="00CB1AEA" w:rsidRPr="00E9650F">
        <w:rPr>
          <w:sz w:val="28"/>
          <w:szCs w:val="28"/>
          <w:lang w:val="uk-UA"/>
        </w:rPr>
        <w:t xml:space="preserve"> торгівлі, ресторанного господарства, сфери послуг</w:t>
      </w:r>
      <w:r w:rsidR="00CB1AEA">
        <w:rPr>
          <w:sz w:val="28"/>
          <w:szCs w:val="28"/>
          <w:lang w:val="uk-UA"/>
        </w:rPr>
        <w:t>, відпочинку та розваг</w:t>
      </w:r>
      <w:r w:rsidR="00CB1AEA" w:rsidRPr="00E9650F">
        <w:rPr>
          <w:sz w:val="28"/>
          <w:szCs w:val="28"/>
          <w:lang w:val="uk-UA"/>
        </w:rPr>
        <w:t xml:space="preserve"> </w:t>
      </w:r>
      <w:r w:rsidR="003100BB" w:rsidRPr="00E9650F">
        <w:rPr>
          <w:sz w:val="28"/>
          <w:szCs w:val="28"/>
          <w:lang w:val="uk-UA"/>
        </w:rPr>
        <w:t>приймається по кожному об</w:t>
      </w:r>
      <w:r w:rsidR="005933EE">
        <w:rPr>
          <w:sz w:val="28"/>
          <w:szCs w:val="28"/>
          <w:lang w:val="uk-UA"/>
        </w:rPr>
        <w:t>’</w:t>
      </w:r>
      <w:r w:rsidR="003100BB" w:rsidRPr="00E9650F">
        <w:rPr>
          <w:sz w:val="28"/>
          <w:szCs w:val="28"/>
          <w:lang w:val="uk-UA"/>
        </w:rPr>
        <w:t>єкту окремо.</w:t>
      </w:r>
    </w:p>
    <w:p w:rsidR="003100BB" w:rsidRPr="00E9650F" w:rsidRDefault="00D62341" w:rsidP="003100B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100BB" w:rsidRPr="00E9650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="004312D4">
        <w:rPr>
          <w:sz w:val="28"/>
          <w:szCs w:val="28"/>
          <w:lang w:val="uk-UA"/>
        </w:rPr>
        <w:t>8</w:t>
      </w:r>
      <w:r w:rsidR="003100BB" w:rsidRPr="00E9650F">
        <w:rPr>
          <w:sz w:val="28"/>
          <w:szCs w:val="28"/>
          <w:lang w:val="uk-UA"/>
        </w:rPr>
        <w:t>. Суб</w:t>
      </w:r>
      <w:r w:rsidR="005933EE">
        <w:rPr>
          <w:sz w:val="28"/>
          <w:szCs w:val="28"/>
          <w:lang w:val="uk-UA"/>
        </w:rPr>
        <w:t>’</w:t>
      </w:r>
      <w:r w:rsidR="003100BB" w:rsidRPr="00E9650F">
        <w:rPr>
          <w:sz w:val="28"/>
          <w:szCs w:val="28"/>
          <w:lang w:val="uk-UA"/>
        </w:rPr>
        <w:t xml:space="preserve">єкт господарювання, який отримав рішення виконавчого комітету міської ради про </w:t>
      </w:r>
      <w:r w:rsidR="00EB2ABE">
        <w:rPr>
          <w:sz w:val="28"/>
          <w:szCs w:val="28"/>
          <w:lang w:val="uk-UA"/>
        </w:rPr>
        <w:t>встановлення за п</w:t>
      </w:r>
      <w:r w:rsidR="00EB2ABE" w:rsidRPr="00E9650F">
        <w:rPr>
          <w:sz w:val="28"/>
          <w:szCs w:val="28"/>
          <w:lang w:val="uk-UA"/>
        </w:rPr>
        <w:t>огодження</w:t>
      </w:r>
      <w:r w:rsidR="00EB2ABE">
        <w:rPr>
          <w:sz w:val="28"/>
          <w:szCs w:val="28"/>
          <w:lang w:val="uk-UA"/>
        </w:rPr>
        <w:t>м</w:t>
      </w:r>
      <w:r w:rsidR="00EB2ABE" w:rsidRPr="00E9650F">
        <w:rPr>
          <w:sz w:val="28"/>
          <w:szCs w:val="28"/>
          <w:lang w:val="uk-UA"/>
        </w:rPr>
        <w:t xml:space="preserve"> з </w:t>
      </w:r>
      <w:r w:rsidR="00CB1AEA" w:rsidRPr="00E9650F">
        <w:rPr>
          <w:sz w:val="28"/>
          <w:szCs w:val="28"/>
          <w:lang w:val="uk-UA"/>
        </w:rPr>
        <w:t>власник</w:t>
      </w:r>
      <w:r w:rsidR="00CB1AEA">
        <w:rPr>
          <w:sz w:val="28"/>
          <w:szCs w:val="28"/>
          <w:lang w:val="uk-UA"/>
        </w:rPr>
        <w:t>ами</w:t>
      </w:r>
      <w:r w:rsidR="00CB1AEA" w:rsidRPr="00E9650F">
        <w:rPr>
          <w:sz w:val="28"/>
          <w:szCs w:val="28"/>
          <w:lang w:val="uk-UA"/>
        </w:rPr>
        <w:t xml:space="preserve"> зручного для населення режиму роботи об</w:t>
      </w:r>
      <w:r w:rsidR="005933EE">
        <w:rPr>
          <w:sz w:val="28"/>
          <w:szCs w:val="28"/>
          <w:lang w:val="uk-UA"/>
        </w:rPr>
        <w:t>’</w:t>
      </w:r>
      <w:r w:rsidR="00CB1AEA" w:rsidRPr="00E9650F">
        <w:rPr>
          <w:sz w:val="28"/>
          <w:szCs w:val="28"/>
          <w:lang w:val="uk-UA"/>
        </w:rPr>
        <w:t>єкт</w:t>
      </w:r>
      <w:r w:rsidR="00CB1AEA">
        <w:rPr>
          <w:sz w:val="28"/>
          <w:szCs w:val="28"/>
          <w:lang w:val="uk-UA"/>
        </w:rPr>
        <w:t>ів</w:t>
      </w:r>
      <w:r w:rsidR="00CB1AEA" w:rsidRPr="00E9650F">
        <w:rPr>
          <w:sz w:val="28"/>
          <w:szCs w:val="28"/>
          <w:lang w:val="uk-UA"/>
        </w:rPr>
        <w:t xml:space="preserve"> торгівлі, ресторанного господарства, сфери послуг</w:t>
      </w:r>
      <w:r w:rsidR="00CB1AEA">
        <w:rPr>
          <w:sz w:val="28"/>
          <w:szCs w:val="28"/>
          <w:lang w:val="uk-UA"/>
        </w:rPr>
        <w:t>, відпочинку та розваг</w:t>
      </w:r>
      <w:r w:rsidR="003100BB" w:rsidRPr="00E9650F">
        <w:rPr>
          <w:sz w:val="28"/>
          <w:szCs w:val="28"/>
          <w:lang w:val="uk-UA"/>
        </w:rPr>
        <w:t>, повинен забезпечити організацію роботи об</w:t>
      </w:r>
      <w:r w:rsidR="005933EE">
        <w:rPr>
          <w:sz w:val="28"/>
          <w:szCs w:val="28"/>
          <w:lang w:val="uk-UA"/>
        </w:rPr>
        <w:t>’</w:t>
      </w:r>
      <w:r w:rsidR="003100BB" w:rsidRPr="00E9650F">
        <w:rPr>
          <w:sz w:val="28"/>
          <w:szCs w:val="28"/>
          <w:lang w:val="uk-UA"/>
        </w:rPr>
        <w:t>єкта у відповідності до вимог нормативно-правових актів, що регулюють діяльність у сфері торгівлі, ресторанного господарства, сфери послуг, відпочинку та розваг.</w:t>
      </w:r>
    </w:p>
    <w:p w:rsidR="003100BB" w:rsidRPr="00E9650F" w:rsidRDefault="003100BB" w:rsidP="003100BB">
      <w:pPr>
        <w:jc w:val="both"/>
        <w:rPr>
          <w:sz w:val="16"/>
          <w:szCs w:val="16"/>
          <w:lang w:val="uk-UA"/>
        </w:rPr>
      </w:pPr>
    </w:p>
    <w:p w:rsidR="003100BB" w:rsidRPr="00E9650F" w:rsidRDefault="003100BB" w:rsidP="003100BB">
      <w:pPr>
        <w:ind w:firstLine="709"/>
        <w:jc w:val="both"/>
        <w:rPr>
          <w:b/>
          <w:sz w:val="28"/>
          <w:szCs w:val="28"/>
          <w:lang w:val="uk-UA"/>
        </w:rPr>
      </w:pPr>
      <w:r w:rsidRPr="00E9650F">
        <w:rPr>
          <w:b/>
          <w:sz w:val="28"/>
          <w:szCs w:val="28"/>
          <w:lang w:val="uk-UA"/>
        </w:rPr>
        <w:t xml:space="preserve">Розділ </w:t>
      </w:r>
      <w:r w:rsidR="004312D4">
        <w:rPr>
          <w:b/>
          <w:sz w:val="28"/>
          <w:szCs w:val="28"/>
          <w:lang w:val="uk-UA"/>
        </w:rPr>
        <w:t>3</w:t>
      </w:r>
      <w:r w:rsidRPr="00E9650F">
        <w:rPr>
          <w:b/>
          <w:sz w:val="28"/>
          <w:szCs w:val="28"/>
          <w:lang w:val="uk-UA"/>
        </w:rPr>
        <w:t>. Підстави для відмови</w:t>
      </w:r>
      <w:r w:rsidR="005933EE">
        <w:rPr>
          <w:b/>
          <w:sz w:val="28"/>
          <w:szCs w:val="28"/>
          <w:lang w:val="uk-UA"/>
        </w:rPr>
        <w:t xml:space="preserve"> </w:t>
      </w:r>
      <w:r w:rsidR="005933EE" w:rsidRPr="00E9650F">
        <w:rPr>
          <w:b/>
          <w:sz w:val="28"/>
          <w:szCs w:val="28"/>
          <w:lang w:val="uk-UA"/>
        </w:rPr>
        <w:t>у</w:t>
      </w:r>
      <w:r w:rsidR="005933EE">
        <w:rPr>
          <w:b/>
          <w:sz w:val="28"/>
          <w:szCs w:val="28"/>
          <w:lang w:val="uk-UA"/>
        </w:rPr>
        <w:t xml:space="preserve"> встановленні за погодженням з власниками </w:t>
      </w:r>
      <w:r w:rsidR="00CB1AEA" w:rsidRPr="00CB1AEA">
        <w:rPr>
          <w:b/>
          <w:sz w:val="28"/>
          <w:szCs w:val="28"/>
          <w:lang w:val="uk-UA"/>
        </w:rPr>
        <w:t>зручного для населення режиму роботи об</w:t>
      </w:r>
      <w:r w:rsidR="005933EE">
        <w:rPr>
          <w:b/>
          <w:sz w:val="28"/>
          <w:szCs w:val="28"/>
          <w:lang w:val="uk-UA"/>
        </w:rPr>
        <w:t>’</w:t>
      </w:r>
      <w:r w:rsidR="00CB1AEA" w:rsidRPr="00CB1AEA">
        <w:rPr>
          <w:b/>
          <w:sz w:val="28"/>
          <w:szCs w:val="28"/>
          <w:lang w:val="uk-UA"/>
        </w:rPr>
        <w:t xml:space="preserve">єктів торгівлі, ресторанного господарства, сфери послуг, відпочинку та розваг </w:t>
      </w:r>
      <w:r w:rsidRPr="00CB1AEA">
        <w:rPr>
          <w:b/>
          <w:sz w:val="28"/>
          <w:szCs w:val="28"/>
          <w:lang w:val="uk-UA"/>
        </w:rPr>
        <w:t>та поря</w:t>
      </w:r>
      <w:r w:rsidRPr="00E9650F">
        <w:rPr>
          <w:b/>
          <w:sz w:val="28"/>
          <w:szCs w:val="28"/>
          <w:lang w:val="uk-UA"/>
        </w:rPr>
        <w:t>док скасування погодженого режиму роботи об</w:t>
      </w:r>
      <w:r w:rsidR="005933EE">
        <w:rPr>
          <w:b/>
          <w:sz w:val="28"/>
          <w:szCs w:val="28"/>
          <w:lang w:val="uk-UA"/>
        </w:rPr>
        <w:t>’</w:t>
      </w:r>
      <w:r w:rsidRPr="00E9650F">
        <w:rPr>
          <w:b/>
          <w:sz w:val="28"/>
          <w:szCs w:val="28"/>
          <w:lang w:val="uk-UA"/>
        </w:rPr>
        <w:t>єктів торгівлі, закладів ресторанного господарства, сфери послуг, відпочинку та розваг.</w:t>
      </w:r>
    </w:p>
    <w:p w:rsidR="003100BB" w:rsidRPr="00E9650F" w:rsidRDefault="003100BB" w:rsidP="003100BB">
      <w:pPr>
        <w:jc w:val="both"/>
        <w:rPr>
          <w:sz w:val="16"/>
          <w:szCs w:val="16"/>
          <w:lang w:val="uk-UA"/>
        </w:rPr>
      </w:pPr>
    </w:p>
    <w:p w:rsidR="003100BB" w:rsidRPr="00E9650F" w:rsidRDefault="004312D4" w:rsidP="003100B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="003100BB" w:rsidRPr="00E9650F">
        <w:rPr>
          <w:sz w:val="28"/>
          <w:szCs w:val="28"/>
          <w:lang w:val="uk-UA"/>
        </w:rPr>
        <w:t xml:space="preserve">.1. Підставами для відмови у </w:t>
      </w:r>
      <w:r w:rsidR="00EB2ABE">
        <w:rPr>
          <w:sz w:val="28"/>
          <w:szCs w:val="28"/>
          <w:lang w:val="uk-UA"/>
        </w:rPr>
        <w:t>встановленні за п</w:t>
      </w:r>
      <w:r w:rsidR="00EB2ABE" w:rsidRPr="00E9650F">
        <w:rPr>
          <w:sz w:val="28"/>
          <w:szCs w:val="28"/>
          <w:lang w:val="uk-UA"/>
        </w:rPr>
        <w:t>огодження</w:t>
      </w:r>
      <w:r w:rsidR="00EB2ABE">
        <w:rPr>
          <w:sz w:val="28"/>
          <w:szCs w:val="28"/>
          <w:lang w:val="uk-UA"/>
        </w:rPr>
        <w:t>м</w:t>
      </w:r>
      <w:r w:rsidR="00EB2ABE" w:rsidRPr="00E9650F">
        <w:rPr>
          <w:sz w:val="28"/>
          <w:szCs w:val="28"/>
          <w:lang w:val="uk-UA"/>
        </w:rPr>
        <w:t xml:space="preserve"> з </w:t>
      </w:r>
      <w:r w:rsidR="00CB1AEA" w:rsidRPr="00E9650F">
        <w:rPr>
          <w:sz w:val="28"/>
          <w:szCs w:val="28"/>
          <w:lang w:val="uk-UA"/>
        </w:rPr>
        <w:t>власник</w:t>
      </w:r>
      <w:r w:rsidR="00CB1AEA">
        <w:rPr>
          <w:sz w:val="28"/>
          <w:szCs w:val="28"/>
          <w:lang w:val="uk-UA"/>
        </w:rPr>
        <w:t>ами</w:t>
      </w:r>
      <w:r w:rsidR="00CB1AEA" w:rsidRPr="00E9650F">
        <w:rPr>
          <w:sz w:val="28"/>
          <w:szCs w:val="28"/>
          <w:lang w:val="uk-UA"/>
        </w:rPr>
        <w:t xml:space="preserve"> зручного для населення режиму роботи об</w:t>
      </w:r>
      <w:r w:rsidR="005933EE">
        <w:rPr>
          <w:sz w:val="28"/>
          <w:szCs w:val="28"/>
          <w:lang w:val="uk-UA"/>
        </w:rPr>
        <w:t>’</w:t>
      </w:r>
      <w:r w:rsidR="00CB1AEA" w:rsidRPr="00E9650F">
        <w:rPr>
          <w:sz w:val="28"/>
          <w:szCs w:val="28"/>
          <w:lang w:val="uk-UA"/>
        </w:rPr>
        <w:t>єкт</w:t>
      </w:r>
      <w:r w:rsidR="00CB1AEA">
        <w:rPr>
          <w:sz w:val="28"/>
          <w:szCs w:val="28"/>
          <w:lang w:val="uk-UA"/>
        </w:rPr>
        <w:t>ів</w:t>
      </w:r>
      <w:r w:rsidR="00CB1AEA" w:rsidRPr="00E9650F">
        <w:rPr>
          <w:sz w:val="28"/>
          <w:szCs w:val="28"/>
          <w:lang w:val="uk-UA"/>
        </w:rPr>
        <w:t xml:space="preserve"> торгівлі, ресторанного господарства, сфери послуг</w:t>
      </w:r>
      <w:r w:rsidR="00CB1AEA">
        <w:rPr>
          <w:sz w:val="28"/>
          <w:szCs w:val="28"/>
          <w:lang w:val="uk-UA"/>
        </w:rPr>
        <w:t>, відпочинку та розваг</w:t>
      </w:r>
      <w:r w:rsidR="003100BB" w:rsidRPr="00E9650F">
        <w:rPr>
          <w:sz w:val="28"/>
          <w:szCs w:val="28"/>
          <w:lang w:val="uk-UA"/>
        </w:rPr>
        <w:t xml:space="preserve"> є: </w:t>
      </w:r>
    </w:p>
    <w:p w:rsidR="003100BB" w:rsidRPr="00E9650F" w:rsidRDefault="00D907EE" w:rsidP="003100B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100BB" w:rsidRPr="00E9650F">
        <w:rPr>
          <w:sz w:val="28"/>
          <w:szCs w:val="28"/>
          <w:lang w:val="uk-UA"/>
        </w:rPr>
        <w:t>подання суб</w:t>
      </w:r>
      <w:r w:rsidR="005933EE">
        <w:rPr>
          <w:sz w:val="28"/>
          <w:szCs w:val="28"/>
          <w:lang w:val="uk-UA"/>
        </w:rPr>
        <w:t>’</w:t>
      </w:r>
      <w:r w:rsidR="003100BB" w:rsidRPr="00E9650F">
        <w:rPr>
          <w:sz w:val="28"/>
          <w:szCs w:val="28"/>
          <w:lang w:val="uk-UA"/>
        </w:rPr>
        <w:t>єктом господарювання неповного пакету документів, зазначених у п 2.3 та п 2.5 цього Положення;</w:t>
      </w:r>
    </w:p>
    <w:p w:rsidR="003100BB" w:rsidRPr="00AB1587" w:rsidRDefault="00AB1587" w:rsidP="00AB158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100BB" w:rsidRPr="00AB1587">
        <w:rPr>
          <w:sz w:val="28"/>
          <w:szCs w:val="28"/>
          <w:lang w:val="uk-UA"/>
        </w:rPr>
        <w:t>виявлення недостовірних відомостей, наданих у документах;</w:t>
      </w:r>
    </w:p>
    <w:p w:rsidR="003100BB" w:rsidRPr="00E9650F" w:rsidRDefault="00AB1587" w:rsidP="00AB1587">
      <w:pPr>
        <w:pStyle w:val="a3"/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100BB" w:rsidRPr="00E9650F">
        <w:rPr>
          <w:sz w:val="28"/>
          <w:szCs w:val="28"/>
          <w:lang w:val="uk-UA"/>
        </w:rPr>
        <w:t>використання приміщення або земельної ділянки</w:t>
      </w:r>
      <w:r w:rsidR="00D907EE">
        <w:rPr>
          <w:sz w:val="28"/>
          <w:szCs w:val="28"/>
          <w:lang w:val="uk-UA"/>
        </w:rPr>
        <w:t xml:space="preserve"> (для тимчасових споруд)</w:t>
      </w:r>
      <w:r w:rsidR="003100BB" w:rsidRPr="00E9650F">
        <w:rPr>
          <w:sz w:val="28"/>
          <w:szCs w:val="28"/>
          <w:lang w:val="uk-UA"/>
        </w:rPr>
        <w:t xml:space="preserve"> не за призначенням;</w:t>
      </w:r>
    </w:p>
    <w:p w:rsidR="003100BB" w:rsidRPr="00E9650F" w:rsidRDefault="004312D4" w:rsidP="003100B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100BB" w:rsidRPr="00E9650F">
        <w:rPr>
          <w:sz w:val="28"/>
          <w:szCs w:val="28"/>
          <w:lang w:val="uk-UA"/>
        </w:rPr>
        <w:t xml:space="preserve">.2. Скасування </w:t>
      </w:r>
      <w:r w:rsidR="00D907EE">
        <w:rPr>
          <w:sz w:val="28"/>
          <w:szCs w:val="28"/>
          <w:lang w:val="uk-UA"/>
        </w:rPr>
        <w:t>встановленого за п</w:t>
      </w:r>
      <w:r w:rsidR="00D907EE" w:rsidRPr="00E9650F">
        <w:rPr>
          <w:sz w:val="28"/>
          <w:szCs w:val="28"/>
          <w:lang w:val="uk-UA"/>
        </w:rPr>
        <w:t>огодження</w:t>
      </w:r>
      <w:r w:rsidR="00D907EE">
        <w:rPr>
          <w:sz w:val="28"/>
          <w:szCs w:val="28"/>
          <w:lang w:val="uk-UA"/>
        </w:rPr>
        <w:t>м</w:t>
      </w:r>
      <w:r w:rsidR="00D907EE" w:rsidRPr="00E9650F">
        <w:rPr>
          <w:sz w:val="28"/>
          <w:szCs w:val="28"/>
          <w:lang w:val="uk-UA"/>
        </w:rPr>
        <w:t xml:space="preserve"> з </w:t>
      </w:r>
      <w:r w:rsidR="00CB1AEA" w:rsidRPr="00E9650F">
        <w:rPr>
          <w:sz w:val="28"/>
          <w:szCs w:val="28"/>
          <w:lang w:val="uk-UA"/>
        </w:rPr>
        <w:t>власник</w:t>
      </w:r>
      <w:r w:rsidR="00CB1AEA">
        <w:rPr>
          <w:sz w:val="28"/>
          <w:szCs w:val="28"/>
          <w:lang w:val="uk-UA"/>
        </w:rPr>
        <w:t>ами</w:t>
      </w:r>
      <w:r w:rsidR="00CB1AEA" w:rsidRPr="00E9650F">
        <w:rPr>
          <w:sz w:val="28"/>
          <w:szCs w:val="28"/>
          <w:lang w:val="uk-UA"/>
        </w:rPr>
        <w:t xml:space="preserve"> зручного для населення режиму роботи об</w:t>
      </w:r>
      <w:r w:rsidR="005933EE">
        <w:rPr>
          <w:sz w:val="28"/>
          <w:szCs w:val="28"/>
          <w:lang w:val="uk-UA"/>
        </w:rPr>
        <w:t>’</w:t>
      </w:r>
      <w:r w:rsidR="00CB1AEA" w:rsidRPr="00E9650F">
        <w:rPr>
          <w:sz w:val="28"/>
          <w:szCs w:val="28"/>
          <w:lang w:val="uk-UA"/>
        </w:rPr>
        <w:t>єкт</w:t>
      </w:r>
      <w:r w:rsidR="00CB1AEA">
        <w:rPr>
          <w:sz w:val="28"/>
          <w:szCs w:val="28"/>
          <w:lang w:val="uk-UA"/>
        </w:rPr>
        <w:t>ів</w:t>
      </w:r>
      <w:r w:rsidR="00CB1AEA" w:rsidRPr="00E9650F">
        <w:rPr>
          <w:sz w:val="28"/>
          <w:szCs w:val="28"/>
          <w:lang w:val="uk-UA"/>
        </w:rPr>
        <w:t xml:space="preserve"> торгівлі, ресторанного господарства, сфери послуг</w:t>
      </w:r>
      <w:r w:rsidR="00CB1AEA">
        <w:rPr>
          <w:sz w:val="28"/>
          <w:szCs w:val="28"/>
          <w:lang w:val="uk-UA"/>
        </w:rPr>
        <w:t>, відпочинку та розваг</w:t>
      </w:r>
      <w:r w:rsidR="00AB1587" w:rsidRPr="00E9650F">
        <w:rPr>
          <w:sz w:val="28"/>
          <w:szCs w:val="28"/>
          <w:lang w:val="uk-UA"/>
        </w:rPr>
        <w:t xml:space="preserve"> </w:t>
      </w:r>
      <w:r w:rsidR="003100BB" w:rsidRPr="00E9650F">
        <w:rPr>
          <w:sz w:val="28"/>
          <w:szCs w:val="28"/>
          <w:lang w:val="uk-UA"/>
        </w:rPr>
        <w:t>здійснюється за рішенням виконавчого комітету міської ради з наступних причин:</w:t>
      </w:r>
    </w:p>
    <w:p w:rsidR="003100BB" w:rsidRDefault="003100BB" w:rsidP="003100BB">
      <w:pPr>
        <w:ind w:firstLine="709"/>
        <w:jc w:val="both"/>
        <w:rPr>
          <w:sz w:val="28"/>
          <w:szCs w:val="28"/>
          <w:lang w:val="uk-UA"/>
        </w:rPr>
      </w:pPr>
      <w:r w:rsidRPr="00E9650F">
        <w:rPr>
          <w:sz w:val="28"/>
          <w:szCs w:val="28"/>
          <w:lang w:val="uk-UA"/>
        </w:rPr>
        <w:t>- за зверненням суб</w:t>
      </w:r>
      <w:r w:rsidR="005933EE">
        <w:rPr>
          <w:sz w:val="28"/>
          <w:szCs w:val="28"/>
          <w:lang w:val="uk-UA"/>
        </w:rPr>
        <w:t>’</w:t>
      </w:r>
      <w:r w:rsidRPr="00E9650F">
        <w:rPr>
          <w:sz w:val="28"/>
          <w:szCs w:val="28"/>
          <w:lang w:val="uk-UA"/>
        </w:rPr>
        <w:t>єкта господарювання;</w:t>
      </w:r>
    </w:p>
    <w:p w:rsidR="00D907EE" w:rsidRPr="00E9650F" w:rsidRDefault="00D907EE" w:rsidP="003100B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у разі </w:t>
      </w:r>
      <w:r w:rsidR="004312D4">
        <w:rPr>
          <w:sz w:val="28"/>
          <w:szCs w:val="28"/>
          <w:lang w:val="uk-UA"/>
        </w:rPr>
        <w:t>відчуження</w:t>
      </w:r>
      <w:r w:rsidR="004312D4" w:rsidRPr="004312D4">
        <w:rPr>
          <w:sz w:val="28"/>
          <w:szCs w:val="28"/>
          <w:lang w:val="uk-UA"/>
        </w:rPr>
        <w:t xml:space="preserve"> </w:t>
      </w:r>
      <w:r w:rsidR="004312D4">
        <w:rPr>
          <w:sz w:val="28"/>
          <w:szCs w:val="28"/>
          <w:lang w:val="uk-UA"/>
        </w:rPr>
        <w:t>об’єкту</w:t>
      </w:r>
      <w:r w:rsidR="004312D4" w:rsidRPr="004312D4">
        <w:rPr>
          <w:sz w:val="28"/>
          <w:szCs w:val="28"/>
          <w:lang w:val="uk-UA"/>
        </w:rPr>
        <w:t xml:space="preserve"> </w:t>
      </w:r>
      <w:r w:rsidR="004312D4">
        <w:rPr>
          <w:sz w:val="28"/>
          <w:szCs w:val="28"/>
          <w:lang w:val="uk-UA"/>
        </w:rPr>
        <w:t>або передачі в оренду</w:t>
      </w:r>
      <w:r w:rsidR="004312D4" w:rsidRPr="004312D4">
        <w:rPr>
          <w:sz w:val="28"/>
          <w:szCs w:val="28"/>
          <w:lang w:val="uk-UA"/>
        </w:rPr>
        <w:t xml:space="preserve"> </w:t>
      </w:r>
      <w:r w:rsidR="004312D4">
        <w:rPr>
          <w:sz w:val="28"/>
          <w:szCs w:val="28"/>
          <w:lang w:val="uk-UA"/>
        </w:rPr>
        <w:t>іншому суб’єкту господарювання;</w:t>
      </w:r>
    </w:p>
    <w:p w:rsidR="003100BB" w:rsidRPr="00E9650F" w:rsidRDefault="003100BB" w:rsidP="003100BB">
      <w:pPr>
        <w:ind w:firstLine="709"/>
        <w:jc w:val="both"/>
        <w:rPr>
          <w:sz w:val="28"/>
          <w:szCs w:val="28"/>
          <w:lang w:val="uk-UA"/>
        </w:rPr>
      </w:pPr>
      <w:r w:rsidRPr="00E9650F">
        <w:rPr>
          <w:sz w:val="28"/>
          <w:szCs w:val="28"/>
          <w:lang w:val="uk-UA"/>
        </w:rPr>
        <w:t xml:space="preserve">- у разі </w:t>
      </w:r>
      <w:r w:rsidR="004312D4">
        <w:rPr>
          <w:sz w:val="28"/>
          <w:szCs w:val="28"/>
          <w:lang w:val="uk-UA"/>
        </w:rPr>
        <w:t xml:space="preserve">підтвердження фактів, викладених в зверненнях жителів міста про </w:t>
      </w:r>
      <w:r w:rsidR="004312D4" w:rsidRPr="00E9650F">
        <w:rPr>
          <w:sz w:val="28"/>
          <w:szCs w:val="28"/>
          <w:lang w:val="uk-UA"/>
        </w:rPr>
        <w:t>порушення тиші та громадського порядку під час роботи об</w:t>
      </w:r>
      <w:r w:rsidR="004312D4">
        <w:rPr>
          <w:sz w:val="28"/>
          <w:szCs w:val="28"/>
          <w:lang w:val="uk-UA"/>
        </w:rPr>
        <w:t>’</w:t>
      </w:r>
      <w:r w:rsidR="00561A4F">
        <w:rPr>
          <w:sz w:val="28"/>
          <w:szCs w:val="28"/>
          <w:lang w:val="uk-UA"/>
        </w:rPr>
        <w:t xml:space="preserve">єкта у нічний час та </w:t>
      </w:r>
      <w:r w:rsidRPr="00E9650F">
        <w:rPr>
          <w:sz w:val="28"/>
          <w:szCs w:val="28"/>
          <w:lang w:val="uk-UA"/>
        </w:rPr>
        <w:t>за інформацією правоохоронних та контролюючих органів щодо порушення режиму роботи, перевищення рівнів шуму, установлених санітарними нормами, та інших вимог чинного законодавства під час роботи об</w:t>
      </w:r>
      <w:r w:rsidR="005933EE">
        <w:rPr>
          <w:sz w:val="28"/>
          <w:szCs w:val="28"/>
          <w:lang w:val="uk-UA"/>
        </w:rPr>
        <w:t>’</w:t>
      </w:r>
      <w:r w:rsidRPr="00E9650F">
        <w:rPr>
          <w:sz w:val="28"/>
          <w:szCs w:val="28"/>
          <w:lang w:val="uk-UA"/>
        </w:rPr>
        <w:t>єкта.</w:t>
      </w:r>
    </w:p>
    <w:p w:rsidR="003100BB" w:rsidRPr="00E9650F" w:rsidRDefault="003100BB" w:rsidP="003100BB">
      <w:pPr>
        <w:jc w:val="both"/>
        <w:rPr>
          <w:sz w:val="16"/>
          <w:szCs w:val="16"/>
          <w:lang w:val="uk-UA"/>
        </w:rPr>
      </w:pPr>
    </w:p>
    <w:p w:rsidR="003100BB" w:rsidRPr="00CB1AEA" w:rsidRDefault="003100BB" w:rsidP="003100BB">
      <w:pPr>
        <w:ind w:firstLine="709"/>
        <w:jc w:val="both"/>
        <w:rPr>
          <w:b/>
          <w:sz w:val="28"/>
          <w:szCs w:val="28"/>
          <w:lang w:val="uk-UA"/>
        </w:rPr>
      </w:pPr>
      <w:r w:rsidRPr="00E9650F">
        <w:rPr>
          <w:b/>
          <w:sz w:val="28"/>
          <w:szCs w:val="28"/>
          <w:lang w:val="uk-UA"/>
        </w:rPr>
        <w:t xml:space="preserve">Розділ </w:t>
      </w:r>
      <w:r w:rsidR="004312D4">
        <w:rPr>
          <w:b/>
          <w:sz w:val="28"/>
          <w:szCs w:val="28"/>
          <w:lang w:val="uk-UA"/>
        </w:rPr>
        <w:t>4</w:t>
      </w:r>
      <w:r w:rsidRPr="00E9650F">
        <w:rPr>
          <w:b/>
          <w:sz w:val="28"/>
          <w:szCs w:val="28"/>
          <w:lang w:val="uk-UA"/>
        </w:rPr>
        <w:t xml:space="preserve">. Порядок продовження терміну дії </w:t>
      </w:r>
      <w:r w:rsidR="00D907EE" w:rsidRPr="00D907EE">
        <w:rPr>
          <w:b/>
          <w:sz w:val="28"/>
          <w:szCs w:val="28"/>
          <w:lang w:val="uk-UA"/>
        </w:rPr>
        <w:t xml:space="preserve">встановленого за </w:t>
      </w:r>
      <w:r w:rsidR="00D907EE" w:rsidRPr="00CB1AEA">
        <w:rPr>
          <w:b/>
          <w:sz w:val="28"/>
          <w:szCs w:val="28"/>
          <w:lang w:val="uk-UA"/>
        </w:rPr>
        <w:t xml:space="preserve">погодженням з </w:t>
      </w:r>
      <w:r w:rsidR="00CB1AEA" w:rsidRPr="00CB1AEA">
        <w:rPr>
          <w:b/>
          <w:sz w:val="28"/>
          <w:szCs w:val="28"/>
          <w:lang w:val="uk-UA"/>
        </w:rPr>
        <w:t>власниками зручного для населення режиму роботи об</w:t>
      </w:r>
      <w:r w:rsidR="005933EE">
        <w:rPr>
          <w:b/>
          <w:sz w:val="28"/>
          <w:szCs w:val="28"/>
          <w:lang w:val="uk-UA"/>
        </w:rPr>
        <w:t>’</w:t>
      </w:r>
      <w:r w:rsidR="00CB1AEA" w:rsidRPr="00CB1AEA">
        <w:rPr>
          <w:b/>
          <w:sz w:val="28"/>
          <w:szCs w:val="28"/>
          <w:lang w:val="uk-UA"/>
        </w:rPr>
        <w:t xml:space="preserve">єктів торгівлі, ресторанного господарства, сфери послуг, відпочинку та </w:t>
      </w:r>
      <w:r w:rsidR="00561A4F">
        <w:rPr>
          <w:b/>
          <w:sz w:val="28"/>
          <w:szCs w:val="28"/>
          <w:lang w:val="uk-UA"/>
        </w:rPr>
        <w:t>розваг розташованих в орендованих приміщеннях або в тимчасових спорудах</w:t>
      </w:r>
      <w:r w:rsidRPr="00CB1AEA">
        <w:rPr>
          <w:b/>
          <w:sz w:val="28"/>
          <w:szCs w:val="28"/>
          <w:lang w:val="uk-UA"/>
        </w:rPr>
        <w:t>.</w:t>
      </w:r>
    </w:p>
    <w:p w:rsidR="003100BB" w:rsidRPr="00CB1AEA" w:rsidRDefault="003100BB" w:rsidP="003100BB">
      <w:pPr>
        <w:jc w:val="both"/>
        <w:rPr>
          <w:b/>
          <w:sz w:val="16"/>
          <w:szCs w:val="16"/>
          <w:lang w:val="uk-UA"/>
        </w:rPr>
      </w:pPr>
    </w:p>
    <w:p w:rsidR="00D907EE" w:rsidRDefault="004312D4" w:rsidP="003100B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100BB" w:rsidRPr="00E9650F">
        <w:rPr>
          <w:sz w:val="28"/>
          <w:szCs w:val="28"/>
          <w:lang w:val="uk-UA"/>
        </w:rPr>
        <w:t xml:space="preserve">.1 Для продовження терміну дії </w:t>
      </w:r>
      <w:r w:rsidR="00D907EE">
        <w:rPr>
          <w:sz w:val="28"/>
          <w:szCs w:val="28"/>
          <w:lang w:val="uk-UA"/>
        </w:rPr>
        <w:t>рішення про встановлення за п</w:t>
      </w:r>
      <w:r w:rsidR="00D907EE" w:rsidRPr="00E9650F">
        <w:rPr>
          <w:sz w:val="28"/>
          <w:szCs w:val="28"/>
          <w:lang w:val="uk-UA"/>
        </w:rPr>
        <w:t>огодження</w:t>
      </w:r>
      <w:r w:rsidR="00D907EE">
        <w:rPr>
          <w:sz w:val="28"/>
          <w:szCs w:val="28"/>
          <w:lang w:val="uk-UA"/>
        </w:rPr>
        <w:t>м</w:t>
      </w:r>
      <w:r w:rsidR="00D907EE" w:rsidRPr="00E9650F">
        <w:rPr>
          <w:sz w:val="28"/>
          <w:szCs w:val="28"/>
          <w:lang w:val="uk-UA"/>
        </w:rPr>
        <w:t xml:space="preserve"> з власник</w:t>
      </w:r>
      <w:r w:rsidR="00AB1587">
        <w:rPr>
          <w:sz w:val="28"/>
          <w:szCs w:val="28"/>
          <w:lang w:val="uk-UA"/>
        </w:rPr>
        <w:t>ами</w:t>
      </w:r>
      <w:r w:rsidR="00D907EE" w:rsidRPr="00E9650F">
        <w:rPr>
          <w:sz w:val="28"/>
          <w:szCs w:val="28"/>
          <w:lang w:val="uk-UA"/>
        </w:rPr>
        <w:t xml:space="preserve"> зручного для населення режиму роботи </w:t>
      </w:r>
      <w:r w:rsidR="003100BB" w:rsidRPr="00E9650F">
        <w:rPr>
          <w:sz w:val="28"/>
          <w:szCs w:val="28"/>
          <w:lang w:val="uk-UA"/>
        </w:rPr>
        <w:t>об</w:t>
      </w:r>
      <w:r w:rsidR="005933EE">
        <w:rPr>
          <w:sz w:val="28"/>
          <w:szCs w:val="28"/>
          <w:lang w:val="uk-UA"/>
        </w:rPr>
        <w:t>’</w:t>
      </w:r>
      <w:r w:rsidR="003100BB" w:rsidRPr="00E9650F">
        <w:rPr>
          <w:sz w:val="28"/>
          <w:szCs w:val="28"/>
          <w:lang w:val="uk-UA"/>
        </w:rPr>
        <w:t>єкт</w:t>
      </w:r>
      <w:r w:rsidR="00AB1587">
        <w:rPr>
          <w:sz w:val="28"/>
          <w:szCs w:val="28"/>
          <w:lang w:val="uk-UA"/>
        </w:rPr>
        <w:t>ів</w:t>
      </w:r>
      <w:r w:rsidR="003100BB" w:rsidRPr="00E9650F">
        <w:rPr>
          <w:sz w:val="28"/>
          <w:szCs w:val="28"/>
          <w:lang w:val="uk-UA"/>
        </w:rPr>
        <w:t xml:space="preserve"> торгівлі, ресторанного господарства, сфери послуг</w:t>
      </w:r>
      <w:r w:rsidR="00AB1587">
        <w:rPr>
          <w:sz w:val="28"/>
          <w:szCs w:val="28"/>
          <w:lang w:val="uk-UA"/>
        </w:rPr>
        <w:t>, відпочинку та розваг</w:t>
      </w:r>
      <w:r w:rsidR="003100BB" w:rsidRPr="00E9650F">
        <w:rPr>
          <w:sz w:val="28"/>
          <w:szCs w:val="28"/>
          <w:lang w:val="uk-UA"/>
        </w:rPr>
        <w:t xml:space="preserve"> у м. </w:t>
      </w:r>
      <w:r w:rsidR="003100BB">
        <w:rPr>
          <w:sz w:val="28"/>
          <w:szCs w:val="28"/>
          <w:lang w:val="uk-UA"/>
        </w:rPr>
        <w:t>Покров</w:t>
      </w:r>
      <w:r w:rsidR="003100BB" w:rsidRPr="00E9650F">
        <w:rPr>
          <w:sz w:val="28"/>
          <w:szCs w:val="28"/>
          <w:lang w:val="uk-UA"/>
        </w:rPr>
        <w:t xml:space="preserve">, необхідно до закінчення терміну його дії подати заяву встановленого зразка до ЦНАП. </w:t>
      </w:r>
    </w:p>
    <w:p w:rsidR="003100BB" w:rsidRPr="00E9650F" w:rsidRDefault="003100BB" w:rsidP="003100BB">
      <w:pPr>
        <w:ind w:firstLine="709"/>
        <w:jc w:val="both"/>
        <w:rPr>
          <w:sz w:val="28"/>
          <w:szCs w:val="28"/>
          <w:lang w:val="uk-UA"/>
        </w:rPr>
      </w:pPr>
      <w:r w:rsidRPr="00E9650F">
        <w:rPr>
          <w:sz w:val="28"/>
          <w:szCs w:val="28"/>
          <w:lang w:val="uk-UA"/>
        </w:rPr>
        <w:t>До заяви додаються:</w:t>
      </w:r>
    </w:p>
    <w:p w:rsidR="003100BB" w:rsidRPr="00E9650F" w:rsidRDefault="003100BB" w:rsidP="003100BB">
      <w:pPr>
        <w:ind w:firstLine="709"/>
        <w:jc w:val="both"/>
        <w:rPr>
          <w:sz w:val="28"/>
          <w:szCs w:val="28"/>
          <w:lang w:val="uk-UA"/>
        </w:rPr>
      </w:pPr>
      <w:r w:rsidRPr="00E9650F">
        <w:rPr>
          <w:sz w:val="28"/>
          <w:szCs w:val="28"/>
          <w:lang w:val="uk-UA"/>
        </w:rPr>
        <w:t xml:space="preserve">- </w:t>
      </w:r>
      <w:r w:rsidR="00385782">
        <w:rPr>
          <w:sz w:val="28"/>
          <w:szCs w:val="28"/>
          <w:lang w:val="uk-UA"/>
        </w:rPr>
        <w:t>копі</w:t>
      </w:r>
      <w:r w:rsidR="00D907EE">
        <w:rPr>
          <w:sz w:val="28"/>
          <w:szCs w:val="28"/>
          <w:lang w:val="uk-UA"/>
        </w:rPr>
        <w:t>я</w:t>
      </w:r>
      <w:r w:rsidRPr="00E9650F">
        <w:rPr>
          <w:sz w:val="28"/>
          <w:szCs w:val="28"/>
          <w:lang w:val="uk-UA"/>
        </w:rPr>
        <w:t xml:space="preserve"> попереднього рішення про </w:t>
      </w:r>
      <w:r w:rsidR="00D907EE">
        <w:rPr>
          <w:sz w:val="28"/>
          <w:szCs w:val="28"/>
          <w:lang w:val="uk-UA"/>
        </w:rPr>
        <w:t>встановлення за п</w:t>
      </w:r>
      <w:r w:rsidR="00D907EE" w:rsidRPr="00E9650F">
        <w:rPr>
          <w:sz w:val="28"/>
          <w:szCs w:val="28"/>
          <w:lang w:val="uk-UA"/>
        </w:rPr>
        <w:t>огодження</w:t>
      </w:r>
      <w:r w:rsidR="00D907EE">
        <w:rPr>
          <w:sz w:val="28"/>
          <w:szCs w:val="28"/>
          <w:lang w:val="uk-UA"/>
        </w:rPr>
        <w:t>м</w:t>
      </w:r>
      <w:r w:rsidR="00D907EE" w:rsidRPr="00E9650F">
        <w:rPr>
          <w:sz w:val="28"/>
          <w:szCs w:val="28"/>
          <w:lang w:val="uk-UA"/>
        </w:rPr>
        <w:t xml:space="preserve"> з </w:t>
      </w:r>
      <w:r w:rsidR="00CB1AEA" w:rsidRPr="00E9650F">
        <w:rPr>
          <w:sz w:val="28"/>
          <w:szCs w:val="28"/>
          <w:lang w:val="uk-UA"/>
        </w:rPr>
        <w:t>власник</w:t>
      </w:r>
      <w:r w:rsidR="00CB1AEA">
        <w:rPr>
          <w:sz w:val="28"/>
          <w:szCs w:val="28"/>
          <w:lang w:val="uk-UA"/>
        </w:rPr>
        <w:t>ами</w:t>
      </w:r>
      <w:r w:rsidR="00CB1AEA" w:rsidRPr="00E9650F">
        <w:rPr>
          <w:sz w:val="28"/>
          <w:szCs w:val="28"/>
          <w:lang w:val="uk-UA"/>
        </w:rPr>
        <w:t xml:space="preserve"> зручного для населення режиму роботи об</w:t>
      </w:r>
      <w:r w:rsidR="005933EE">
        <w:rPr>
          <w:sz w:val="28"/>
          <w:szCs w:val="28"/>
          <w:lang w:val="uk-UA"/>
        </w:rPr>
        <w:t>’</w:t>
      </w:r>
      <w:r w:rsidR="00CB1AEA" w:rsidRPr="00E9650F">
        <w:rPr>
          <w:sz w:val="28"/>
          <w:szCs w:val="28"/>
          <w:lang w:val="uk-UA"/>
        </w:rPr>
        <w:t>єкт</w:t>
      </w:r>
      <w:r w:rsidR="00CB1AEA">
        <w:rPr>
          <w:sz w:val="28"/>
          <w:szCs w:val="28"/>
          <w:lang w:val="uk-UA"/>
        </w:rPr>
        <w:t>ів</w:t>
      </w:r>
      <w:r w:rsidR="00CB1AEA" w:rsidRPr="00E9650F">
        <w:rPr>
          <w:sz w:val="28"/>
          <w:szCs w:val="28"/>
          <w:lang w:val="uk-UA"/>
        </w:rPr>
        <w:t xml:space="preserve"> торгівлі, ресторанного господарства, сфери послуг</w:t>
      </w:r>
      <w:r w:rsidR="00CB1AEA">
        <w:rPr>
          <w:sz w:val="28"/>
          <w:szCs w:val="28"/>
          <w:lang w:val="uk-UA"/>
        </w:rPr>
        <w:t>, відпочинку та розваг</w:t>
      </w:r>
      <w:r w:rsidRPr="00E9650F">
        <w:rPr>
          <w:sz w:val="28"/>
          <w:szCs w:val="28"/>
          <w:lang w:val="uk-UA"/>
        </w:rPr>
        <w:t>, термін дії якого закінчується;</w:t>
      </w:r>
    </w:p>
    <w:p w:rsidR="00561A4F" w:rsidRDefault="003100BB" w:rsidP="003100BB">
      <w:pPr>
        <w:ind w:firstLine="709"/>
        <w:jc w:val="both"/>
        <w:rPr>
          <w:sz w:val="28"/>
          <w:szCs w:val="28"/>
          <w:lang w:val="uk-UA"/>
        </w:rPr>
      </w:pPr>
      <w:r w:rsidRPr="00E9650F">
        <w:rPr>
          <w:sz w:val="28"/>
          <w:szCs w:val="28"/>
          <w:lang w:val="uk-UA"/>
        </w:rPr>
        <w:t>- копію подовженого до</w:t>
      </w:r>
      <w:r w:rsidR="00385782">
        <w:rPr>
          <w:sz w:val="28"/>
          <w:szCs w:val="28"/>
          <w:lang w:val="uk-UA"/>
        </w:rPr>
        <w:t>говору</w:t>
      </w:r>
      <w:r w:rsidRPr="00E9650F">
        <w:rPr>
          <w:sz w:val="28"/>
          <w:szCs w:val="28"/>
          <w:lang w:val="uk-UA"/>
        </w:rPr>
        <w:t xml:space="preserve"> оренд</w:t>
      </w:r>
      <w:r w:rsidR="00385782">
        <w:rPr>
          <w:sz w:val="28"/>
          <w:szCs w:val="28"/>
          <w:lang w:val="uk-UA"/>
        </w:rPr>
        <w:t>и</w:t>
      </w:r>
      <w:r w:rsidRPr="00E9650F">
        <w:rPr>
          <w:sz w:val="28"/>
          <w:szCs w:val="28"/>
          <w:lang w:val="uk-UA"/>
        </w:rPr>
        <w:t xml:space="preserve"> нежитлового приміщення,</w:t>
      </w:r>
      <w:r w:rsidR="00A6146E">
        <w:rPr>
          <w:sz w:val="28"/>
          <w:szCs w:val="28"/>
          <w:lang w:val="uk-UA"/>
        </w:rPr>
        <w:t xml:space="preserve"> документу на право користування </w:t>
      </w:r>
      <w:r w:rsidR="00A6146E" w:rsidRPr="00E9650F">
        <w:rPr>
          <w:sz w:val="28"/>
          <w:szCs w:val="28"/>
          <w:lang w:val="uk-UA"/>
        </w:rPr>
        <w:t>земельн</w:t>
      </w:r>
      <w:r w:rsidR="00A6146E">
        <w:rPr>
          <w:sz w:val="28"/>
          <w:szCs w:val="28"/>
          <w:lang w:val="uk-UA"/>
        </w:rPr>
        <w:t>ою</w:t>
      </w:r>
      <w:r w:rsidR="00A6146E" w:rsidRPr="00E9650F">
        <w:rPr>
          <w:sz w:val="28"/>
          <w:szCs w:val="28"/>
          <w:lang w:val="uk-UA"/>
        </w:rPr>
        <w:t xml:space="preserve"> ділянк</w:t>
      </w:r>
      <w:r w:rsidR="00A6146E">
        <w:rPr>
          <w:sz w:val="28"/>
          <w:szCs w:val="28"/>
          <w:lang w:val="uk-UA"/>
        </w:rPr>
        <w:t>ою</w:t>
      </w:r>
      <w:r w:rsidRPr="00E9650F">
        <w:rPr>
          <w:sz w:val="28"/>
          <w:szCs w:val="28"/>
          <w:lang w:val="uk-UA"/>
        </w:rPr>
        <w:t xml:space="preserve">. </w:t>
      </w:r>
    </w:p>
    <w:p w:rsidR="00561A4F" w:rsidRPr="00E9650F" w:rsidRDefault="00561A4F" w:rsidP="003100B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продовження терміну дії рішення про встановлення за п</w:t>
      </w:r>
      <w:r w:rsidRPr="00E9650F">
        <w:rPr>
          <w:sz w:val="28"/>
          <w:szCs w:val="28"/>
          <w:lang w:val="uk-UA"/>
        </w:rPr>
        <w:t>огодження</w:t>
      </w:r>
      <w:r>
        <w:rPr>
          <w:sz w:val="28"/>
          <w:szCs w:val="28"/>
          <w:lang w:val="uk-UA"/>
        </w:rPr>
        <w:t>м</w:t>
      </w:r>
      <w:r w:rsidRPr="00E9650F">
        <w:rPr>
          <w:sz w:val="28"/>
          <w:szCs w:val="28"/>
          <w:lang w:val="uk-UA"/>
        </w:rPr>
        <w:t xml:space="preserve"> з власник</w:t>
      </w:r>
      <w:r>
        <w:rPr>
          <w:sz w:val="28"/>
          <w:szCs w:val="28"/>
          <w:lang w:val="uk-UA"/>
        </w:rPr>
        <w:t>ами</w:t>
      </w:r>
      <w:r w:rsidRPr="00E9650F">
        <w:rPr>
          <w:sz w:val="28"/>
          <w:szCs w:val="28"/>
          <w:lang w:val="uk-UA"/>
        </w:rPr>
        <w:t xml:space="preserve"> зручного для населення режиму роботи об</w:t>
      </w:r>
      <w:r>
        <w:rPr>
          <w:sz w:val="28"/>
          <w:szCs w:val="28"/>
          <w:lang w:val="uk-UA"/>
        </w:rPr>
        <w:t>’</w:t>
      </w:r>
      <w:r w:rsidRPr="00E9650F">
        <w:rPr>
          <w:sz w:val="28"/>
          <w:szCs w:val="28"/>
          <w:lang w:val="uk-UA"/>
        </w:rPr>
        <w:t>єкт</w:t>
      </w:r>
      <w:r>
        <w:rPr>
          <w:sz w:val="28"/>
          <w:szCs w:val="28"/>
          <w:lang w:val="uk-UA"/>
        </w:rPr>
        <w:t>ів</w:t>
      </w:r>
      <w:r w:rsidRPr="00E9650F">
        <w:rPr>
          <w:sz w:val="28"/>
          <w:szCs w:val="28"/>
          <w:lang w:val="uk-UA"/>
        </w:rPr>
        <w:t xml:space="preserve"> торгівлі, ресторанного господарства, сфери послуг</w:t>
      </w:r>
      <w:r>
        <w:rPr>
          <w:sz w:val="28"/>
          <w:szCs w:val="28"/>
          <w:lang w:val="uk-UA"/>
        </w:rPr>
        <w:t>, відпочинку та розваг застосовується загальна процедура, яка перед</w:t>
      </w:r>
      <w:r w:rsidR="006800A4">
        <w:rPr>
          <w:sz w:val="28"/>
          <w:szCs w:val="28"/>
          <w:lang w:val="uk-UA"/>
        </w:rPr>
        <w:t>бачена в розділі 2 цього Положення.</w:t>
      </w:r>
    </w:p>
    <w:p w:rsidR="003100BB" w:rsidRDefault="004312D4" w:rsidP="003100B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100BB" w:rsidRPr="00E9650F">
        <w:rPr>
          <w:sz w:val="28"/>
          <w:szCs w:val="28"/>
          <w:lang w:val="uk-UA"/>
        </w:rPr>
        <w:t xml:space="preserve">.2 У випадку закінчення терміну дії договору на право користування приміщенням або земельною ділянкою рішення про погодження режиму роботи - втрачає силу. </w:t>
      </w:r>
    </w:p>
    <w:p w:rsidR="006800A4" w:rsidRPr="00E9650F" w:rsidRDefault="006800A4" w:rsidP="003100BB">
      <w:pPr>
        <w:ind w:firstLine="709"/>
        <w:jc w:val="both"/>
        <w:rPr>
          <w:sz w:val="28"/>
          <w:szCs w:val="28"/>
          <w:lang w:val="uk-UA"/>
        </w:rPr>
      </w:pPr>
    </w:p>
    <w:p w:rsidR="003100BB" w:rsidRDefault="003100BB" w:rsidP="003100BB">
      <w:pPr>
        <w:jc w:val="both"/>
        <w:rPr>
          <w:sz w:val="16"/>
          <w:szCs w:val="16"/>
          <w:lang w:val="uk-UA"/>
        </w:rPr>
      </w:pPr>
    </w:p>
    <w:p w:rsidR="003100BB" w:rsidRPr="00E9650F" w:rsidRDefault="003100BB" w:rsidP="003100BB">
      <w:pPr>
        <w:ind w:firstLine="709"/>
        <w:jc w:val="both"/>
        <w:rPr>
          <w:b/>
          <w:sz w:val="28"/>
          <w:szCs w:val="28"/>
          <w:lang w:val="uk-UA"/>
        </w:rPr>
      </w:pPr>
      <w:r w:rsidRPr="00E9650F">
        <w:rPr>
          <w:b/>
          <w:sz w:val="28"/>
          <w:szCs w:val="28"/>
          <w:lang w:val="uk-UA"/>
        </w:rPr>
        <w:lastRenderedPageBreak/>
        <w:t xml:space="preserve">Розділ </w:t>
      </w:r>
      <w:r w:rsidR="004312D4">
        <w:rPr>
          <w:b/>
          <w:sz w:val="28"/>
          <w:szCs w:val="28"/>
          <w:lang w:val="uk-UA"/>
        </w:rPr>
        <w:t>5</w:t>
      </w:r>
      <w:r w:rsidRPr="00E9650F">
        <w:rPr>
          <w:b/>
          <w:sz w:val="28"/>
          <w:szCs w:val="28"/>
          <w:lang w:val="uk-UA"/>
        </w:rPr>
        <w:t xml:space="preserve">. Отримання рішення виконавчого комітету </w:t>
      </w:r>
      <w:r>
        <w:rPr>
          <w:b/>
          <w:sz w:val="28"/>
          <w:szCs w:val="28"/>
          <w:lang w:val="uk-UA"/>
        </w:rPr>
        <w:t>Покровської</w:t>
      </w:r>
      <w:r w:rsidRPr="00E9650F">
        <w:rPr>
          <w:b/>
          <w:sz w:val="28"/>
          <w:szCs w:val="28"/>
          <w:lang w:val="uk-UA"/>
        </w:rPr>
        <w:t xml:space="preserve"> міської ради у разі повторного звернення з питання встановлення за погодженням з власник</w:t>
      </w:r>
      <w:r w:rsidR="00A6146E">
        <w:rPr>
          <w:b/>
          <w:sz w:val="28"/>
          <w:szCs w:val="28"/>
          <w:lang w:val="uk-UA"/>
        </w:rPr>
        <w:t>ом</w:t>
      </w:r>
      <w:r w:rsidRPr="00E9650F">
        <w:rPr>
          <w:b/>
          <w:sz w:val="28"/>
          <w:szCs w:val="28"/>
          <w:lang w:val="uk-UA"/>
        </w:rPr>
        <w:t xml:space="preserve"> зручного для населення режиму роботи об</w:t>
      </w:r>
      <w:r w:rsidR="005933EE">
        <w:rPr>
          <w:b/>
          <w:sz w:val="28"/>
          <w:szCs w:val="28"/>
          <w:lang w:val="uk-UA"/>
        </w:rPr>
        <w:t>’</w:t>
      </w:r>
      <w:r w:rsidRPr="00E9650F">
        <w:rPr>
          <w:b/>
          <w:sz w:val="28"/>
          <w:szCs w:val="28"/>
          <w:lang w:val="uk-UA"/>
        </w:rPr>
        <w:t>єкт</w:t>
      </w:r>
      <w:r w:rsidR="00A6146E">
        <w:rPr>
          <w:b/>
          <w:sz w:val="28"/>
          <w:szCs w:val="28"/>
          <w:lang w:val="uk-UA"/>
        </w:rPr>
        <w:t>у</w:t>
      </w:r>
      <w:r w:rsidRPr="00E9650F">
        <w:rPr>
          <w:b/>
          <w:sz w:val="28"/>
          <w:szCs w:val="28"/>
          <w:lang w:val="uk-UA"/>
        </w:rPr>
        <w:t xml:space="preserve"> торгівлі, ресторанного господарства, сфери послуг, відпочинку та розваг.</w:t>
      </w:r>
    </w:p>
    <w:p w:rsidR="003100BB" w:rsidRPr="00E9650F" w:rsidRDefault="003100BB" w:rsidP="003100BB">
      <w:pPr>
        <w:jc w:val="both"/>
        <w:rPr>
          <w:sz w:val="16"/>
          <w:szCs w:val="16"/>
          <w:lang w:val="uk-UA"/>
        </w:rPr>
      </w:pPr>
    </w:p>
    <w:p w:rsidR="003100BB" w:rsidRPr="00E9650F" w:rsidRDefault="004312D4" w:rsidP="003100B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3100BB" w:rsidRPr="00E9650F">
        <w:rPr>
          <w:sz w:val="28"/>
          <w:szCs w:val="28"/>
          <w:lang w:val="uk-UA"/>
        </w:rPr>
        <w:t xml:space="preserve">.1. У разі відмови у </w:t>
      </w:r>
      <w:r w:rsidR="00A6146E" w:rsidRPr="00A6146E">
        <w:rPr>
          <w:sz w:val="28"/>
          <w:szCs w:val="28"/>
          <w:lang w:val="uk-UA"/>
        </w:rPr>
        <w:t>встановленн</w:t>
      </w:r>
      <w:r w:rsidR="006D5514">
        <w:rPr>
          <w:sz w:val="28"/>
          <w:szCs w:val="28"/>
          <w:lang w:val="uk-UA"/>
        </w:rPr>
        <w:t>і</w:t>
      </w:r>
      <w:r w:rsidR="00A6146E" w:rsidRPr="00A6146E">
        <w:rPr>
          <w:sz w:val="28"/>
          <w:szCs w:val="28"/>
          <w:lang w:val="uk-UA"/>
        </w:rPr>
        <w:t xml:space="preserve"> за погодженням з </w:t>
      </w:r>
      <w:r w:rsidR="00CB1AEA" w:rsidRPr="00E9650F">
        <w:rPr>
          <w:sz w:val="28"/>
          <w:szCs w:val="28"/>
          <w:lang w:val="uk-UA"/>
        </w:rPr>
        <w:t>власник</w:t>
      </w:r>
      <w:r w:rsidR="00CB1AEA">
        <w:rPr>
          <w:sz w:val="28"/>
          <w:szCs w:val="28"/>
          <w:lang w:val="uk-UA"/>
        </w:rPr>
        <w:t>ами</w:t>
      </w:r>
      <w:r w:rsidR="00CB1AEA" w:rsidRPr="00E9650F">
        <w:rPr>
          <w:sz w:val="28"/>
          <w:szCs w:val="28"/>
          <w:lang w:val="uk-UA"/>
        </w:rPr>
        <w:t xml:space="preserve"> зручного для населення режиму роботи об</w:t>
      </w:r>
      <w:r w:rsidR="005933EE">
        <w:rPr>
          <w:sz w:val="28"/>
          <w:szCs w:val="28"/>
          <w:lang w:val="uk-UA"/>
        </w:rPr>
        <w:t>’</w:t>
      </w:r>
      <w:r w:rsidR="00CB1AEA" w:rsidRPr="00E9650F">
        <w:rPr>
          <w:sz w:val="28"/>
          <w:szCs w:val="28"/>
          <w:lang w:val="uk-UA"/>
        </w:rPr>
        <w:t>єкт</w:t>
      </w:r>
      <w:r w:rsidR="00CB1AEA">
        <w:rPr>
          <w:sz w:val="28"/>
          <w:szCs w:val="28"/>
          <w:lang w:val="uk-UA"/>
        </w:rPr>
        <w:t>ів</w:t>
      </w:r>
      <w:r w:rsidR="00CB1AEA" w:rsidRPr="00E9650F">
        <w:rPr>
          <w:sz w:val="28"/>
          <w:szCs w:val="28"/>
          <w:lang w:val="uk-UA"/>
        </w:rPr>
        <w:t xml:space="preserve"> торгівлі, ресторанного господарства, сфери послуг</w:t>
      </w:r>
      <w:r w:rsidR="00CB1AEA">
        <w:rPr>
          <w:sz w:val="28"/>
          <w:szCs w:val="28"/>
          <w:lang w:val="uk-UA"/>
        </w:rPr>
        <w:t>, відпочинку та розваг</w:t>
      </w:r>
      <w:r w:rsidR="003100BB" w:rsidRPr="00E9650F">
        <w:rPr>
          <w:sz w:val="28"/>
          <w:szCs w:val="28"/>
          <w:lang w:val="uk-UA"/>
        </w:rPr>
        <w:t xml:space="preserve"> суб</w:t>
      </w:r>
      <w:r w:rsidR="005933EE">
        <w:rPr>
          <w:sz w:val="28"/>
          <w:szCs w:val="28"/>
          <w:lang w:val="uk-UA"/>
        </w:rPr>
        <w:t>’</w:t>
      </w:r>
      <w:r w:rsidR="003100BB" w:rsidRPr="00E9650F">
        <w:rPr>
          <w:sz w:val="28"/>
          <w:szCs w:val="28"/>
          <w:lang w:val="uk-UA"/>
        </w:rPr>
        <w:t xml:space="preserve">єкт господарювання після усунення недоліків повторно подає заяву до Центру надання адміністративних послуг м. </w:t>
      </w:r>
      <w:r w:rsidR="003100BB">
        <w:rPr>
          <w:sz w:val="28"/>
          <w:szCs w:val="28"/>
          <w:lang w:val="uk-UA"/>
        </w:rPr>
        <w:t>Покров</w:t>
      </w:r>
      <w:r w:rsidR="003100BB" w:rsidRPr="00E9650F">
        <w:rPr>
          <w:sz w:val="28"/>
          <w:szCs w:val="28"/>
          <w:lang w:val="uk-UA"/>
        </w:rPr>
        <w:t xml:space="preserve"> з пакетом документів, передбачених п 2.3 та п 2.5 цього Порядку.</w:t>
      </w:r>
    </w:p>
    <w:p w:rsidR="003100BB" w:rsidRPr="00E9650F" w:rsidRDefault="004312D4" w:rsidP="003100B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3100BB" w:rsidRPr="00E9650F">
        <w:rPr>
          <w:sz w:val="28"/>
          <w:szCs w:val="28"/>
          <w:lang w:val="uk-UA"/>
        </w:rPr>
        <w:t xml:space="preserve">.2. Після реєстрації заяви у Центрі надання адміністративних послуг </w:t>
      </w:r>
      <w:r w:rsidR="00A6146E">
        <w:rPr>
          <w:sz w:val="28"/>
          <w:szCs w:val="28"/>
          <w:lang w:val="uk-UA"/>
        </w:rPr>
        <w:t xml:space="preserve">    </w:t>
      </w:r>
      <w:r w:rsidR="003100BB" w:rsidRPr="00E9650F">
        <w:rPr>
          <w:sz w:val="28"/>
          <w:szCs w:val="28"/>
          <w:lang w:val="uk-UA"/>
        </w:rPr>
        <w:t>м.</w:t>
      </w:r>
      <w:r w:rsidR="00A6146E">
        <w:rPr>
          <w:sz w:val="28"/>
          <w:szCs w:val="28"/>
          <w:lang w:val="uk-UA"/>
        </w:rPr>
        <w:t xml:space="preserve"> </w:t>
      </w:r>
      <w:r w:rsidR="003100BB">
        <w:rPr>
          <w:sz w:val="28"/>
          <w:szCs w:val="28"/>
          <w:lang w:val="uk-UA"/>
        </w:rPr>
        <w:t>Покров</w:t>
      </w:r>
      <w:r w:rsidR="003100BB" w:rsidRPr="00E9650F">
        <w:rPr>
          <w:sz w:val="28"/>
          <w:szCs w:val="28"/>
          <w:lang w:val="uk-UA"/>
        </w:rPr>
        <w:t xml:space="preserve"> оформлення </w:t>
      </w:r>
      <w:r w:rsidR="00A6146E">
        <w:rPr>
          <w:sz w:val="28"/>
          <w:szCs w:val="28"/>
          <w:lang w:val="uk-UA"/>
        </w:rPr>
        <w:t xml:space="preserve">документу про </w:t>
      </w:r>
      <w:r w:rsidR="00A6146E" w:rsidRPr="00A6146E">
        <w:rPr>
          <w:sz w:val="28"/>
          <w:szCs w:val="28"/>
          <w:lang w:val="uk-UA"/>
        </w:rPr>
        <w:t xml:space="preserve">встановлення за погодженням з </w:t>
      </w:r>
      <w:r w:rsidR="00CB1AEA" w:rsidRPr="00E9650F">
        <w:rPr>
          <w:sz w:val="28"/>
          <w:szCs w:val="28"/>
          <w:lang w:val="uk-UA"/>
        </w:rPr>
        <w:t>власник</w:t>
      </w:r>
      <w:r w:rsidR="00CB1AEA">
        <w:rPr>
          <w:sz w:val="28"/>
          <w:szCs w:val="28"/>
          <w:lang w:val="uk-UA"/>
        </w:rPr>
        <w:t>ами</w:t>
      </w:r>
      <w:r w:rsidR="00CB1AEA" w:rsidRPr="00E9650F">
        <w:rPr>
          <w:sz w:val="28"/>
          <w:szCs w:val="28"/>
          <w:lang w:val="uk-UA"/>
        </w:rPr>
        <w:t xml:space="preserve"> зручного для населення режиму роботи об</w:t>
      </w:r>
      <w:r w:rsidR="005933EE">
        <w:rPr>
          <w:sz w:val="28"/>
          <w:szCs w:val="28"/>
          <w:lang w:val="uk-UA"/>
        </w:rPr>
        <w:t>’</w:t>
      </w:r>
      <w:r w:rsidR="00CB1AEA" w:rsidRPr="00E9650F">
        <w:rPr>
          <w:sz w:val="28"/>
          <w:szCs w:val="28"/>
          <w:lang w:val="uk-UA"/>
        </w:rPr>
        <w:t>єкт</w:t>
      </w:r>
      <w:r w:rsidR="00CB1AEA">
        <w:rPr>
          <w:sz w:val="28"/>
          <w:szCs w:val="28"/>
          <w:lang w:val="uk-UA"/>
        </w:rPr>
        <w:t>ів</w:t>
      </w:r>
      <w:r w:rsidR="00CB1AEA" w:rsidRPr="00E9650F">
        <w:rPr>
          <w:sz w:val="28"/>
          <w:szCs w:val="28"/>
          <w:lang w:val="uk-UA"/>
        </w:rPr>
        <w:t xml:space="preserve"> торгівлі, ресторанного господарства, сфери послуг</w:t>
      </w:r>
      <w:r w:rsidR="00CB1AEA">
        <w:rPr>
          <w:sz w:val="28"/>
          <w:szCs w:val="28"/>
          <w:lang w:val="uk-UA"/>
        </w:rPr>
        <w:t>, відпочинку та розваг</w:t>
      </w:r>
      <w:r w:rsidR="003100BB" w:rsidRPr="00E9650F">
        <w:rPr>
          <w:sz w:val="28"/>
          <w:szCs w:val="28"/>
          <w:lang w:val="uk-UA"/>
        </w:rPr>
        <w:t xml:space="preserve"> проводиться відповідно до </w:t>
      </w:r>
      <w:r w:rsidR="006800A4">
        <w:rPr>
          <w:sz w:val="28"/>
          <w:szCs w:val="28"/>
          <w:lang w:val="uk-UA"/>
        </w:rPr>
        <w:t xml:space="preserve">п.2.12-2.16 </w:t>
      </w:r>
      <w:r w:rsidR="003100BB" w:rsidRPr="00E9650F">
        <w:rPr>
          <w:sz w:val="28"/>
          <w:szCs w:val="28"/>
          <w:lang w:val="uk-UA"/>
        </w:rPr>
        <w:t>цього Порядку.</w:t>
      </w:r>
    </w:p>
    <w:p w:rsidR="003100BB" w:rsidRPr="00E9650F" w:rsidRDefault="003100BB" w:rsidP="003100BB">
      <w:pPr>
        <w:jc w:val="both"/>
        <w:rPr>
          <w:sz w:val="16"/>
          <w:szCs w:val="16"/>
          <w:lang w:val="uk-UA"/>
        </w:rPr>
      </w:pPr>
    </w:p>
    <w:p w:rsidR="003100BB" w:rsidRPr="00CB1AEA" w:rsidRDefault="003100BB" w:rsidP="003100BB">
      <w:pPr>
        <w:ind w:firstLine="709"/>
        <w:jc w:val="both"/>
        <w:rPr>
          <w:b/>
          <w:sz w:val="28"/>
          <w:szCs w:val="28"/>
          <w:lang w:val="uk-UA"/>
        </w:rPr>
      </w:pPr>
      <w:r w:rsidRPr="00E9650F">
        <w:rPr>
          <w:b/>
          <w:sz w:val="28"/>
          <w:szCs w:val="28"/>
          <w:lang w:val="uk-UA"/>
        </w:rPr>
        <w:t xml:space="preserve">Розділ </w:t>
      </w:r>
      <w:r w:rsidR="004312D4">
        <w:rPr>
          <w:b/>
          <w:sz w:val="28"/>
          <w:szCs w:val="28"/>
          <w:lang w:val="uk-UA"/>
        </w:rPr>
        <w:t>6</w:t>
      </w:r>
      <w:r w:rsidRPr="00E9650F">
        <w:rPr>
          <w:b/>
          <w:sz w:val="28"/>
          <w:szCs w:val="28"/>
          <w:lang w:val="uk-UA"/>
        </w:rPr>
        <w:t xml:space="preserve">. Видача копій рішень виконавчого комітету про </w:t>
      </w:r>
      <w:r w:rsidR="00A6146E" w:rsidRPr="00CB1AEA">
        <w:rPr>
          <w:b/>
          <w:sz w:val="28"/>
          <w:szCs w:val="28"/>
          <w:lang w:val="uk-UA"/>
        </w:rPr>
        <w:t xml:space="preserve">встановлення за погодженням з </w:t>
      </w:r>
      <w:r w:rsidR="00CB1AEA" w:rsidRPr="00CB1AEA">
        <w:rPr>
          <w:b/>
          <w:sz w:val="28"/>
          <w:szCs w:val="28"/>
          <w:lang w:val="uk-UA"/>
        </w:rPr>
        <w:t>власниками зручного для населення режиму роботи об</w:t>
      </w:r>
      <w:r w:rsidR="005933EE">
        <w:rPr>
          <w:b/>
          <w:sz w:val="28"/>
          <w:szCs w:val="28"/>
          <w:lang w:val="uk-UA"/>
        </w:rPr>
        <w:t>’</w:t>
      </w:r>
      <w:r w:rsidR="00CB1AEA" w:rsidRPr="00CB1AEA">
        <w:rPr>
          <w:b/>
          <w:sz w:val="28"/>
          <w:szCs w:val="28"/>
          <w:lang w:val="uk-UA"/>
        </w:rPr>
        <w:t>єктів торгівлі, ресторанного господарства, сфери послуг, відпочинку та розваг</w:t>
      </w:r>
      <w:r w:rsidRPr="00CB1AEA">
        <w:rPr>
          <w:b/>
          <w:sz w:val="28"/>
          <w:szCs w:val="28"/>
          <w:lang w:val="uk-UA"/>
        </w:rPr>
        <w:t xml:space="preserve"> у разі втрати їх суб</w:t>
      </w:r>
      <w:r w:rsidR="005933EE">
        <w:rPr>
          <w:b/>
          <w:sz w:val="28"/>
          <w:szCs w:val="28"/>
          <w:lang w:val="uk-UA"/>
        </w:rPr>
        <w:t>’</w:t>
      </w:r>
      <w:r w:rsidRPr="00CB1AEA">
        <w:rPr>
          <w:b/>
          <w:sz w:val="28"/>
          <w:szCs w:val="28"/>
          <w:lang w:val="uk-UA"/>
        </w:rPr>
        <w:t>єктом господарювання.</w:t>
      </w:r>
    </w:p>
    <w:p w:rsidR="003100BB" w:rsidRPr="00CB1AEA" w:rsidRDefault="003100BB" w:rsidP="003100BB">
      <w:pPr>
        <w:jc w:val="both"/>
        <w:rPr>
          <w:b/>
          <w:sz w:val="16"/>
          <w:szCs w:val="16"/>
          <w:lang w:val="uk-UA"/>
        </w:rPr>
      </w:pPr>
    </w:p>
    <w:p w:rsidR="003100BB" w:rsidRPr="00E9650F" w:rsidRDefault="004312D4" w:rsidP="003100B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3100BB" w:rsidRPr="00E9650F">
        <w:rPr>
          <w:sz w:val="28"/>
          <w:szCs w:val="28"/>
          <w:lang w:val="uk-UA"/>
        </w:rPr>
        <w:t xml:space="preserve">.1. У випадку втрати рішення виконавчого комітету про </w:t>
      </w:r>
      <w:r w:rsidR="00A6146E" w:rsidRPr="00A6146E">
        <w:rPr>
          <w:sz w:val="28"/>
          <w:szCs w:val="28"/>
          <w:lang w:val="uk-UA"/>
        </w:rPr>
        <w:t xml:space="preserve">встановлення за погодженням з </w:t>
      </w:r>
      <w:r w:rsidR="00CB1AEA" w:rsidRPr="00E9650F">
        <w:rPr>
          <w:sz w:val="28"/>
          <w:szCs w:val="28"/>
          <w:lang w:val="uk-UA"/>
        </w:rPr>
        <w:t>власник</w:t>
      </w:r>
      <w:r w:rsidR="00CB1AEA">
        <w:rPr>
          <w:sz w:val="28"/>
          <w:szCs w:val="28"/>
          <w:lang w:val="uk-UA"/>
        </w:rPr>
        <w:t>ами</w:t>
      </w:r>
      <w:r w:rsidR="00CB1AEA" w:rsidRPr="00E9650F">
        <w:rPr>
          <w:sz w:val="28"/>
          <w:szCs w:val="28"/>
          <w:lang w:val="uk-UA"/>
        </w:rPr>
        <w:t xml:space="preserve"> зручного для населення режиму роботи об</w:t>
      </w:r>
      <w:r w:rsidR="005933EE">
        <w:rPr>
          <w:sz w:val="28"/>
          <w:szCs w:val="28"/>
          <w:lang w:val="uk-UA"/>
        </w:rPr>
        <w:t>’</w:t>
      </w:r>
      <w:r w:rsidR="00CB1AEA" w:rsidRPr="00E9650F">
        <w:rPr>
          <w:sz w:val="28"/>
          <w:szCs w:val="28"/>
          <w:lang w:val="uk-UA"/>
        </w:rPr>
        <w:t>єкт</w:t>
      </w:r>
      <w:r w:rsidR="00CB1AEA">
        <w:rPr>
          <w:sz w:val="28"/>
          <w:szCs w:val="28"/>
          <w:lang w:val="uk-UA"/>
        </w:rPr>
        <w:t>ів</w:t>
      </w:r>
      <w:r w:rsidR="00CB1AEA" w:rsidRPr="00E9650F">
        <w:rPr>
          <w:sz w:val="28"/>
          <w:szCs w:val="28"/>
          <w:lang w:val="uk-UA"/>
        </w:rPr>
        <w:t xml:space="preserve"> торгівлі, ресторанного господарства, сфери послуг</w:t>
      </w:r>
      <w:r w:rsidR="00CB1AEA">
        <w:rPr>
          <w:sz w:val="28"/>
          <w:szCs w:val="28"/>
          <w:lang w:val="uk-UA"/>
        </w:rPr>
        <w:t>, відпочинку та розваг</w:t>
      </w:r>
      <w:r w:rsidR="003100BB" w:rsidRPr="00E9650F">
        <w:rPr>
          <w:sz w:val="28"/>
          <w:szCs w:val="28"/>
          <w:lang w:val="uk-UA"/>
        </w:rPr>
        <w:t xml:space="preserve"> суб</w:t>
      </w:r>
      <w:r w:rsidR="005933EE">
        <w:rPr>
          <w:sz w:val="28"/>
          <w:szCs w:val="28"/>
          <w:lang w:val="uk-UA"/>
        </w:rPr>
        <w:t>’</w:t>
      </w:r>
      <w:r w:rsidR="003100BB" w:rsidRPr="00E9650F">
        <w:rPr>
          <w:sz w:val="28"/>
          <w:szCs w:val="28"/>
          <w:lang w:val="uk-UA"/>
        </w:rPr>
        <w:t xml:space="preserve">єкт господарювання звертається до Центру надання адміністративних послуг м. </w:t>
      </w:r>
      <w:r w:rsidR="003100BB">
        <w:rPr>
          <w:sz w:val="28"/>
          <w:szCs w:val="28"/>
          <w:lang w:val="uk-UA"/>
        </w:rPr>
        <w:t>Покров</w:t>
      </w:r>
      <w:r w:rsidR="003100BB" w:rsidRPr="00E9650F">
        <w:rPr>
          <w:sz w:val="28"/>
          <w:szCs w:val="28"/>
          <w:lang w:val="uk-UA"/>
        </w:rPr>
        <w:t xml:space="preserve"> із заявою у довільній формі про видачу копії рішення.</w:t>
      </w:r>
    </w:p>
    <w:p w:rsidR="003100BB" w:rsidRPr="00E9650F" w:rsidRDefault="004312D4" w:rsidP="003100B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3100BB" w:rsidRPr="00E9650F">
        <w:rPr>
          <w:sz w:val="28"/>
          <w:szCs w:val="28"/>
          <w:lang w:val="uk-UA"/>
        </w:rPr>
        <w:t xml:space="preserve">.2. Центр надання адміністративних послуг м. </w:t>
      </w:r>
      <w:r w:rsidR="003100BB">
        <w:rPr>
          <w:sz w:val="28"/>
          <w:szCs w:val="28"/>
          <w:lang w:val="uk-UA"/>
        </w:rPr>
        <w:t>Покров</w:t>
      </w:r>
      <w:r w:rsidR="003100BB" w:rsidRPr="00E9650F">
        <w:rPr>
          <w:sz w:val="28"/>
          <w:szCs w:val="28"/>
          <w:lang w:val="uk-UA"/>
        </w:rPr>
        <w:t xml:space="preserve"> видає суб</w:t>
      </w:r>
      <w:r w:rsidR="005933EE">
        <w:rPr>
          <w:sz w:val="28"/>
          <w:szCs w:val="28"/>
          <w:lang w:val="uk-UA"/>
        </w:rPr>
        <w:t>’</w:t>
      </w:r>
      <w:r w:rsidR="003100BB" w:rsidRPr="00E9650F">
        <w:rPr>
          <w:sz w:val="28"/>
          <w:szCs w:val="28"/>
          <w:lang w:val="uk-UA"/>
        </w:rPr>
        <w:t>єкту господарювання копію рішення, завірену належним чином, протягом 3 робочих днів з дня реєстрації заяви у Центрі.</w:t>
      </w:r>
    </w:p>
    <w:p w:rsidR="003100BB" w:rsidRPr="00E9650F" w:rsidRDefault="003100BB" w:rsidP="003100BB">
      <w:pPr>
        <w:jc w:val="both"/>
        <w:rPr>
          <w:sz w:val="16"/>
          <w:szCs w:val="16"/>
          <w:lang w:val="uk-UA"/>
        </w:rPr>
      </w:pPr>
    </w:p>
    <w:p w:rsidR="003100BB" w:rsidRPr="00CB1AEA" w:rsidRDefault="003100BB" w:rsidP="003100BB">
      <w:pPr>
        <w:ind w:firstLine="709"/>
        <w:jc w:val="both"/>
        <w:rPr>
          <w:b/>
          <w:sz w:val="28"/>
          <w:szCs w:val="28"/>
          <w:lang w:val="uk-UA"/>
        </w:rPr>
      </w:pPr>
      <w:r w:rsidRPr="00CB1AEA">
        <w:rPr>
          <w:b/>
          <w:sz w:val="28"/>
          <w:szCs w:val="28"/>
          <w:lang w:val="uk-UA"/>
        </w:rPr>
        <w:t xml:space="preserve">Розділ </w:t>
      </w:r>
      <w:r w:rsidR="004312D4">
        <w:rPr>
          <w:b/>
          <w:sz w:val="28"/>
          <w:szCs w:val="28"/>
          <w:lang w:val="uk-UA"/>
        </w:rPr>
        <w:t>7</w:t>
      </w:r>
      <w:r w:rsidRPr="00CB1AEA">
        <w:rPr>
          <w:b/>
          <w:sz w:val="28"/>
          <w:szCs w:val="28"/>
          <w:lang w:val="uk-UA"/>
        </w:rPr>
        <w:t xml:space="preserve">. Порядок оскарження рішення про </w:t>
      </w:r>
      <w:r w:rsidR="00A6146E" w:rsidRPr="00CB1AEA">
        <w:rPr>
          <w:b/>
          <w:sz w:val="28"/>
          <w:szCs w:val="28"/>
          <w:lang w:val="uk-UA"/>
        </w:rPr>
        <w:t xml:space="preserve">встановлення за погодженням з </w:t>
      </w:r>
      <w:r w:rsidR="00CB1AEA" w:rsidRPr="00CB1AEA">
        <w:rPr>
          <w:b/>
          <w:sz w:val="28"/>
          <w:szCs w:val="28"/>
          <w:lang w:val="uk-UA"/>
        </w:rPr>
        <w:t>власниками зручного для населення режиму роботи об</w:t>
      </w:r>
      <w:r w:rsidR="005933EE">
        <w:rPr>
          <w:b/>
          <w:sz w:val="28"/>
          <w:szCs w:val="28"/>
          <w:lang w:val="uk-UA"/>
        </w:rPr>
        <w:t>’</w:t>
      </w:r>
      <w:r w:rsidR="00CB1AEA" w:rsidRPr="00CB1AEA">
        <w:rPr>
          <w:b/>
          <w:sz w:val="28"/>
          <w:szCs w:val="28"/>
          <w:lang w:val="uk-UA"/>
        </w:rPr>
        <w:t>єктів торгівлі, ресторанного господарства, сфери послуг, відпочинку та розваг</w:t>
      </w:r>
      <w:r w:rsidRPr="00CB1AEA">
        <w:rPr>
          <w:b/>
          <w:sz w:val="28"/>
          <w:szCs w:val="28"/>
          <w:lang w:val="uk-UA"/>
        </w:rPr>
        <w:t>.</w:t>
      </w:r>
    </w:p>
    <w:p w:rsidR="003100BB" w:rsidRPr="00E9650F" w:rsidRDefault="003100BB" w:rsidP="003100BB">
      <w:pPr>
        <w:jc w:val="both"/>
        <w:rPr>
          <w:sz w:val="16"/>
          <w:szCs w:val="16"/>
          <w:lang w:val="uk-UA"/>
        </w:rPr>
      </w:pPr>
    </w:p>
    <w:p w:rsidR="003100BB" w:rsidRPr="00E9650F" w:rsidRDefault="004312D4" w:rsidP="003100B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3100BB" w:rsidRPr="00E9650F">
        <w:rPr>
          <w:sz w:val="28"/>
          <w:szCs w:val="28"/>
          <w:lang w:val="uk-UA"/>
        </w:rPr>
        <w:t>.1. У разі виникнення суперечностей щодо встановлення режиму роботи об</w:t>
      </w:r>
      <w:r w:rsidR="005933EE">
        <w:rPr>
          <w:sz w:val="28"/>
          <w:szCs w:val="28"/>
          <w:lang w:val="uk-UA"/>
        </w:rPr>
        <w:t>’</w:t>
      </w:r>
      <w:r w:rsidR="003100BB" w:rsidRPr="00E9650F">
        <w:rPr>
          <w:sz w:val="28"/>
          <w:szCs w:val="28"/>
          <w:lang w:val="uk-UA"/>
        </w:rPr>
        <w:t>єктів торгівлі, ресторанного господарства, сфери послуг, відпочинку та розваг рішення може бути оскаржене суб</w:t>
      </w:r>
      <w:r w:rsidR="005933EE">
        <w:rPr>
          <w:sz w:val="28"/>
          <w:szCs w:val="28"/>
          <w:lang w:val="uk-UA"/>
        </w:rPr>
        <w:t>’</w:t>
      </w:r>
      <w:r w:rsidR="003100BB" w:rsidRPr="00E9650F">
        <w:rPr>
          <w:sz w:val="28"/>
          <w:szCs w:val="28"/>
          <w:lang w:val="uk-UA"/>
        </w:rPr>
        <w:t>єктом господарювання у встановленому законодавством порядку.</w:t>
      </w:r>
    </w:p>
    <w:p w:rsidR="003100BB" w:rsidRPr="00E9650F" w:rsidRDefault="003100BB" w:rsidP="003100BB">
      <w:pPr>
        <w:jc w:val="both"/>
        <w:rPr>
          <w:sz w:val="28"/>
          <w:szCs w:val="28"/>
          <w:lang w:val="uk-UA"/>
        </w:rPr>
      </w:pPr>
    </w:p>
    <w:p w:rsidR="003100BB" w:rsidRDefault="003100BB" w:rsidP="003100BB">
      <w:pPr>
        <w:jc w:val="both"/>
        <w:rPr>
          <w:sz w:val="28"/>
          <w:szCs w:val="28"/>
          <w:lang w:val="uk-UA"/>
        </w:rPr>
      </w:pPr>
    </w:p>
    <w:p w:rsidR="003100BB" w:rsidRPr="00E9650F" w:rsidRDefault="003100BB" w:rsidP="003100BB">
      <w:pPr>
        <w:jc w:val="both"/>
        <w:rPr>
          <w:sz w:val="28"/>
          <w:szCs w:val="28"/>
          <w:lang w:val="uk-UA"/>
        </w:rPr>
      </w:pPr>
    </w:p>
    <w:p w:rsidR="00CB1AEA" w:rsidRDefault="00CB1AEA" w:rsidP="00A6146E">
      <w:pPr>
        <w:ind w:left="6372" w:firstLine="708"/>
        <w:jc w:val="both"/>
        <w:rPr>
          <w:sz w:val="28"/>
          <w:szCs w:val="28"/>
          <w:lang w:val="uk-UA"/>
        </w:rPr>
      </w:pPr>
    </w:p>
    <w:p w:rsidR="006800A4" w:rsidRDefault="006800A4" w:rsidP="00A6146E">
      <w:pPr>
        <w:ind w:left="6372" w:firstLine="708"/>
        <w:jc w:val="both"/>
        <w:rPr>
          <w:sz w:val="28"/>
          <w:szCs w:val="28"/>
          <w:lang w:val="uk-UA"/>
        </w:rPr>
      </w:pPr>
    </w:p>
    <w:p w:rsidR="006800A4" w:rsidRDefault="006800A4" w:rsidP="00A6146E">
      <w:pPr>
        <w:ind w:left="6372" w:firstLine="708"/>
        <w:jc w:val="both"/>
        <w:rPr>
          <w:sz w:val="28"/>
          <w:szCs w:val="28"/>
          <w:lang w:val="uk-UA"/>
        </w:rPr>
      </w:pPr>
    </w:p>
    <w:p w:rsidR="006800A4" w:rsidRDefault="006800A4" w:rsidP="00A6146E">
      <w:pPr>
        <w:ind w:left="6372" w:firstLine="708"/>
        <w:jc w:val="both"/>
        <w:rPr>
          <w:sz w:val="28"/>
          <w:szCs w:val="28"/>
          <w:lang w:val="uk-UA"/>
        </w:rPr>
      </w:pPr>
    </w:p>
    <w:p w:rsidR="006800A4" w:rsidRDefault="006800A4" w:rsidP="00A6146E">
      <w:pPr>
        <w:ind w:left="6372" w:firstLine="708"/>
        <w:jc w:val="both"/>
        <w:rPr>
          <w:sz w:val="28"/>
          <w:szCs w:val="28"/>
          <w:lang w:val="uk-UA"/>
        </w:rPr>
      </w:pPr>
    </w:p>
    <w:p w:rsidR="006800A4" w:rsidRDefault="006800A4" w:rsidP="00A6146E">
      <w:pPr>
        <w:ind w:left="6372" w:firstLine="708"/>
        <w:jc w:val="both"/>
        <w:rPr>
          <w:sz w:val="28"/>
          <w:szCs w:val="28"/>
          <w:lang w:val="uk-UA"/>
        </w:rPr>
      </w:pPr>
    </w:p>
    <w:p w:rsidR="006800A4" w:rsidRDefault="006800A4" w:rsidP="00A6146E">
      <w:pPr>
        <w:ind w:left="6372" w:firstLine="708"/>
        <w:jc w:val="both"/>
        <w:rPr>
          <w:sz w:val="28"/>
          <w:szCs w:val="28"/>
          <w:lang w:val="uk-UA"/>
        </w:rPr>
      </w:pPr>
    </w:p>
    <w:p w:rsidR="006800A4" w:rsidRDefault="006800A4" w:rsidP="00A6146E">
      <w:pPr>
        <w:ind w:left="6372" w:firstLine="708"/>
        <w:jc w:val="both"/>
        <w:rPr>
          <w:sz w:val="22"/>
          <w:szCs w:val="22"/>
          <w:lang w:val="uk-UA"/>
        </w:rPr>
      </w:pPr>
    </w:p>
    <w:p w:rsidR="003100BB" w:rsidRPr="00A6146E" w:rsidRDefault="00C3071F" w:rsidP="00A6146E">
      <w:pPr>
        <w:ind w:left="6372" w:firstLine="708"/>
        <w:jc w:val="both"/>
        <w:rPr>
          <w:sz w:val="22"/>
          <w:szCs w:val="22"/>
          <w:lang w:val="uk-UA"/>
        </w:rPr>
      </w:pPr>
      <w:r w:rsidRPr="00A6146E">
        <w:rPr>
          <w:sz w:val="22"/>
          <w:szCs w:val="22"/>
          <w:lang w:val="uk-UA"/>
        </w:rPr>
        <w:lastRenderedPageBreak/>
        <w:t xml:space="preserve">Додаток 1 </w:t>
      </w:r>
      <w:r w:rsidR="003100BB" w:rsidRPr="00A6146E">
        <w:rPr>
          <w:sz w:val="22"/>
          <w:szCs w:val="22"/>
          <w:lang w:val="uk-UA"/>
        </w:rPr>
        <w:t>до Положення</w:t>
      </w:r>
    </w:p>
    <w:p w:rsidR="00C3071F" w:rsidRPr="00E9650F" w:rsidRDefault="00C3071F" w:rsidP="00C3071F">
      <w:pPr>
        <w:ind w:left="5664" w:firstLine="708"/>
        <w:jc w:val="both"/>
        <w:rPr>
          <w:lang w:val="uk-UA"/>
        </w:rPr>
      </w:pPr>
    </w:p>
    <w:p w:rsidR="003100BB" w:rsidRPr="003100BB" w:rsidRDefault="003100BB" w:rsidP="003100BB">
      <w:pPr>
        <w:ind w:left="7090"/>
        <w:jc w:val="both"/>
        <w:rPr>
          <w:sz w:val="26"/>
          <w:szCs w:val="26"/>
          <w:lang w:val="uk-UA"/>
        </w:rPr>
      </w:pPr>
      <w:r w:rsidRPr="003100BB">
        <w:rPr>
          <w:sz w:val="26"/>
          <w:szCs w:val="26"/>
          <w:lang w:val="uk-UA"/>
        </w:rPr>
        <w:t>Міському голові</w:t>
      </w:r>
    </w:p>
    <w:p w:rsidR="003100BB" w:rsidRPr="00E9650F" w:rsidRDefault="003100BB" w:rsidP="003100BB">
      <w:pPr>
        <w:jc w:val="both"/>
        <w:rPr>
          <w:lang w:val="uk-UA"/>
        </w:rPr>
      </w:pPr>
    </w:p>
    <w:p w:rsidR="003100BB" w:rsidRPr="003100BB" w:rsidRDefault="003100BB" w:rsidP="003100BB">
      <w:pPr>
        <w:jc w:val="center"/>
        <w:rPr>
          <w:sz w:val="26"/>
          <w:szCs w:val="26"/>
          <w:lang w:val="uk-UA"/>
        </w:rPr>
      </w:pPr>
      <w:r w:rsidRPr="003100BB">
        <w:rPr>
          <w:sz w:val="26"/>
          <w:szCs w:val="26"/>
          <w:lang w:val="uk-UA"/>
        </w:rPr>
        <w:t>ЗАЯВА</w:t>
      </w:r>
    </w:p>
    <w:p w:rsidR="003100BB" w:rsidRPr="00CB1AEA" w:rsidRDefault="008D3F06" w:rsidP="003100BB">
      <w:pPr>
        <w:jc w:val="center"/>
        <w:rPr>
          <w:sz w:val="28"/>
          <w:szCs w:val="28"/>
          <w:lang w:val="uk-UA"/>
        </w:rPr>
      </w:pPr>
      <w:r>
        <w:rPr>
          <w:sz w:val="26"/>
          <w:szCs w:val="26"/>
          <w:lang w:val="uk-UA"/>
        </w:rPr>
        <w:t>п</w:t>
      </w:r>
      <w:r>
        <w:rPr>
          <w:sz w:val="28"/>
          <w:szCs w:val="28"/>
          <w:lang w:val="uk-UA"/>
        </w:rPr>
        <w:t>ро встановлення за п</w:t>
      </w:r>
      <w:r w:rsidRPr="00E9650F">
        <w:rPr>
          <w:sz w:val="28"/>
          <w:szCs w:val="28"/>
          <w:lang w:val="uk-UA"/>
        </w:rPr>
        <w:t>огодження</w:t>
      </w:r>
      <w:r>
        <w:rPr>
          <w:sz w:val="28"/>
          <w:szCs w:val="28"/>
          <w:lang w:val="uk-UA"/>
        </w:rPr>
        <w:t>м</w:t>
      </w:r>
      <w:r w:rsidRPr="00E9650F">
        <w:rPr>
          <w:sz w:val="28"/>
          <w:szCs w:val="28"/>
          <w:lang w:val="uk-UA"/>
        </w:rPr>
        <w:t xml:space="preserve"> з власниками зручного для населення </w:t>
      </w:r>
      <w:r w:rsidRPr="00CB1AEA">
        <w:rPr>
          <w:sz w:val="28"/>
          <w:szCs w:val="28"/>
          <w:lang w:val="uk-UA"/>
        </w:rPr>
        <w:t xml:space="preserve">режиму роботи </w:t>
      </w:r>
      <w:r w:rsidR="003100BB" w:rsidRPr="00CB1AEA">
        <w:rPr>
          <w:sz w:val="28"/>
          <w:szCs w:val="28"/>
          <w:lang w:val="uk-UA"/>
        </w:rPr>
        <w:t>об</w:t>
      </w:r>
      <w:r w:rsidR="005933EE">
        <w:rPr>
          <w:sz w:val="28"/>
          <w:szCs w:val="28"/>
          <w:lang w:val="uk-UA"/>
        </w:rPr>
        <w:t>’</w:t>
      </w:r>
      <w:r w:rsidR="003100BB" w:rsidRPr="00CB1AEA">
        <w:rPr>
          <w:sz w:val="28"/>
          <w:szCs w:val="28"/>
          <w:lang w:val="uk-UA"/>
        </w:rPr>
        <w:t>єктів торгівлі, ресторанного господарства, сфери послуг, відпочинку та розваг</w:t>
      </w:r>
    </w:p>
    <w:p w:rsidR="003100BB" w:rsidRPr="003100BB" w:rsidRDefault="003100BB" w:rsidP="003100B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Заявник_</w:t>
      </w:r>
      <w:r w:rsidRPr="003100BB">
        <w:rPr>
          <w:sz w:val="26"/>
          <w:szCs w:val="26"/>
          <w:lang w:val="uk-UA"/>
        </w:rPr>
        <w:t>____________________________________</w:t>
      </w:r>
      <w:r>
        <w:rPr>
          <w:sz w:val="26"/>
          <w:szCs w:val="26"/>
          <w:lang w:val="uk-UA"/>
        </w:rPr>
        <w:t>_____</w:t>
      </w:r>
      <w:r w:rsidRPr="003100BB">
        <w:rPr>
          <w:sz w:val="26"/>
          <w:szCs w:val="26"/>
          <w:lang w:val="uk-UA"/>
        </w:rPr>
        <w:t>________________</w:t>
      </w:r>
      <w:r w:rsidR="008D3F06">
        <w:rPr>
          <w:sz w:val="26"/>
          <w:szCs w:val="26"/>
          <w:lang w:val="uk-UA"/>
        </w:rPr>
        <w:t>_</w:t>
      </w:r>
      <w:r w:rsidRPr="003100BB">
        <w:rPr>
          <w:sz w:val="26"/>
          <w:szCs w:val="26"/>
          <w:lang w:val="uk-UA"/>
        </w:rPr>
        <w:t>_______</w:t>
      </w:r>
    </w:p>
    <w:p w:rsidR="003100BB" w:rsidRPr="00E9650F" w:rsidRDefault="003100BB" w:rsidP="003100BB">
      <w:pPr>
        <w:jc w:val="both"/>
        <w:rPr>
          <w:sz w:val="28"/>
          <w:szCs w:val="28"/>
          <w:lang w:val="uk-UA"/>
        </w:rPr>
      </w:pPr>
      <w:r w:rsidRPr="00E9650F">
        <w:rPr>
          <w:sz w:val="28"/>
          <w:szCs w:val="28"/>
          <w:lang w:val="uk-UA"/>
        </w:rPr>
        <w:t>_____________________________________________________________</w:t>
      </w:r>
      <w:r w:rsidR="008D3F06">
        <w:rPr>
          <w:sz w:val="28"/>
          <w:szCs w:val="28"/>
          <w:lang w:val="uk-UA"/>
        </w:rPr>
        <w:t>____</w:t>
      </w:r>
      <w:r w:rsidRPr="00E9650F">
        <w:rPr>
          <w:sz w:val="28"/>
          <w:szCs w:val="28"/>
          <w:lang w:val="uk-UA"/>
        </w:rPr>
        <w:t>___</w:t>
      </w:r>
    </w:p>
    <w:p w:rsidR="003100BB" w:rsidRPr="00E9650F" w:rsidRDefault="003100BB" w:rsidP="003100BB">
      <w:pPr>
        <w:jc w:val="center"/>
        <w:rPr>
          <w:sz w:val="18"/>
          <w:szCs w:val="18"/>
          <w:lang w:val="uk-UA"/>
        </w:rPr>
      </w:pPr>
      <w:r w:rsidRPr="00E9650F">
        <w:rPr>
          <w:sz w:val="18"/>
          <w:szCs w:val="18"/>
          <w:lang w:val="uk-UA"/>
        </w:rPr>
        <w:t>(суб</w:t>
      </w:r>
      <w:r w:rsidR="005933EE">
        <w:rPr>
          <w:sz w:val="18"/>
          <w:szCs w:val="18"/>
          <w:lang w:val="uk-UA"/>
        </w:rPr>
        <w:t>’</w:t>
      </w:r>
      <w:r w:rsidRPr="00E9650F">
        <w:rPr>
          <w:sz w:val="18"/>
          <w:szCs w:val="18"/>
          <w:lang w:val="uk-UA"/>
        </w:rPr>
        <w:t xml:space="preserve">єкт господарювання – юридична особа або фізична особа-підприємець, </w:t>
      </w:r>
      <w:r w:rsidR="0023084D">
        <w:rPr>
          <w:sz w:val="18"/>
          <w:szCs w:val="18"/>
          <w:lang w:val="uk-UA"/>
        </w:rPr>
        <w:t xml:space="preserve">ІНН, </w:t>
      </w:r>
      <w:r w:rsidRPr="00E9650F">
        <w:rPr>
          <w:sz w:val="18"/>
          <w:szCs w:val="18"/>
          <w:lang w:val="uk-UA"/>
        </w:rPr>
        <w:t>П. І. Б. керівника)</w:t>
      </w:r>
    </w:p>
    <w:p w:rsidR="003100BB" w:rsidRPr="003100BB" w:rsidRDefault="003100BB" w:rsidP="003100BB">
      <w:pPr>
        <w:jc w:val="both"/>
        <w:rPr>
          <w:sz w:val="26"/>
          <w:szCs w:val="26"/>
          <w:lang w:val="uk-UA"/>
        </w:rPr>
      </w:pPr>
      <w:r w:rsidRPr="003100BB">
        <w:rPr>
          <w:sz w:val="26"/>
          <w:szCs w:val="26"/>
          <w:lang w:val="uk-UA"/>
        </w:rPr>
        <w:t>Юридична адреса</w:t>
      </w:r>
      <w:r>
        <w:rPr>
          <w:sz w:val="26"/>
          <w:szCs w:val="26"/>
          <w:lang w:val="uk-UA"/>
        </w:rPr>
        <w:t xml:space="preserve"> </w:t>
      </w:r>
      <w:r w:rsidRPr="003100BB">
        <w:rPr>
          <w:sz w:val="26"/>
          <w:szCs w:val="26"/>
          <w:lang w:val="uk-UA"/>
        </w:rPr>
        <w:t>_________________</w:t>
      </w:r>
      <w:r>
        <w:rPr>
          <w:sz w:val="26"/>
          <w:szCs w:val="26"/>
          <w:lang w:val="uk-UA"/>
        </w:rPr>
        <w:t>_</w:t>
      </w:r>
      <w:r w:rsidRPr="003100BB">
        <w:rPr>
          <w:sz w:val="26"/>
          <w:szCs w:val="26"/>
          <w:lang w:val="uk-UA"/>
        </w:rPr>
        <w:t>_________________</w:t>
      </w:r>
      <w:r w:rsidR="0023084D">
        <w:rPr>
          <w:sz w:val="26"/>
          <w:szCs w:val="26"/>
          <w:lang w:val="uk-UA"/>
        </w:rPr>
        <w:t>__</w:t>
      </w:r>
      <w:r w:rsidRPr="003100BB">
        <w:rPr>
          <w:sz w:val="26"/>
          <w:szCs w:val="26"/>
          <w:lang w:val="uk-UA"/>
        </w:rPr>
        <w:t>______</w:t>
      </w:r>
      <w:r>
        <w:rPr>
          <w:sz w:val="26"/>
          <w:szCs w:val="26"/>
          <w:lang w:val="uk-UA"/>
        </w:rPr>
        <w:t>_____</w:t>
      </w:r>
      <w:r w:rsidRPr="003100BB">
        <w:rPr>
          <w:sz w:val="26"/>
          <w:szCs w:val="26"/>
          <w:lang w:val="uk-UA"/>
        </w:rPr>
        <w:t>_________</w:t>
      </w:r>
    </w:p>
    <w:p w:rsidR="003100BB" w:rsidRPr="00E9650F" w:rsidRDefault="003100BB" w:rsidP="003100BB">
      <w:pPr>
        <w:jc w:val="both"/>
        <w:rPr>
          <w:sz w:val="28"/>
          <w:szCs w:val="28"/>
          <w:lang w:val="uk-UA"/>
        </w:rPr>
      </w:pPr>
      <w:r w:rsidRPr="00E9650F">
        <w:rPr>
          <w:sz w:val="28"/>
          <w:szCs w:val="28"/>
          <w:lang w:val="uk-UA"/>
        </w:rPr>
        <w:t>_______________________________________________________</w:t>
      </w:r>
      <w:r w:rsidR="0023084D">
        <w:rPr>
          <w:sz w:val="28"/>
          <w:szCs w:val="28"/>
          <w:lang w:val="uk-UA"/>
        </w:rPr>
        <w:t>___</w:t>
      </w:r>
      <w:r w:rsidRPr="00E9650F">
        <w:rPr>
          <w:sz w:val="28"/>
          <w:szCs w:val="28"/>
          <w:lang w:val="uk-UA"/>
        </w:rPr>
        <w:t>__________</w:t>
      </w:r>
    </w:p>
    <w:p w:rsidR="003100BB" w:rsidRPr="00E9650F" w:rsidRDefault="003100BB" w:rsidP="003100BB">
      <w:pPr>
        <w:jc w:val="center"/>
        <w:rPr>
          <w:sz w:val="18"/>
          <w:szCs w:val="18"/>
          <w:lang w:val="uk-UA"/>
        </w:rPr>
      </w:pPr>
      <w:r w:rsidRPr="00E9650F">
        <w:rPr>
          <w:sz w:val="18"/>
          <w:szCs w:val="18"/>
          <w:lang w:val="uk-UA"/>
        </w:rPr>
        <w:t>(суб</w:t>
      </w:r>
      <w:r w:rsidR="005933EE">
        <w:rPr>
          <w:sz w:val="18"/>
          <w:szCs w:val="18"/>
          <w:lang w:val="uk-UA"/>
        </w:rPr>
        <w:t>’</w:t>
      </w:r>
      <w:r w:rsidRPr="00E9650F">
        <w:rPr>
          <w:sz w:val="18"/>
          <w:szCs w:val="18"/>
          <w:lang w:val="uk-UA"/>
        </w:rPr>
        <w:t>єкта господарювання, контактний телефон)</w:t>
      </w:r>
    </w:p>
    <w:p w:rsidR="003100BB" w:rsidRPr="003100BB" w:rsidRDefault="003100BB" w:rsidP="003100BB">
      <w:pPr>
        <w:jc w:val="both"/>
        <w:rPr>
          <w:sz w:val="26"/>
          <w:szCs w:val="26"/>
          <w:lang w:val="uk-UA"/>
        </w:rPr>
      </w:pPr>
      <w:r w:rsidRPr="003100BB">
        <w:rPr>
          <w:sz w:val="26"/>
          <w:szCs w:val="26"/>
          <w:lang w:val="uk-UA"/>
        </w:rPr>
        <w:t>Факт</w:t>
      </w:r>
      <w:r>
        <w:rPr>
          <w:sz w:val="26"/>
          <w:szCs w:val="26"/>
          <w:lang w:val="uk-UA"/>
        </w:rPr>
        <w:t>ичне місце розташування об</w:t>
      </w:r>
      <w:r w:rsidR="005933EE">
        <w:rPr>
          <w:sz w:val="26"/>
          <w:szCs w:val="26"/>
          <w:lang w:val="uk-UA"/>
        </w:rPr>
        <w:t>’</w:t>
      </w:r>
      <w:r>
        <w:rPr>
          <w:sz w:val="26"/>
          <w:szCs w:val="26"/>
          <w:lang w:val="uk-UA"/>
        </w:rPr>
        <w:t>єкта</w:t>
      </w:r>
      <w:r w:rsidR="0023084D">
        <w:rPr>
          <w:sz w:val="26"/>
          <w:szCs w:val="26"/>
          <w:lang w:val="uk-UA"/>
        </w:rPr>
        <w:t>_</w:t>
      </w:r>
      <w:r>
        <w:rPr>
          <w:sz w:val="26"/>
          <w:szCs w:val="26"/>
          <w:lang w:val="uk-UA"/>
        </w:rPr>
        <w:t>_</w:t>
      </w:r>
      <w:r w:rsidRPr="003100BB">
        <w:rPr>
          <w:sz w:val="26"/>
          <w:szCs w:val="26"/>
          <w:lang w:val="uk-UA"/>
        </w:rPr>
        <w:t>___________________</w:t>
      </w:r>
      <w:r>
        <w:rPr>
          <w:sz w:val="26"/>
          <w:szCs w:val="26"/>
          <w:lang w:val="uk-UA"/>
        </w:rPr>
        <w:t>______</w:t>
      </w:r>
      <w:r w:rsidRPr="003100BB">
        <w:rPr>
          <w:sz w:val="26"/>
          <w:szCs w:val="26"/>
          <w:lang w:val="uk-UA"/>
        </w:rPr>
        <w:t>_____________</w:t>
      </w:r>
    </w:p>
    <w:p w:rsidR="003100BB" w:rsidRPr="00E9650F" w:rsidRDefault="003100BB" w:rsidP="003100BB">
      <w:pPr>
        <w:jc w:val="both"/>
        <w:rPr>
          <w:sz w:val="28"/>
          <w:szCs w:val="28"/>
          <w:lang w:val="uk-UA"/>
        </w:rPr>
      </w:pPr>
      <w:r w:rsidRPr="00E9650F">
        <w:rPr>
          <w:sz w:val="28"/>
          <w:szCs w:val="28"/>
          <w:lang w:val="uk-UA"/>
        </w:rPr>
        <w:t>_________________________________________________</w:t>
      </w:r>
      <w:r w:rsidR="0023084D">
        <w:rPr>
          <w:sz w:val="28"/>
          <w:szCs w:val="28"/>
          <w:lang w:val="uk-UA"/>
        </w:rPr>
        <w:t>___</w:t>
      </w:r>
      <w:r w:rsidRPr="00E9650F">
        <w:rPr>
          <w:sz w:val="28"/>
          <w:szCs w:val="28"/>
          <w:lang w:val="uk-UA"/>
        </w:rPr>
        <w:t>________________</w:t>
      </w:r>
    </w:p>
    <w:p w:rsidR="003100BB" w:rsidRPr="003100BB" w:rsidRDefault="003100BB" w:rsidP="003100B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Вид діяльності_</w:t>
      </w:r>
      <w:r w:rsidRPr="003100BB">
        <w:rPr>
          <w:sz w:val="26"/>
          <w:szCs w:val="26"/>
          <w:lang w:val="uk-UA"/>
        </w:rPr>
        <w:t>_____</w:t>
      </w:r>
      <w:r w:rsidR="0023084D">
        <w:rPr>
          <w:sz w:val="26"/>
          <w:szCs w:val="26"/>
          <w:lang w:val="uk-UA"/>
        </w:rPr>
        <w:t>_</w:t>
      </w:r>
      <w:r w:rsidRPr="003100BB">
        <w:rPr>
          <w:sz w:val="26"/>
          <w:szCs w:val="26"/>
          <w:lang w:val="uk-UA"/>
        </w:rPr>
        <w:t>_______________________________</w:t>
      </w:r>
      <w:r>
        <w:rPr>
          <w:sz w:val="26"/>
          <w:szCs w:val="26"/>
          <w:lang w:val="uk-UA"/>
        </w:rPr>
        <w:t>______</w:t>
      </w:r>
      <w:r w:rsidRPr="003100BB">
        <w:rPr>
          <w:sz w:val="26"/>
          <w:szCs w:val="26"/>
          <w:lang w:val="uk-UA"/>
        </w:rPr>
        <w:t>________________</w:t>
      </w:r>
    </w:p>
    <w:p w:rsidR="003100BB" w:rsidRPr="00E9650F" w:rsidRDefault="003100BB" w:rsidP="003100BB">
      <w:pPr>
        <w:jc w:val="both"/>
        <w:rPr>
          <w:sz w:val="28"/>
          <w:szCs w:val="28"/>
          <w:lang w:val="uk-UA"/>
        </w:rPr>
      </w:pPr>
      <w:r w:rsidRPr="00E9650F">
        <w:rPr>
          <w:sz w:val="28"/>
          <w:szCs w:val="28"/>
          <w:lang w:val="uk-UA"/>
        </w:rPr>
        <w:t>_________________________________________________________</w:t>
      </w:r>
      <w:r w:rsidR="0023084D">
        <w:rPr>
          <w:sz w:val="28"/>
          <w:szCs w:val="28"/>
          <w:lang w:val="uk-UA"/>
        </w:rPr>
        <w:t>___</w:t>
      </w:r>
      <w:r w:rsidRPr="00E9650F">
        <w:rPr>
          <w:sz w:val="28"/>
          <w:szCs w:val="28"/>
          <w:lang w:val="uk-UA"/>
        </w:rPr>
        <w:t>________</w:t>
      </w:r>
    </w:p>
    <w:p w:rsidR="003100BB" w:rsidRPr="003100BB" w:rsidRDefault="003100BB" w:rsidP="003100BB">
      <w:pPr>
        <w:jc w:val="both"/>
        <w:rPr>
          <w:sz w:val="26"/>
          <w:szCs w:val="26"/>
          <w:lang w:val="uk-UA"/>
        </w:rPr>
      </w:pPr>
      <w:r w:rsidRPr="003100BB">
        <w:rPr>
          <w:sz w:val="26"/>
          <w:szCs w:val="26"/>
          <w:lang w:val="uk-UA"/>
        </w:rPr>
        <w:t>Тип і назва об</w:t>
      </w:r>
      <w:r w:rsidR="005933EE">
        <w:rPr>
          <w:sz w:val="26"/>
          <w:szCs w:val="26"/>
          <w:lang w:val="uk-UA"/>
        </w:rPr>
        <w:t>’</w:t>
      </w:r>
      <w:r w:rsidRPr="003100BB">
        <w:rPr>
          <w:sz w:val="26"/>
          <w:szCs w:val="26"/>
          <w:lang w:val="uk-UA"/>
        </w:rPr>
        <w:t>єкта</w:t>
      </w:r>
      <w:r w:rsidR="0023084D">
        <w:rPr>
          <w:sz w:val="26"/>
          <w:szCs w:val="26"/>
          <w:lang w:val="uk-UA"/>
        </w:rPr>
        <w:t xml:space="preserve"> </w:t>
      </w:r>
      <w:r w:rsidRPr="003100BB">
        <w:rPr>
          <w:sz w:val="26"/>
          <w:szCs w:val="26"/>
          <w:lang w:val="uk-UA"/>
        </w:rPr>
        <w:t>______________________________</w:t>
      </w:r>
      <w:r>
        <w:rPr>
          <w:sz w:val="26"/>
          <w:szCs w:val="26"/>
          <w:lang w:val="uk-UA"/>
        </w:rPr>
        <w:t>_____</w:t>
      </w:r>
      <w:r w:rsidRPr="003100BB">
        <w:rPr>
          <w:sz w:val="26"/>
          <w:szCs w:val="26"/>
          <w:lang w:val="uk-UA"/>
        </w:rPr>
        <w:t>______</w:t>
      </w:r>
      <w:r w:rsidR="0023084D">
        <w:rPr>
          <w:sz w:val="26"/>
          <w:szCs w:val="26"/>
          <w:lang w:val="uk-UA"/>
        </w:rPr>
        <w:t>__</w:t>
      </w:r>
      <w:r w:rsidRPr="003100BB">
        <w:rPr>
          <w:sz w:val="26"/>
          <w:szCs w:val="26"/>
          <w:lang w:val="uk-UA"/>
        </w:rPr>
        <w:t>_____________</w:t>
      </w:r>
    </w:p>
    <w:p w:rsidR="003100BB" w:rsidRPr="00E9650F" w:rsidRDefault="003100BB" w:rsidP="003100BB">
      <w:pPr>
        <w:jc w:val="both"/>
        <w:rPr>
          <w:sz w:val="16"/>
          <w:szCs w:val="16"/>
          <w:lang w:val="uk-UA"/>
        </w:rPr>
      </w:pPr>
    </w:p>
    <w:p w:rsidR="003100BB" w:rsidRPr="003100BB" w:rsidRDefault="003100BB" w:rsidP="003100BB">
      <w:pPr>
        <w:jc w:val="both"/>
        <w:rPr>
          <w:sz w:val="26"/>
          <w:szCs w:val="26"/>
          <w:lang w:val="uk-UA"/>
        </w:rPr>
      </w:pPr>
      <w:r w:rsidRPr="003100BB">
        <w:rPr>
          <w:sz w:val="26"/>
          <w:szCs w:val="26"/>
          <w:lang w:val="uk-UA"/>
        </w:rPr>
        <w:t>Форма власності _____________________________________</w:t>
      </w:r>
      <w:r>
        <w:rPr>
          <w:sz w:val="26"/>
          <w:szCs w:val="26"/>
          <w:lang w:val="uk-UA"/>
        </w:rPr>
        <w:t>______</w:t>
      </w:r>
      <w:r w:rsidRPr="003100BB">
        <w:rPr>
          <w:sz w:val="26"/>
          <w:szCs w:val="26"/>
          <w:lang w:val="uk-UA"/>
        </w:rPr>
        <w:t>___</w:t>
      </w:r>
      <w:r w:rsidR="0023084D">
        <w:rPr>
          <w:sz w:val="26"/>
          <w:szCs w:val="26"/>
          <w:lang w:val="uk-UA"/>
        </w:rPr>
        <w:t>_</w:t>
      </w:r>
      <w:r w:rsidRPr="003100BB">
        <w:rPr>
          <w:sz w:val="26"/>
          <w:szCs w:val="26"/>
          <w:lang w:val="uk-UA"/>
        </w:rPr>
        <w:t>___________</w:t>
      </w:r>
    </w:p>
    <w:p w:rsidR="003100BB" w:rsidRPr="003100BB" w:rsidRDefault="003100BB" w:rsidP="003100BB">
      <w:pPr>
        <w:jc w:val="both"/>
        <w:rPr>
          <w:sz w:val="26"/>
          <w:szCs w:val="26"/>
          <w:lang w:val="uk-UA"/>
        </w:rPr>
      </w:pPr>
      <w:r w:rsidRPr="003100BB">
        <w:rPr>
          <w:sz w:val="26"/>
          <w:szCs w:val="26"/>
          <w:lang w:val="uk-UA"/>
        </w:rPr>
        <w:t>Загальна площа ______________</w:t>
      </w:r>
      <w:r>
        <w:rPr>
          <w:sz w:val="26"/>
          <w:szCs w:val="26"/>
          <w:lang w:val="uk-UA"/>
        </w:rPr>
        <w:t>___</w:t>
      </w:r>
      <w:r w:rsidRPr="003100BB">
        <w:rPr>
          <w:sz w:val="26"/>
          <w:szCs w:val="26"/>
          <w:lang w:val="uk-UA"/>
        </w:rPr>
        <w:t>_____ / Торгова площа ____</w:t>
      </w:r>
      <w:r w:rsidR="0023084D">
        <w:rPr>
          <w:sz w:val="26"/>
          <w:szCs w:val="26"/>
          <w:lang w:val="uk-UA"/>
        </w:rPr>
        <w:t>_</w:t>
      </w:r>
      <w:r>
        <w:rPr>
          <w:sz w:val="26"/>
          <w:szCs w:val="26"/>
          <w:lang w:val="uk-UA"/>
        </w:rPr>
        <w:t>___</w:t>
      </w:r>
      <w:r w:rsidRPr="003100BB">
        <w:rPr>
          <w:sz w:val="26"/>
          <w:szCs w:val="26"/>
          <w:lang w:val="uk-UA"/>
        </w:rPr>
        <w:t>______________</w:t>
      </w:r>
    </w:p>
    <w:p w:rsidR="003100BB" w:rsidRPr="003100BB" w:rsidRDefault="003100BB" w:rsidP="003100BB">
      <w:pPr>
        <w:jc w:val="both"/>
        <w:rPr>
          <w:sz w:val="26"/>
          <w:szCs w:val="26"/>
          <w:lang w:val="uk-UA"/>
        </w:rPr>
      </w:pPr>
      <w:r w:rsidRPr="003100BB">
        <w:rPr>
          <w:sz w:val="26"/>
          <w:szCs w:val="26"/>
          <w:lang w:val="uk-UA"/>
        </w:rPr>
        <w:t>Складська площа _______________________</w:t>
      </w:r>
    </w:p>
    <w:p w:rsidR="003100BB" w:rsidRPr="00E9650F" w:rsidRDefault="003100BB" w:rsidP="003100BB">
      <w:pPr>
        <w:jc w:val="both"/>
        <w:rPr>
          <w:sz w:val="18"/>
          <w:szCs w:val="18"/>
          <w:lang w:val="uk-UA"/>
        </w:rPr>
      </w:pPr>
      <w:r w:rsidRPr="00E9650F">
        <w:rPr>
          <w:sz w:val="18"/>
          <w:szCs w:val="18"/>
          <w:lang w:val="uk-UA"/>
        </w:rPr>
        <w:t xml:space="preserve">                                                      (для об</w:t>
      </w:r>
      <w:r w:rsidR="005933EE">
        <w:rPr>
          <w:sz w:val="18"/>
          <w:szCs w:val="18"/>
          <w:lang w:val="uk-UA"/>
        </w:rPr>
        <w:t>’</w:t>
      </w:r>
      <w:r w:rsidRPr="00E9650F">
        <w:rPr>
          <w:sz w:val="18"/>
          <w:szCs w:val="18"/>
          <w:lang w:val="uk-UA"/>
        </w:rPr>
        <w:t>єктів оптової торгівлі)</w:t>
      </w:r>
    </w:p>
    <w:p w:rsidR="003100BB" w:rsidRPr="003100BB" w:rsidRDefault="003100BB" w:rsidP="003100BB">
      <w:pPr>
        <w:jc w:val="both"/>
        <w:rPr>
          <w:sz w:val="26"/>
          <w:szCs w:val="26"/>
          <w:lang w:val="uk-UA"/>
        </w:rPr>
      </w:pPr>
      <w:r w:rsidRPr="003100BB">
        <w:rPr>
          <w:sz w:val="26"/>
          <w:szCs w:val="26"/>
          <w:lang w:val="uk-UA"/>
        </w:rPr>
        <w:t>Кількість робочих місць _____</w:t>
      </w:r>
      <w:r>
        <w:rPr>
          <w:sz w:val="26"/>
          <w:szCs w:val="26"/>
          <w:lang w:val="uk-UA"/>
        </w:rPr>
        <w:t>__</w:t>
      </w:r>
      <w:r w:rsidRPr="003100BB">
        <w:rPr>
          <w:sz w:val="26"/>
          <w:szCs w:val="26"/>
          <w:lang w:val="uk-UA"/>
        </w:rPr>
        <w:t>_____ / Кількість посадкових місць____</w:t>
      </w:r>
      <w:r w:rsidR="0023084D">
        <w:rPr>
          <w:sz w:val="26"/>
          <w:szCs w:val="26"/>
          <w:lang w:val="uk-UA"/>
        </w:rPr>
        <w:t>__</w:t>
      </w:r>
      <w:r w:rsidRPr="003100BB">
        <w:rPr>
          <w:sz w:val="26"/>
          <w:szCs w:val="26"/>
          <w:lang w:val="uk-UA"/>
        </w:rPr>
        <w:t>_</w:t>
      </w:r>
      <w:r>
        <w:rPr>
          <w:sz w:val="26"/>
          <w:szCs w:val="26"/>
          <w:lang w:val="uk-UA"/>
        </w:rPr>
        <w:t>____</w:t>
      </w:r>
      <w:r w:rsidRPr="003100BB">
        <w:rPr>
          <w:sz w:val="26"/>
          <w:szCs w:val="26"/>
          <w:lang w:val="uk-UA"/>
        </w:rPr>
        <w:t>____</w:t>
      </w:r>
    </w:p>
    <w:p w:rsidR="003100BB" w:rsidRPr="00E9650F" w:rsidRDefault="003100BB" w:rsidP="003100BB">
      <w:pPr>
        <w:jc w:val="both"/>
        <w:rPr>
          <w:sz w:val="18"/>
          <w:szCs w:val="18"/>
          <w:lang w:val="uk-UA"/>
        </w:rPr>
      </w:pPr>
      <w:r w:rsidRPr="00E9650F">
        <w:rPr>
          <w:sz w:val="18"/>
          <w:szCs w:val="18"/>
          <w:lang w:val="uk-UA"/>
        </w:rPr>
        <w:t xml:space="preserve">                                                          </w:t>
      </w:r>
      <w:r w:rsidRPr="00E9650F">
        <w:rPr>
          <w:sz w:val="18"/>
          <w:szCs w:val="18"/>
          <w:lang w:val="uk-UA"/>
        </w:rPr>
        <w:tab/>
      </w:r>
      <w:r w:rsidRPr="00E9650F">
        <w:rPr>
          <w:sz w:val="18"/>
          <w:szCs w:val="18"/>
          <w:lang w:val="uk-UA"/>
        </w:rPr>
        <w:tab/>
      </w:r>
      <w:r w:rsidRPr="00E9650F">
        <w:rPr>
          <w:sz w:val="18"/>
          <w:szCs w:val="18"/>
          <w:lang w:val="uk-UA"/>
        </w:rPr>
        <w:tab/>
      </w:r>
      <w:r w:rsidRPr="00E9650F">
        <w:rPr>
          <w:sz w:val="18"/>
          <w:szCs w:val="18"/>
          <w:lang w:val="uk-UA"/>
        </w:rPr>
        <w:tab/>
      </w:r>
      <w:r w:rsidRPr="00E9650F">
        <w:rPr>
          <w:sz w:val="18"/>
          <w:szCs w:val="18"/>
          <w:lang w:val="uk-UA"/>
        </w:rPr>
        <w:tab/>
        <w:t xml:space="preserve">  (для об</w:t>
      </w:r>
      <w:r w:rsidR="005933EE">
        <w:rPr>
          <w:sz w:val="18"/>
          <w:szCs w:val="18"/>
          <w:lang w:val="uk-UA"/>
        </w:rPr>
        <w:t>’</w:t>
      </w:r>
      <w:r w:rsidRPr="00E9650F">
        <w:rPr>
          <w:sz w:val="18"/>
          <w:szCs w:val="18"/>
          <w:lang w:val="uk-UA"/>
        </w:rPr>
        <w:t>єктів ресторанного господарства)</w:t>
      </w:r>
    </w:p>
    <w:p w:rsidR="003100BB" w:rsidRPr="003100BB" w:rsidRDefault="003100BB" w:rsidP="003100BB">
      <w:pPr>
        <w:jc w:val="both"/>
        <w:rPr>
          <w:sz w:val="26"/>
          <w:szCs w:val="26"/>
          <w:lang w:val="uk-UA"/>
        </w:rPr>
      </w:pPr>
      <w:r w:rsidRPr="003100BB">
        <w:rPr>
          <w:sz w:val="26"/>
          <w:szCs w:val="26"/>
          <w:lang w:val="uk-UA"/>
        </w:rPr>
        <w:t>Кількість реєстраторів розрахункових операцій (касових апаратів)___</w:t>
      </w:r>
      <w:r w:rsidR="0023084D">
        <w:rPr>
          <w:sz w:val="26"/>
          <w:szCs w:val="26"/>
          <w:lang w:val="uk-UA"/>
        </w:rPr>
        <w:t>_______</w:t>
      </w:r>
      <w:r w:rsidRPr="003100BB">
        <w:rPr>
          <w:sz w:val="26"/>
          <w:szCs w:val="26"/>
          <w:lang w:val="uk-UA"/>
        </w:rPr>
        <w:t>_______</w:t>
      </w:r>
    </w:p>
    <w:p w:rsidR="003100BB" w:rsidRPr="003100BB" w:rsidRDefault="003100BB" w:rsidP="003100BB">
      <w:pPr>
        <w:jc w:val="both"/>
        <w:rPr>
          <w:sz w:val="26"/>
          <w:szCs w:val="26"/>
          <w:lang w:val="uk-UA"/>
        </w:rPr>
      </w:pPr>
      <w:r w:rsidRPr="003100BB">
        <w:rPr>
          <w:sz w:val="26"/>
          <w:szCs w:val="26"/>
          <w:lang w:val="uk-UA"/>
        </w:rPr>
        <w:t>Кількість платіжних терміналів для здійснення безготівкових розрахунків за продані товари (надані послуги) _________________</w:t>
      </w:r>
    </w:p>
    <w:p w:rsidR="003100BB" w:rsidRPr="003100BB" w:rsidRDefault="003100BB" w:rsidP="003100BB">
      <w:pPr>
        <w:jc w:val="both"/>
        <w:rPr>
          <w:sz w:val="26"/>
          <w:szCs w:val="26"/>
          <w:lang w:val="uk-UA"/>
        </w:rPr>
      </w:pPr>
      <w:r w:rsidRPr="003100BB">
        <w:rPr>
          <w:sz w:val="26"/>
          <w:szCs w:val="26"/>
          <w:lang w:val="uk-UA"/>
        </w:rPr>
        <w:t>Спеціаліза</w:t>
      </w:r>
      <w:r>
        <w:rPr>
          <w:sz w:val="26"/>
          <w:szCs w:val="26"/>
          <w:lang w:val="uk-UA"/>
        </w:rPr>
        <w:t>ція</w:t>
      </w:r>
      <w:r w:rsidR="0023084D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_</w:t>
      </w:r>
      <w:r w:rsidRPr="003100BB">
        <w:rPr>
          <w:sz w:val="26"/>
          <w:szCs w:val="26"/>
          <w:lang w:val="uk-UA"/>
        </w:rPr>
        <w:t>__________________</w:t>
      </w:r>
      <w:r>
        <w:rPr>
          <w:sz w:val="26"/>
          <w:szCs w:val="26"/>
          <w:lang w:val="uk-UA"/>
        </w:rPr>
        <w:t>_____</w:t>
      </w:r>
      <w:r w:rsidR="0023084D">
        <w:rPr>
          <w:sz w:val="26"/>
          <w:szCs w:val="26"/>
          <w:lang w:val="uk-UA"/>
        </w:rPr>
        <w:t>__</w:t>
      </w:r>
      <w:r>
        <w:rPr>
          <w:sz w:val="26"/>
          <w:szCs w:val="26"/>
          <w:lang w:val="uk-UA"/>
        </w:rPr>
        <w:t>_</w:t>
      </w:r>
      <w:r w:rsidRPr="003100BB">
        <w:rPr>
          <w:sz w:val="26"/>
          <w:szCs w:val="26"/>
          <w:lang w:val="uk-UA"/>
        </w:rPr>
        <w:t>__________________________________</w:t>
      </w:r>
    </w:p>
    <w:p w:rsidR="003100BB" w:rsidRPr="00E9650F" w:rsidRDefault="003100BB" w:rsidP="003100BB">
      <w:pPr>
        <w:jc w:val="both"/>
        <w:rPr>
          <w:sz w:val="28"/>
          <w:szCs w:val="28"/>
          <w:lang w:val="uk-UA"/>
        </w:rPr>
      </w:pPr>
      <w:r w:rsidRPr="00E9650F">
        <w:rPr>
          <w:sz w:val="28"/>
          <w:szCs w:val="28"/>
          <w:lang w:val="uk-UA"/>
        </w:rPr>
        <w:t>___________________________________</w:t>
      </w:r>
      <w:r w:rsidR="0023084D">
        <w:rPr>
          <w:sz w:val="28"/>
          <w:szCs w:val="28"/>
          <w:lang w:val="uk-UA"/>
        </w:rPr>
        <w:t>___</w:t>
      </w:r>
      <w:r w:rsidRPr="00E9650F">
        <w:rPr>
          <w:sz w:val="28"/>
          <w:szCs w:val="28"/>
          <w:lang w:val="uk-UA"/>
        </w:rPr>
        <w:t>______________________________</w:t>
      </w:r>
    </w:p>
    <w:p w:rsidR="003100BB" w:rsidRPr="003100BB" w:rsidRDefault="003100BB" w:rsidP="003100BB">
      <w:pPr>
        <w:jc w:val="both"/>
        <w:rPr>
          <w:sz w:val="26"/>
          <w:szCs w:val="26"/>
          <w:lang w:val="uk-UA"/>
        </w:rPr>
      </w:pPr>
      <w:r w:rsidRPr="003100BB">
        <w:rPr>
          <w:sz w:val="26"/>
          <w:szCs w:val="26"/>
          <w:lang w:val="uk-UA"/>
        </w:rPr>
        <w:t>(продовольчий, непродовольчий, змішаний об</w:t>
      </w:r>
      <w:r w:rsidR="005933EE">
        <w:rPr>
          <w:sz w:val="26"/>
          <w:szCs w:val="26"/>
          <w:lang w:val="uk-UA"/>
        </w:rPr>
        <w:t>’</w:t>
      </w:r>
      <w:r w:rsidRPr="003100BB">
        <w:rPr>
          <w:sz w:val="26"/>
          <w:szCs w:val="26"/>
          <w:lang w:val="uk-UA"/>
        </w:rPr>
        <w:t>єкт торгівлі, ресторанне господарство, вид послуги)</w:t>
      </w:r>
    </w:p>
    <w:p w:rsidR="003100BB" w:rsidRPr="003100BB" w:rsidRDefault="003100BB" w:rsidP="003100BB">
      <w:pPr>
        <w:jc w:val="both"/>
        <w:rPr>
          <w:sz w:val="26"/>
          <w:szCs w:val="26"/>
          <w:lang w:val="uk-UA"/>
        </w:rPr>
      </w:pPr>
      <w:r w:rsidRPr="003100BB">
        <w:rPr>
          <w:sz w:val="26"/>
          <w:szCs w:val="26"/>
          <w:lang w:val="uk-UA"/>
        </w:rPr>
        <w:t>Режим роботи з _______ годин до ______ годин,</w:t>
      </w:r>
    </w:p>
    <w:p w:rsidR="003100BB" w:rsidRPr="003100BB" w:rsidRDefault="003100BB" w:rsidP="003100BB">
      <w:pPr>
        <w:jc w:val="both"/>
        <w:rPr>
          <w:sz w:val="26"/>
          <w:szCs w:val="26"/>
          <w:lang w:val="uk-UA"/>
        </w:rPr>
      </w:pPr>
      <w:r w:rsidRPr="003100BB">
        <w:rPr>
          <w:sz w:val="26"/>
          <w:szCs w:val="26"/>
          <w:lang w:val="uk-UA"/>
        </w:rPr>
        <w:t>перерва з _____ годин до _____ годин,</w:t>
      </w:r>
    </w:p>
    <w:p w:rsidR="003100BB" w:rsidRPr="003100BB" w:rsidRDefault="003100BB" w:rsidP="003100BB">
      <w:pPr>
        <w:jc w:val="both"/>
        <w:rPr>
          <w:sz w:val="26"/>
          <w:szCs w:val="26"/>
          <w:lang w:val="uk-UA"/>
        </w:rPr>
      </w:pPr>
      <w:r w:rsidRPr="003100BB">
        <w:rPr>
          <w:sz w:val="26"/>
          <w:szCs w:val="26"/>
          <w:lang w:val="uk-UA"/>
        </w:rPr>
        <w:t>вихідний день __________________/ санітарний день ____________________.</w:t>
      </w:r>
    </w:p>
    <w:p w:rsidR="003100BB" w:rsidRPr="00E9650F" w:rsidRDefault="003100BB" w:rsidP="003100BB">
      <w:pPr>
        <w:jc w:val="both"/>
        <w:rPr>
          <w:sz w:val="16"/>
          <w:szCs w:val="16"/>
          <w:lang w:val="uk-UA"/>
        </w:rPr>
      </w:pPr>
    </w:p>
    <w:p w:rsidR="003100BB" w:rsidRPr="003100BB" w:rsidRDefault="003100BB" w:rsidP="003100BB">
      <w:pPr>
        <w:jc w:val="both"/>
        <w:rPr>
          <w:sz w:val="26"/>
          <w:szCs w:val="26"/>
          <w:lang w:val="uk-UA"/>
        </w:rPr>
      </w:pPr>
      <w:r w:rsidRPr="003100BB">
        <w:rPr>
          <w:sz w:val="26"/>
          <w:szCs w:val="26"/>
          <w:lang w:val="uk-UA"/>
        </w:rPr>
        <w:t>Прошу погодити режим роботи вказаного об</w:t>
      </w:r>
      <w:r w:rsidR="005933EE">
        <w:rPr>
          <w:sz w:val="26"/>
          <w:szCs w:val="26"/>
          <w:lang w:val="uk-UA"/>
        </w:rPr>
        <w:t>’</w:t>
      </w:r>
      <w:r w:rsidRPr="003100BB">
        <w:rPr>
          <w:sz w:val="26"/>
          <w:szCs w:val="26"/>
          <w:lang w:val="uk-UA"/>
        </w:rPr>
        <w:t>єкта.</w:t>
      </w:r>
    </w:p>
    <w:p w:rsidR="003100BB" w:rsidRDefault="003100BB" w:rsidP="003100BB">
      <w:pPr>
        <w:jc w:val="both"/>
        <w:rPr>
          <w:sz w:val="16"/>
          <w:szCs w:val="16"/>
          <w:lang w:val="uk-UA"/>
        </w:rPr>
      </w:pPr>
    </w:p>
    <w:p w:rsidR="00AB1587" w:rsidRPr="00E9650F" w:rsidRDefault="00AB1587" w:rsidP="003100BB">
      <w:pPr>
        <w:jc w:val="both"/>
        <w:rPr>
          <w:sz w:val="16"/>
          <w:szCs w:val="16"/>
          <w:lang w:val="uk-UA"/>
        </w:rPr>
      </w:pPr>
    </w:p>
    <w:p w:rsidR="003100BB" w:rsidRPr="003100BB" w:rsidRDefault="003100BB" w:rsidP="0023084D">
      <w:pPr>
        <w:ind w:firstLine="708"/>
        <w:jc w:val="both"/>
        <w:rPr>
          <w:sz w:val="26"/>
          <w:szCs w:val="26"/>
          <w:lang w:val="uk-UA"/>
        </w:rPr>
      </w:pPr>
      <w:r w:rsidRPr="003100BB">
        <w:rPr>
          <w:sz w:val="26"/>
          <w:szCs w:val="26"/>
          <w:lang w:val="uk-UA"/>
        </w:rPr>
        <w:t>Підтверджую, що маю всі необхідні документи, передбачені діючим</w:t>
      </w:r>
      <w:r w:rsidRPr="00E9650F">
        <w:rPr>
          <w:sz w:val="28"/>
          <w:szCs w:val="28"/>
          <w:lang w:val="uk-UA"/>
        </w:rPr>
        <w:t xml:space="preserve"> </w:t>
      </w:r>
      <w:r w:rsidRPr="003100BB">
        <w:rPr>
          <w:sz w:val="26"/>
          <w:szCs w:val="26"/>
          <w:lang w:val="uk-UA"/>
        </w:rPr>
        <w:t>законодавством України для здійснення даного виду підприємницької</w:t>
      </w:r>
      <w:r w:rsidRPr="00E9650F">
        <w:rPr>
          <w:sz w:val="28"/>
          <w:szCs w:val="28"/>
          <w:lang w:val="uk-UA"/>
        </w:rPr>
        <w:t xml:space="preserve"> </w:t>
      </w:r>
      <w:r w:rsidRPr="003100BB">
        <w:rPr>
          <w:sz w:val="26"/>
          <w:szCs w:val="26"/>
          <w:lang w:val="uk-UA"/>
        </w:rPr>
        <w:t>діяльності.</w:t>
      </w:r>
    </w:p>
    <w:p w:rsidR="003100BB" w:rsidRDefault="003100BB" w:rsidP="003100BB">
      <w:pPr>
        <w:jc w:val="both"/>
        <w:rPr>
          <w:sz w:val="16"/>
          <w:szCs w:val="16"/>
          <w:lang w:val="uk-UA"/>
        </w:rPr>
      </w:pPr>
    </w:p>
    <w:p w:rsidR="00A6146E" w:rsidRDefault="00A6146E" w:rsidP="003100BB">
      <w:pPr>
        <w:jc w:val="both"/>
        <w:rPr>
          <w:sz w:val="16"/>
          <w:szCs w:val="16"/>
          <w:lang w:val="uk-UA"/>
        </w:rPr>
      </w:pPr>
    </w:p>
    <w:p w:rsidR="00A6146E" w:rsidRPr="00E9650F" w:rsidRDefault="00A6146E" w:rsidP="003100BB">
      <w:pPr>
        <w:jc w:val="both"/>
        <w:rPr>
          <w:sz w:val="16"/>
          <w:szCs w:val="16"/>
          <w:lang w:val="uk-UA"/>
        </w:rPr>
      </w:pPr>
    </w:p>
    <w:p w:rsidR="005933EE" w:rsidRPr="003100BB" w:rsidRDefault="005933EE" w:rsidP="005933EE">
      <w:pPr>
        <w:ind w:firstLine="708"/>
        <w:jc w:val="both"/>
        <w:rPr>
          <w:sz w:val="26"/>
          <w:szCs w:val="26"/>
          <w:lang w:val="uk-UA"/>
        </w:rPr>
      </w:pPr>
      <w:r w:rsidRPr="003100BB">
        <w:rPr>
          <w:sz w:val="26"/>
          <w:szCs w:val="26"/>
          <w:lang w:val="uk-UA"/>
        </w:rPr>
        <w:t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</w:t>
      </w:r>
      <w:r>
        <w:rPr>
          <w:sz w:val="26"/>
          <w:szCs w:val="26"/>
          <w:lang w:val="uk-UA"/>
        </w:rPr>
        <w:t xml:space="preserve"> відділами </w:t>
      </w:r>
      <w:r w:rsidRPr="003100BB">
        <w:rPr>
          <w:sz w:val="26"/>
          <w:szCs w:val="26"/>
          <w:lang w:val="uk-UA"/>
        </w:rPr>
        <w:t xml:space="preserve"> виконавчого комітету Покровської міської ради.</w:t>
      </w:r>
    </w:p>
    <w:p w:rsidR="003100BB" w:rsidRPr="00E9650F" w:rsidRDefault="003100BB" w:rsidP="003100BB">
      <w:pPr>
        <w:jc w:val="both"/>
        <w:rPr>
          <w:sz w:val="16"/>
          <w:szCs w:val="16"/>
          <w:lang w:val="uk-UA"/>
        </w:rPr>
      </w:pPr>
    </w:p>
    <w:p w:rsidR="003100BB" w:rsidRPr="003100BB" w:rsidRDefault="003100BB" w:rsidP="003100BB">
      <w:pPr>
        <w:jc w:val="both"/>
        <w:rPr>
          <w:sz w:val="26"/>
          <w:szCs w:val="26"/>
          <w:lang w:val="uk-UA"/>
        </w:rPr>
      </w:pPr>
      <w:r w:rsidRPr="003100BB">
        <w:rPr>
          <w:sz w:val="26"/>
          <w:szCs w:val="26"/>
          <w:lang w:val="uk-UA"/>
        </w:rPr>
        <w:t>Дата «____» ___________ 20__ р.</w:t>
      </w:r>
      <w:r w:rsidRPr="003100BB">
        <w:rPr>
          <w:sz w:val="26"/>
          <w:szCs w:val="26"/>
          <w:lang w:val="uk-UA"/>
        </w:rPr>
        <w:tab/>
      </w:r>
      <w:r w:rsidRPr="003100BB">
        <w:rPr>
          <w:sz w:val="26"/>
          <w:szCs w:val="26"/>
          <w:lang w:val="uk-UA"/>
        </w:rPr>
        <w:tab/>
        <w:t>__________</w:t>
      </w:r>
      <w:r w:rsidRPr="003100BB">
        <w:rPr>
          <w:sz w:val="26"/>
          <w:szCs w:val="26"/>
          <w:lang w:val="uk-UA"/>
        </w:rPr>
        <w:tab/>
      </w:r>
      <w:r w:rsidRPr="003100BB">
        <w:rPr>
          <w:sz w:val="26"/>
          <w:szCs w:val="26"/>
          <w:lang w:val="uk-UA"/>
        </w:rPr>
        <w:tab/>
        <w:t>_________________</w:t>
      </w:r>
    </w:p>
    <w:p w:rsidR="003100BB" w:rsidRDefault="003100BB" w:rsidP="003100BB">
      <w:pPr>
        <w:jc w:val="both"/>
        <w:rPr>
          <w:sz w:val="18"/>
          <w:szCs w:val="18"/>
          <w:lang w:val="uk-UA"/>
        </w:rPr>
      </w:pPr>
      <w:r w:rsidRPr="00E9650F">
        <w:rPr>
          <w:sz w:val="18"/>
          <w:szCs w:val="18"/>
          <w:lang w:val="uk-UA"/>
        </w:rPr>
        <w:tab/>
      </w:r>
      <w:r w:rsidRPr="00E9650F">
        <w:rPr>
          <w:sz w:val="18"/>
          <w:szCs w:val="18"/>
          <w:lang w:val="uk-UA"/>
        </w:rPr>
        <w:tab/>
      </w:r>
      <w:r w:rsidRPr="00E9650F">
        <w:rPr>
          <w:sz w:val="18"/>
          <w:szCs w:val="18"/>
          <w:lang w:val="uk-UA"/>
        </w:rPr>
        <w:tab/>
      </w:r>
      <w:r w:rsidRPr="00E9650F">
        <w:rPr>
          <w:sz w:val="18"/>
          <w:szCs w:val="18"/>
          <w:lang w:val="uk-UA"/>
        </w:rPr>
        <w:tab/>
      </w:r>
      <w:r w:rsidRPr="00E9650F">
        <w:rPr>
          <w:sz w:val="18"/>
          <w:szCs w:val="18"/>
          <w:lang w:val="uk-UA"/>
        </w:rPr>
        <w:tab/>
      </w:r>
      <w:r w:rsidRPr="00E9650F">
        <w:rPr>
          <w:sz w:val="18"/>
          <w:szCs w:val="18"/>
          <w:lang w:val="uk-UA"/>
        </w:rPr>
        <w:tab/>
      </w:r>
      <w:r w:rsidRPr="00E9650F">
        <w:rPr>
          <w:sz w:val="18"/>
          <w:szCs w:val="18"/>
          <w:lang w:val="uk-UA"/>
        </w:rPr>
        <w:tab/>
        <w:t xml:space="preserve">        (підпис)</w:t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 w:rsidRPr="00E9650F">
        <w:rPr>
          <w:sz w:val="18"/>
          <w:szCs w:val="18"/>
          <w:lang w:val="uk-UA"/>
        </w:rPr>
        <w:t xml:space="preserve">    (П.І.Б.)</w:t>
      </w:r>
    </w:p>
    <w:p w:rsidR="003100BB" w:rsidRDefault="003100BB" w:rsidP="003100BB">
      <w:pPr>
        <w:ind w:left="7090" w:firstLine="709"/>
        <w:jc w:val="both"/>
        <w:rPr>
          <w:lang w:val="uk-UA"/>
        </w:rPr>
      </w:pPr>
    </w:p>
    <w:p w:rsidR="00A6146E" w:rsidRDefault="00A6146E" w:rsidP="003100BB">
      <w:pPr>
        <w:ind w:left="7090" w:firstLine="709"/>
        <w:jc w:val="both"/>
        <w:rPr>
          <w:lang w:val="uk-UA"/>
        </w:rPr>
      </w:pPr>
    </w:p>
    <w:p w:rsidR="003100BB" w:rsidRPr="00A6146E" w:rsidRDefault="00C3071F" w:rsidP="00A6146E">
      <w:pPr>
        <w:ind w:left="6372" w:firstLine="708"/>
        <w:jc w:val="both"/>
        <w:rPr>
          <w:sz w:val="22"/>
          <w:szCs w:val="22"/>
          <w:lang w:val="uk-UA"/>
        </w:rPr>
      </w:pPr>
      <w:r w:rsidRPr="00A6146E">
        <w:rPr>
          <w:sz w:val="22"/>
          <w:szCs w:val="22"/>
          <w:lang w:val="uk-UA"/>
        </w:rPr>
        <w:t xml:space="preserve">Додаток 2 </w:t>
      </w:r>
      <w:r w:rsidR="003100BB" w:rsidRPr="00A6146E">
        <w:rPr>
          <w:sz w:val="22"/>
          <w:szCs w:val="22"/>
          <w:lang w:val="uk-UA"/>
        </w:rPr>
        <w:t>до Положення</w:t>
      </w:r>
    </w:p>
    <w:p w:rsidR="003100BB" w:rsidRPr="00E9650F" w:rsidRDefault="003100BB" w:rsidP="003100BB">
      <w:pPr>
        <w:jc w:val="center"/>
        <w:rPr>
          <w:sz w:val="28"/>
          <w:szCs w:val="28"/>
          <w:lang w:val="uk-UA"/>
        </w:rPr>
      </w:pPr>
    </w:p>
    <w:p w:rsidR="003100BB" w:rsidRPr="00E9650F" w:rsidRDefault="003100BB" w:rsidP="003100BB">
      <w:pPr>
        <w:jc w:val="center"/>
        <w:rPr>
          <w:sz w:val="28"/>
          <w:szCs w:val="28"/>
          <w:lang w:val="uk-UA"/>
        </w:rPr>
      </w:pPr>
    </w:p>
    <w:p w:rsidR="003100BB" w:rsidRDefault="003100BB" w:rsidP="003100BB">
      <w:pPr>
        <w:jc w:val="center"/>
        <w:rPr>
          <w:sz w:val="26"/>
          <w:szCs w:val="26"/>
          <w:lang w:val="uk-UA"/>
        </w:rPr>
      </w:pPr>
      <w:r w:rsidRPr="003100BB">
        <w:rPr>
          <w:sz w:val="26"/>
          <w:szCs w:val="26"/>
          <w:lang w:val="uk-UA"/>
        </w:rPr>
        <w:t>ОБЛІКОВА КАРТКА</w:t>
      </w:r>
    </w:p>
    <w:p w:rsidR="00A6146E" w:rsidRPr="003100BB" w:rsidRDefault="00A6146E" w:rsidP="003100BB">
      <w:pPr>
        <w:jc w:val="center"/>
        <w:rPr>
          <w:sz w:val="26"/>
          <w:szCs w:val="26"/>
          <w:lang w:val="uk-UA"/>
        </w:rPr>
      </w:pPr>
    </w:p>
    <w:p w:rsidR="003100BB" w:rsidRPr="003100BB" w:rsidRDefault="003100BB" w:rsidP="003100BB">
      <w:pPr>
        <w:jc w:val="center"/>
        <w:rPr>
          <w:sz w:val="26"/>
          <w:szCs w:val="26"/>
          <w:lang w:val="uk-UA"/>
        </w:rPr>
      </w:pPr>
      <w:r w:rsidRPr="003100BB">
        <w:rPr>
          <w:sz w:val="26"/>
          <w:szCs w:val="26"/>
          <w:lang w:val="uk-UA"/>
        </w:rPr>
        <w:t>об</w:t>
      </w:r>
      <w:r w:rsidR="005933EE">
        <w:rPr>
          <w:sz w:val="26"/>
          <w:szCs w:val="26"/>
          <w:lang w:val="uk-UA"/>
        </w:rPr>
        <w:t>’</w:t>
      </w:r>
      <w:r w:rsidRPr="003100BB">
        <w:rPr>
          <w:sz w:val="26"/>
          <w:szCs w:val="26"/>
          <w:lang w:val="uk-UA"/>
        </w:rPr>
        <w:t xml:space="preserve">єкту торгівлі, ресторанного господарства, </w:t>
      </w:r>
    </w:p>
    <w:p w:rsidR="003100BB" w:rsidRPr="003100BB" w:rsidRDefault="003100BB" w:rsidP="003100BB">
      <w:pPr>
        <w:jc w:val="center"/>
        <w:rPr>
          <w:sz w:val="26"/>
          <w:szCs w:val="26"/>
          <w:lang w:val="uk-UA"/>
        </w:rPr>
      </w:pPr>
      <w:r w:rsidRPr="003100BB">
        <w:rPr>
          <w:sz w:val="26"/>
          <w:szCs w:val="26"/>
          <w:lang w:val="uk-UA"/>
        </w:rPr>
        <w:t>сфери послуг, відпочинку та розваг</w:t>
      </w:r>
    </w:p>
    <w:p w:rsidR="003100BB" w:rsidRPr="00E9650F" w:rsidRDefault="003100BB" w:rsidP="003100BB">
      <w:pPr>
        <w:jc w:val="both"/>
        <w:rPr>
          <w:sz w:val="28"/>
          <w:szCs w:val="28"/>
          <w:lang w:val="uk-UA"/>
        </w:rPr>
      </w:pPr>
    </w:p>
    <w:p w:rsidR="003100BB" w:rsidRPr="00E9650F" w:rsidRDefault="003100BB" w:rsidP="003100BB">
      <w:pPr>
        <w:jc w:val="both"/>
        <w:rPr>
          <w:sz w:val="28"/>
          <w:szCs w:val="28"/>
          <w:lang w:val="uk-UA"/>
        </w:rPr>
      </w:pPr>
      <w:r w:rsidRPr="003100BB">
        <w:rPr>
          <w:sz w:val="26"/>
          <w:szCs w:val="26"/>
          <w:lang w:val="uk-UA"/>
        </w:rPr>
        <w:t>Заявник</w:t>
      </w:r>
      <w:r w:rsidRPr="00E9650F">
        <w:rPr>
          <w:sz w:val="28"/>
          <w:szCs w:val="28"/>
          <w:lang w:val="uk-UA"/>
        </w:rPr>
        <w:t xml:space="preserve"> _____________________________________________________</w:t>
      </w:r>
      <w:r w:rsidR="0023084D">
        <w:rPr>
          <w:sz w:val="28"/>
          <w:szCs w:val="28"/>
          <w:lang w:val="uk-UA"/>
        </w:rPr>
        <w:t>__</w:t>
      </w:r>
      <w:r w:rsidRPr="00E9650F">
        <w:rPr>
          <w:sz w:val="28"/>
          <w:szCs w:val="28"/>
          <w:lang w:val="uk-UA"/>
        </w:rPr>
        <w:t>______</w:t>
      </w:r>
    </w:p>
    <w:p w:rsidR="003100BB" w:rsidRPr="00E9650F" w:rsidRDefault="003100BB" w:rsidP="003100BB">
      <w:pPr>
        <w:jc w:val="both"/>
        <w:rPr>
          <w:sz w:val="28"/>
          <w:szCs w:val="28"/>
          <w:lang w:val="uk-UA"/>
        </w:rPr>
      </w:pPr>
      <w:r w:rsidRPr="00E9650F">
        <w:rPr>
          <w:sz w:val="28"/>
          <w:szCs w:val="28"/>
          <w:lang w:val="uk-UA"/>
        </w:rPr>
        <w:t>_________________________________________________________________</w:t>
      </w:r>
      <w:r w:rsidR="0023084D">
        <w:rPr>
          <w:sz w:val="28"/>
          <w:szCs w:val="28"/>
          <w:lang w:val="uk-UA"/>
        </w:rPr>
        <w:t>__</w:t>
      </w:r>
      <w:r w:rsidRPr="00E9650F">
        <w:rPr>
          <w:sz w:val="28"/>
          <w:szCs w:val="28"/>
          <w:lang w:val="uk-UA"/>
        </w:rPr>
        <w:t>_</w:t>
      </w:r>
    </w:p>
    <w:p w:rsidR="003100BB" w:rsidRPr="00E9650F" w:rsidRDefault="003100BB" w:rsidP="003100BB">
      <w:pPr>
        <w:jc w:val="center"/>
        <w:rPr>
          <w:sz w:val="18"/>
          <w:szCs w:val="18"/>
          <w:lang w:val="uk-UA"/>
        </w:rPr>
      </w:pPr>
      <w:r w:rsidRPr="00E9650F">
        <w:rPr>
          <w:sz w:val="18"/>
          <w:szCs w:val="18"/>
          <w:lang w:val="uk-UA"/>
        </w:rPr>
        <w:t>(суб</w:t>
      </w:r>
      <w:r w:rsidR="005933EE">
        <w:rPr>
          <w:sz w:val="18"/>
          <w:szCs w:val="18"/>
          <w:lang w:val="uk-UA"/>
        </w:rPr>
        <w:t>’</w:t>
      </w:r>
      <w:r w:rsidRPr="00E9650F">
        <w:rPr>
          <w:sz w:val="18"/>
          <w:szCs w:val="18"/>
          <w:lang w:val="uk-UA"/>
        </w:rPr>
        <w:t xml:space="preserve">єкт господарювання – юридична особа або фізична особа-підприємець, </w:t>
      </w:r>
      <w:r w:rsidR="0023084D">
        <w:rPr>
          <w:sz w:val="18"/>
          <w:szCs w:val="18"/>
          <w:lang w:val="uk-UA"/>
        </w:rPr>
        <w:t xml:space="preserve">ІНН, </w:t>
      </w:r>
      <w:r w:rsidRPr="00E9650F">
        <w:rPr>
          <w:sz w:val="18"/>
          <w:szCs w:val="18"/>
          <w:lang w:val="uk-UA"/>
        </w:rPr>
        <w:t>П. І. Б. керівника)</w:t>
      </w:r>
    </w:p>
    <w:p w:rsidR="003100BB" w:rsidRPr="003100BB" w:rsidRDefault="003100BB" w:rsidP="003100BB">
      <w:pPr>
        <w:jc w:val="both"/>
        <w:rPr>
          <w:sz w:val="26"/>
          <w:szCs w:val="26"/>
          <w:lang w:val="uk-UA"/>
        </w:rPr>
      </w:pPr>
      <w:r w:rsidRPr="003100BB">
        <w:rPr>
          <w:sz w:val="26"/>
          <w:szCs w:val="26"/>
          <w:lang w:val="uk-UA"/>
        </w:rPr>
        <w:t>Юридична адреса</w:t>
      </w:r>
      <w:r w:rsidR="0023084D">
        <w:rPr>
          <w:sz w:val="26"/>
          <w:szCs w:val="26"/>
          <w:lang w:val="uk-UA"/>
        </w:rPr>
        <w:t xml:space="preserve"> </w:t>
      </w:r>
      <w:r w:rsidRPr="003100BB">
        <w:rPr>
          <w:sz w:val="26"/>
          <w:szCs w:val="26"/>
          <w:lang w:val="uk-UA"/>
        </w:rPr>
        <w:t>_________________________</w:t>
      </w:r>
      <w:r w:rsidR="0023084D">
        <w:rPr>
          <w:sz w:val="26"/>
          <w:szCs w:val="26"/>
          <w:lang w:val="uk-UA"/>
        </w:rPr>
        <w:t>___</w:t>
      </w:r>
      <w:r w:rsidRPr="003100BB">
        <w:rPr>
          <w:sz w:val="26"/>
          <w:szCs w:val="26"/>
          <w:lang w:val="uk-UA"/>
        </w:rPr>
        <w:t>_____________________________</w:t>
      </w:r>
    </w:p>
    <w:p w:rsidR="003100BB" w:rsidRPr="00E9650F" w:rsidRDefault="003100BB" w:rsidP="003100BB">
      <w:pPr>
        <w:jc w:val="both"/>
        <w:rPr>
          <w:sz w:val="28"/>
          <w:szCs w:val="28"/>
          <w:lang w:val="uk-UA"/>
        </w:rPr>
      </w:pPr>
      <w:r w:rsidRPr="00E9650F">
        <w:rPr>
          <w:sz w:val="28"/>
          <w:szCs w:val="28"/>
          <w:lang w:val="uk-UA"/>
        </w:rPr>
        <w:t>_________________________________________________</w:t>
      </w:r>
      <w:r w:rsidR="0023084D">
        <w:rPr>
          <w:sz w:val="28"/>
          <w:szCs w:val="28"/>
          <w:lang w:val="uk-UA"/>
        </w:rPr>
        <w:t>__</w:t>
      </w:r>
      <w:r w:rsidRPr="00E9650F">
        <w:rPr>
          <w:sz w:val="28"/>
          <w:szCs w:val="28"/>
          <w:lang w:val="uk-UA"/>
        </w:rPr>
        <w:t>_________________</w:t>
      </w:r>
    </w:p>
    <w:p w:rsidR="003100BB" w:rsidRPr="00E9650F" w:rsidRDefault="003100BB" w:rsidP="003100BB">
      <w:pPr>
        <w:jc w:val="center"/>
        <w:rPr>
          <w:sz w:val="18"/>
          <w:szCs w:val="18"/>
          <w:lang w:val="uk-UA"/>
        </w:rPr>
      </w:pPr>
      <w:r w:rsidRPr="00E9650F">
        <w:rPr>
          <w:sz w:val="18"/>
          <w:szCs w:val="18"/>
          <w:lang w:val="uk-UA"/>
        </w:rPr>
        <w:t>(суб</w:t>
      </w:r>
      <w:r w:rsidR="005933EE">
        <w:rPr>
          <w:sz w:val="18"/>
          <w:szCs w:val="18"/>
          <w:lang w:val="uk-UA"/>
        </w:rPr>
        <w:t>’</w:t>
      </w:r>
      <w:r w:rsidRPr="00E9650F">
        <w:rPr>
          <w:sz w:val="18"/>
          <w:szCs w:val="18"/>
          <w:lang w:val="uk-UA"/>
        </w:rPr>
        <w:t>єкта господарювання, контактний телефон)</w:t>
      </w:r>
    </w:p>
    <w:p w:rsidR="003100BB" w:rsidRPr="003100BB" w:rsidRDefault="003100BB" w:rsidP="003100BB">
      <w:pPr>
        <w:jc w:val="both"/>
        <w:rPr>
          <w:sz w:val="26"/>
          <w:szCs w:val="26"/>
          <w:lang w:val="uk-UA"/>
        </w:rPr>
      </w:pPr>
      <w:r w:rsidRPr="003100BB">
        <w:rPr>
          <w:sz w:val="26"/>
          <w:szCs w:val="26"/>
          <w:lang w:val="uk-UA"/>
        </w:rPr>
        <w:t>Факт</w:t>
      </w:r>
      <w:r>
        <w:rPr>
          <w:sz w:val="26"/>
          <w:szCs w:val="26"/>
          <w:lang w:val="uk-UA"/>
        </w:rPr>
        <w:t>ичне місце розташування об</w:t>
      </w:r>
      <w:r w:rsidR="005933EE">
        <w:rPr>
          <w:sz w:val="26"/>
          <w:szCs w:val="26"/>
          <w:lang w:val="uk-UA"/>
        </w:rPr>
        <w:t>’</w:t>
      </w:r>
      <w:r>
        <w:rPr>
          <w:sz w:val="26"/>
          <w:szCs w:val="26"/>
          <w:lang w:val="uk-UA"/>
        </w:rPr>
        <w:t>єкта_</w:t>
      </w:r>
      <w:r w:rsidRPr="003100BB">
        <w:rPr>
          <w:sz w:val="26"/>
          <w:szCs w:val="26"/>
          <w:lang w:val="uk-UA"/>
        </w:rPr>
        <w:t>_________________</w:t>
      </w:r>
      <w:r w:rsidR="0023084D">
        <w:rPr>
          <w:sz w:val="26"/>
          <w:szCs w:val="26"/>
          <w:lang w:val="uk-UA"/>
        </w:rPr>
        <w:t>_</w:t>
      </w:r>
      <w:r w:rsidRPr="003100BB">
        <w:rPr>
          <w:sz w:val="26"/>
          <w:szCs w:val="26"/>
          <w:lang w:val="uk-UA"/>
        </w:rPr>
        <w:t>___</w:t>
      </w:r>
      <w:r>
        <w:rPr>
          <w:sz w:val="26"/>
          <w:szCs w:val="26"/>
          <w:lang w:val="uk-UA"/>
        </w:rPr>
        <w:t>__</w:t>
      </w:r>
      <w:r w:rsidRPr="003100BB">
        <w:rPr>
          <w:sz w:val="26"/>
          <w:szCs w:val="26"/>
          <w:lang w:val="uk-UA"/>
        </w:rPr>
        <w:t>________________</w:t>
      </w:r>
    </w:p>
    <w:p w:rsidR="003100BB" w:rsidRPr="00E9650F" w:rsidRDefault="003100BB" w:rsidP="003100BB">
      <w:pPr>
        <w:jc w:val="both"/>
        <w:rPr>
          <w:sz w:val="28"/>
          <w:szCs w:val="28"/>
          <w:lang w:val="uk-UA"/>
        </w:rPr>
      </w:pPr>
      <w:r w:rsidRPr="00E9650F">
        <w:rPr>
          <w:sz w:val="28"/>
          <w:szCs w:val="28"/>
          <w:lang w:val="uk-UA"/>
        </w:rPr>
        <w:t>_________________________________________________</w:t>
      </w:r>
      <w:r w:rsidR="0023084D">
        <w:rPr>
          <w:sz w:val="28"/>
          <w:szCs w:val="28"/>
          <w:lang w:val="uk-UA"/>
        </w:rPr>
        <w:t>__</w:t>
      </w:r>
      <w:r w:rsidRPr="00E9650F">
        <w:rPr>
          <w:sz w:val="28"/>
          <w:szCs w:val="28"/>
          <w:lang w:val="uk-UA"/>
        </w:rPr>
        <w:t>_________________</w:t>
      </w:r>
    </w:p>
    <w:p w:rsidR="003100BB" w:rsidRPr="00E9650F" w:rsidRDefault="003100BB" w:rsidP="003100BB">
      <w:pPr>
        <w:jc w:val="both"/>
        <w:rPr>
          <w:sz w:val="28"/>
          <w:szCs w:val="28"/>
          <w:lang w:val="uk-UA"/>
        </w:rPr>
      </w:pPr>
      <w:r w:rsidRPr="003100BB">
        <w:rPr>
          <w:sz w:val="26"/>
          <w:szCs w:val="26"/>
          <w:lang w:val="uk-UA"/>
        </w:rPr>
        <w:t>Вид діяльності</w:t>
      </w:r>
      <w:r w:rsidR="0023084D">
        <w:rPr>
          <w:sz w:val="28"/>
          <w:szCs w:val="28"/>
          <w:lang w:val="uk-UA"/>
        </w:rPr>
        <w:t xml:space="preserve"> </w:t>
      </w:r>
      <w:r w:rsidRPr="00E9650F">
        <w:rPr>
          <w:sz w:val="28"/>
          <w:szCs w:val="28"/>
          <w:lang w:val="uk-UA"/>
        </w:rPr>
        <w:t>_________________________________</w:t>
      </w:r>
      <w:r w:rsidR="0023084D">
        <w:rPr>
          <w:sz w:val="28"/>
          <w:szCs w:val="28"/>
          <w:lang w:val="uk-UA"/>
        </w:rPr>
        <w:t>__</w:t>
      </w:r>
      <w:r w:rsidRPr="00E9650F">
        <w:rPr>
          <w:sz w:val="28"/>
          <w:szCs w:val="28"/>
          <w:lang w:val="uk-UA"/>
        </w:rPr>
        <w:t>_____________________</w:t>
      </w:r>
    </w:p>
    <w:p w:rsidR="003100BB" w:rsidRPr="00E9650F" w:rsidRDefault="003100BB" w:rsidP="003100BB">
      <w:pPr>
        <w:jc w:val="both"/>
        <w:rPr>
          <w:sz w:val="28"/>
          <w:szCs w:val="28"/>
          <w:lang w:val="uk-UA"/>
        </w:rPr>
      </w:pPr>
      <w:r w:rsidRPr="00E9650F">
        <w:rPr>
          <w:sz w:val="28"/>
          <w:szCs w:val="28"/>
          <w:lang w:val="uk-UA"/>
        </w:rPr>
        <w:t>___________________________________________</w:t>
      </w:r>
      <w:r w:rsidR="0023084D">
        <w:rPr>
          <w:sz w:val="28"/>
          <w:szCs w:val="28"/>
          <w:lang w:val="uk-UA"/>
        </w:rPr>
        <w:t>__</w:t>
      </w:r>
      <w:r w:rsidRPr="00E9650F">
        <w:rPr>
          <w:sz w:val="28"/>
          <w:szCs w:val="28"/>
          <w:lang w:val="uk-UA"/>
        </w:rPr>
        <w:t>_______________________</w:t>
      </w:r>
    </w:p>
    <w:p w:rsidR="003100BB" w:rsidRPr="003100BB" w:rsidRDefault="003100BB" w:rsidP="003100BB">
      <w:pPr>
        <w:jc w:val="both"/>
        <w:rPr>
          <w:sz w:val="26"/>
          <w:szCs w:val="26"/>
          <w:lang w:val="uk-UA"/>
        </w:rPr>
      </w:pPr>
      <w:r w:rsidRPr="003100BB">
        <w:rPr>
          <w:sz w:val="26"/>
          <w:szCs w:val="26"/>
          <w:lang w:val="uk-UA"/>
        </w:rPr>
        <w:t>Тип і назваоб</w:t>
      </w:r>
      <w:r w:rsidR="005933EE">
        <w:rPr>
          <w:sz w:val="26"/>
          <w:szCs w:val="26"/>
          <w:lang w:val="uk-UA"/>
        </w:rPr>
        <w:t>’</w:t>
      </w:r>
      <w:r w:rsidRPr="003100BB">
        <w:rPr>
          <w:sz w:val="26"/>
          <w:szCs w:val="26"/>
          <w:lang w:val="uk-UA"/>
        </w:rPr>
        <w:t>єкта_____________</w:t>
      </w:r>
      <w:r>
        <w:rPr>
          <w:sz w:val="26"/>
          <w:szCs w:val="26"/>
          <w:lang w:val="uk-UA"/>
        </w:rPr>
        <w:t>__</w:t>
      </w:r>
      <w:r w:rsidRPr="003100BB">
        <w:rPr>
          <w:sz w:val="26"/>
          <w:szCs w:val="26"/>
          <w:lang w:val="uk-UA"/>
        </w:rPr>
        <w:t>________________________________</w:t>
      </w:r>
      <w:r w:rsidR="0023084D">
        <w:rPr>
          <w:sz w:val="26"/>
          <w:szCs w:val="26"/>
          <w:lang w:val="uk-UA"/>
        </w:rPr>
        <w:t>_</w:t>
      </w:r>
      <w:r w:rsidRPr="003100BB">
        <w:rPr>
          <w:sz w:val="26"/>
          <w:szCs w:val="26"/>
          <w:lang w:val="uk-UA"/>
        </w:rPr>
        <w:t>_________</w:t>
      </w:r>
    </w:p>
    <w:p w:rsidR="003100BB" w:rsidRPr="00E9650F" w:rsidRDefault="003100BB" w:rsidP="003100BB">
      <w:pPr>
        <w:jc w:val="both"/>
        <w:rPr>
          <w:sz w:val="16"/>
          <w:szCs w:val="16"/>
          <w:lang w:val="uk-UA"/>
        </w:rPr>
      </w:pPr>
    </w:p>
    <w:p w:rsidR="003100BB" w:rsidRPr="00E9650F" w:rsidRDefault="003100BB" w:rsidP="003100BB">
      <w:pPr>
        <w:jc w:val="both"/>
        <w:rPr>
          <w:sz w:val="28"/>
          <w:szCs w:val="28"/>
          <w:lang w:val="uk-UA"/>
        </w:rPr>
      </w:pPr>
      <w:r w:rsidRPr="003100BB">
        <w:rPr>
          <w:sz w:val="26"/>
          <w:szCs w:val="26"/>
          <w:lang w:val="uk-UA"/>
        </w:rPr>
        <w:t>Форма власності</w:t>
      </w:r>
      <w:r w:rsidRPr="00E9650F">
        <w:rPr>
          <w:sz w:val="28"/>
          <w:szCs w:val="28"/>
          <w:lang w:val="uk-UA"/>
        </w:rPr>
        <w:t xml:space="preserve"> ___________________________________________</w:t>
      </w:r>
      <w:r w:rsidR="0023084D">
        <w:rPr>
          <w:sz w:val="28"/>
          <w:szCs w:val="28"/>
          <w:lang w:val="uk-UA"/>
        </w:rPr>
        <w:t>__</w:t>
      </w:r>
      <w:r w:rsidRPr="00E9650F">
        <w:rPr>
          <w:sz w:val="28"/>
          <w:szCs w:val="28"/>
          <w:lang w:val="uk-UA"/>
        </w:rPr>
        <w:t>_________</w:t>
      </w:r>
    </w:p>
    <w:p w:rsidR="003100BB" w:rsidRPr="00E9650F" w:rsidRDefault="003100BB" w:rsidP="003100BB">
      <w:pPr>
        <w:jc w:val="both"/>
        <w:rPr>
          <w:sz w:val="28"/>
          <w:szCs w:val="28"/>
          <w:lang w:val="uk-UA"/>
        </w:rPr>
      </w:pPr>
      <w:r w:rsidRPr="003100BB">
        <w:rPr>
          <w:sz w:val="26"/>
          <w:szCs w:val="26"/>
          <w:lang w:val="uk-UA"/>
        </w:rPr>
        <w:t>Загальна площа _____________________ / Торгова площа</w:t>
      </w:r>
      <w:r w:rsidRPr="00E9650F">
        <w:rPr>
          <w:sz w:val="28"/>
          <w:szCs w:val="28"/>
          <w:lang w:val="uk-UA"/>
        </w:rPr>
        <w:t xml:space="preserve"> ______</w:t>
      </w:r>
      <w:r w:rsidR="0023084D">
        <w:rPr>
          <w:sz w:val="28"/>
          <w:szCs w:val="28"/>
          <w:lang w:val="uk-UA"/>
        </w:rPr>
        <w:t>_</w:t>
      </w:r>
      <w:r w:rsidRPr="00E9650F">
        <w:rPr>
          <w:sz w:val="28"/>
          <w:szCs w:val="28"/>
          <w:lang w:val="uk-UA"/>
        </w:rPr>
        <w:t>______________</w:t>
      </w:r>
    </w:p>
    <w:p w:rsidR="003100BB" w:rsidRPr="003100BB" w:rsidRDefault="003100BB" w:rsidP="003100BB">
      <w:pPr>
        <w:jc w:val="both"/>
        <w:rPr>
          <w:sz w:val="26"/>
          <w:szCs w:val="26"/>
          <w:lang w:val="uk-UA"/>
        </w:rPr>
      </w:pPr>
      <w:r w:rsidRPr="003100BB">
        <w:rPr>
          <w:sz w:val="26"/>
          <w:szCs w:val="26"/>
          <w:lang w:val="uk-UA"/>
        </w:rPr>
        <w:t>Складська площа _______________________</w:t>
      </w:r>
    </w:p>
    <w:p w:rsidR="003100BB" w:rsidRPr="00E9650F" w:rsidRDefault="003100BB" w:rsidP="003100BB">
      <w:pPr>
        <w:jc w:val="both"/>
        <w:rPr>
          <w:sz w:val="18"/>
          <w:szCs w:val="18"/>
          <w:lang w:val="uk-UA"/>
        </w:rPr>
      </w:pPr>
      <w:r w:rsidRPr="00E9650F">
        <w:rPr>
          <w:sz w:val="18"/>
          <w:szCs w:val="18"/>
          <w:lang w:val="uk-UA"/>
        </w:rPr>
        <w:t xml:space="preserve">                                                      (для об</w:t>
      </w:r>
      <w:r w:rsidR="005933EE">
        <w:rPr>
          <w:sz w:val="18"/>
          <w:szCs w:val="18"/>
          <w:lang w:val="uk-UA"/>
        </w:rPr>
        <w:t>’</w:t>
      </w:r>
      <w:r w:rsidRPr="00E9650F">
        <w:rPr>
          <w:sz w:val="18"/>
          <w:szCs w:val="18"/>
          <w:lang w:val="uk-UA"/>
        </w:rPr>
        <w:t>єктів оптової торгівлі)</w:t>
      </w:r>
    </w:p>
    <w:p w:rsidR="003100BB" w:rsidRPr="003100BB" w:rsidRDefault="003100BB" w:rsidP="003100BB">
      <w:pPr>
        <w:jc w:val="both"/>
        <w:rPr>
          <w:sz w:val="26"/>
          <w:szCs w:val="26"/>
          <w:lang w:val="uk-UA"/>
        </w:rPr>
      </w:pPr>
      <w:r w:rsidRPr="003100BB">
        <w:rPr>
          <w:sz w:val="26"/>
          <w:szCs w:val="26"/>
          <w:lang w:val="uk-UA"/>
        </w:rPr>
        <w:t>Кількість робочих місць _________</w:t>
      </w:r>
      <w:r>
        <w:rPr>
          <w:sz w:val="26"/>
          <w:szCs w:val="26"/>
          <w:lang w:val="uk-UA"/>
        </w:rPr>
        <w:t>_</w:t>
      </w:r>
      <w:r w:rsidRPr="003100BB">
        <w:rPr>
          <w:sz w:val="26"/>
          <w:szCs w:val="26"/>
          <w:lang w:val="uk-UA"/>
        </w:rPr>
        <w:t>__ / Кількість посадкових</w:t>
      </w:r>
      <w:r w:rsidRPr="00E9650F">
        <w:rPr>
          <w:sz w:val="28"/>
          <w:szCs w:val="28"/>
          <w:lang w:val="uk-UA"/>
        </w:rPr>
        <w:t xml:space="preserve"> </w:t>
      </w:r>
      <w:r w:rsidRPr="003100BB">
        <w:rPr>
          <w:sz w:val="26"/>
          <w:szCs w:val="26"/>
          <w:lang w:val="uk-UA"/>
        </w:rPr>
        <w:t>місць____</w:t>
      </w:r>
      <w:r w:rsidR="0023084D">
        <w:rPr>
          <w:sz w:val="26"/>
          <w:szCs w:val="26"/>
          <w:lang w:val="uk-UA"/>
        </w:rPr>
        <w:t>__</w:t>
      </w:r>
      <w:r w:rsidRPr="003100BB">
        <w:rPr>
          <w:sz w:val="26"/>
          <w:szCs w:val="26"/>
          <w:lang w:val="uk-UA"/>
        </w:rPr>
        <w:t>_</w:t>
      </w:r>
      <w:r>
        <w:rPr>
          <w:sz w:val="26"/>
          <w:szCs w:val="26"/>
          <w:lang w:val="uk-UA"/>
        </w:rPr>
        <w:t>_</w:t>
      </w:r>
      <w:r w:rsidRPr="003100BB">
        <w:rPr>
          <w:sz w:val="26"/>
          <w:szCs w:val="26"/>
          <w:lang w:val="uk-UA"/>
        </w:rPr>
        <w:t>_______</w:t>
      </w:r>
    </w:p>
    <w:p w:rsidR="003100BB" w:rsidRPr="00E9650F" w:rsidRDefault="003100BB" w:rsidP="003100BB">
      <w:pPr>
        <w:jc w:val="both"/>
        <w:rPr>
          <w:sz w:val="18"/>
          <w:szCs w:val="18"/>
          <w:lang w:val="uk-UA"/>
        </w:rPr>
      </w:pPr>
      <w:r w:rsidRPr="00E9650F">
        <w:rPr>
          <w:sz w:val="18"/>
          <w:szCs w:val="18"/>
          <w:lang w:val="uk-UA"/>
        </w:rPr>
        <w:t xml:space="preserve">                                                          </w:t>
      </w:r>
      <w:r w:rsidRPr="00E9650F">
        <w:rPr>
          <w:sz w:val="18"/>
          <w:szCs w:val="18"/>
          <w:lang w:val="uk-UA"/>
        </w:rPr>
        <w:tab/>
      </w:r>
      <w:r w:rsidRPr="00E9650F">
        <w:rPr>
          <w:sz w:val="18"/>
          <w:szCs w:val="18"/>
          <w:lang w:val="uk-UA"/>
        </w:rPr>
        <w:tab/>
      </w:r>
      <w:r w:rsidRPr="00E9650F">
        <w:rPr>
          <w:sz w:val="18"/>
          <w:szCs w:val="18"/>
          <w:lang w:val="uk-UA"/>
        </w:rPr>
        <w:tab/>
      </w:r>
      <w:r w:rsidRPr="00E9650F">
        <w:rPr>
          <w:sz w:val="18"/>
          <w:szCs w:val="18"/>
          <w:lang w:val="uk-UA"/>
        </w:rPr>
        <w:tab/>
      </w:r>
      <w:r w:rsidRPr="00E9650F">
        <w:rPr>
          <w:sz w:val="18"/>
          <w:szCs w:val="18"/>
          <w:lang w:val="uk-UA"/>
        </w:rPr>
        <w:tab/>
        <w:t>(для об</w:t>
      </w:r>
      <w:r w:rsidR="005933EE">
        <w:rPr>
          <w:sz w:val="18"/>
          <w:szCs w:val="18"/>
          <w:lang w:val="uk-UA"/>
        </w:rPr>
        <w:t>’</w:t>
      </w:r>
      <w:r w:rsidRPr="00E9650F">
        <w:rPr>
          <w:sz w:val="18"/>
          <w:szCs w:val="18"/>
          <w:lang w:val="uk-UA"/>
        </w:rPr>
        <w:t>єктів ресторанного господарства)</w:t>
      </w:r>
    </w:p>
    <w:p w:rsidR="003100BB" w:rsidRPr="003100BB" w:rsidRDefault="003100BB" w:rsidP="003100BB">
      <w:pPr>
        <w:jc w:val="both"/>
        <w:rPr>
          <w:sz w:val="26"/>
          <w:szCs w:val="26"/>
          <w:lang w:val="uk-UA"/>
        </w:rPr>
      </w:pPr>
      <w:r w:rsidRPr="003100BB">
        <w:rPr>
          <w:sz w:val="26"/>
          <w:szCs w:val="26"/>
          <w:lang w:val="uk-UA"/>
        </w:rPr>
        <w:t>Кількість реєстраторів розрахункових операцій (касових апаратів)____</w:t>
      </w:r>
      <w:r>
        <w:rPr>
          <w:sz w:val="26"/>
          <w:szCs w:val="26"/>
          <w:lang w:val="uk-UA"/>
        </w:rPr>
        <w:t>__</w:t>
      </w:r>
      <w:r w:rsidRPr="003100BB">
        <w:rPr>
          <w:sz w:val="26"/>
          <w:szCs w:val="26"/>
          <w:lang w:val="uk-UA"/>
        </w:rPr>
        <w:t>_</w:t>
      </w:r>
      <w:r w:rsidR="0023084D">
        <w:rPr>
          <w:sz w:val="26"/>
          <w:szCs w:val="26"/>
          <w:lang w:val="uk-UA"/>
        </w:rPr>
        <w:t>__</w:t>
      </w:r>
      <w:r w:rsidRPr="003100BB">
        <w:rPr>
          <w:sz w:val="26"/>
          <w:szCs w:val="26"/>
          <w:lang w:val="uk-UA"/>
        </w:rPr>
        <w:t>________</w:t>
      </w:r>
    </w:p>
    <w:p w:rsidR="003100BB" w:rsidRPr="003100BB" w:rsidRDefault="003100BB" w:rsidP="003100BB">
      <w:pPr>
        <w:jc w:val="both"/>
        <w:rPr>
          <w:sz w:val="26"/>
          <w:szCs w:val="26"/>
          <w:lang w:val="uk-UA"/>
        </w:rPr>
      </w:pPr>
      <w:r w:rsidRPr="003100BB">
        <w:rPr>
          <w:sz w:val="26"/>
          <w:szCs w:val="26"/>
          <w:lang w:val="uk-UA"/>
        </w:rPr>
        <w:t>Кількість платіжних терміналів для здійснення безготівкових розрахунків за продані товари (надані послуги) _________________</w:t>
      </w:r>
    </w:p>
    <w:p w:rsidR="003100BB" w:rsidRPr="00E9650F" w:rsidRDefault="003100BB" w:rsidP="003100BB">
      <w:pPr>
        <w:jc w:val="both"/>
        <w:rPr>
          <w:sz w:val="28"/>
          <w:szCs w:val="28"/>
          <w:lang w:val="uk-UA"/>
        </w:rPr>
      </w:pPr>
      <w:r w:rsidRPr="003100BB">
        <w:rPr>
          <w:sz w:val="26"/>
          <w:szCs w:val="26"/>
          <w:lang w:val="uk-UA"/>
        </w:rPr>
        <w:t>Спеціалізація</w:t>
      </w:r>
      <w:r w:rsidRPr="00E9650F">
        <w:rPr>
          <w:sz w:val="28"/>
          <w:szCs w:val="28"/>
          <w:lang w:val="uk-UA"/>
        </w:rPr>
        <w:t xml:space="preserve"> _________________________________</w:t>
      </w:r>
      <w:r w:rsidR="0023084D">
        <w:rPr>
          <w:sz w:val="28"/>
          <w:szCs w:val="28"/>
          <w:lang w:val="uk-UA"/>
        </w:rPr>
        <w:t>__</w:t>
      </w:r>
      <w:r w:rsidRPr="00E9650F">
        <w:rPr>
          <w:sz w:val="28"/>
          <w:szCs w:val="28"/>
          <w:lang w:val="uk-UA"/>
        </w:rPr>
        <w:t>______________________</w:t>
      </w:r>
    </w:p>
    <w:p w:rsidR="003100BB" w:rsidRPr="00E9650F" w:rsidRDefault="003100BB" w:rsidP="003100BB">
      <w:pPr>
        <w:jc w:val="both"/>
        <w:rPr>
          <w:sz w:val="28"/>
          <w:szCs w:val="28"/>
          <w:lang w:val="uk-UA"/>
        </w:rPr>
      </w:pPr>
      <w:r w:rsidRPr="00E9650F">
        <w:rPr>
          <w:sz w:val="28"/>
          <w:szCs w:val="28"/>
          <w:lang w:val="uk-UA"/>
        </w:rPr>
        <w:t>________________________________________________</w:t>
      </w:r>
      <w:r w:rsidR="0023084D">
        <w:rPr>
          <w:sz w:val="28"/>
          <w:szCs w:val="28"/>
          <w:lang w:val="uk-UA"/>
        </w:rPr>
        <w:t>__</w:t>
      </w:r>
      <w:r w:rsidRPr="00E9650F">
        <w:rPr>
          <w:sz w:val="28"/>
          <w:szCs w:val="28"/>
          <w:lang w:val="uk-UA"/>
        </w:rPr>
        <w:t>__________________</w:t>
      </w:r>
    </w:p>
    <w:p w:rsidR="003100BB" w:rsidRPr="003100BB" w:rsidRDefault="003100BB" w:rsidP="003100BB">
      <w:pPr>
        <w:jc w:val="both"/>
        <w:rPr>
          <w:sz w:val="26"/>
          <w:szCs w:val="26"/>
          <w:lang w:val="uk-UA"/>
        </w:rPr>
      </w:pPr>
      <w:r w:rsidRPr="003100BB">
        <w:rPr>
          <w:sz w:val="26"/>
          <w:szCs w:val="26"/>
          <w:lang w:val="uk-UA"/>
        </w:rPr>
        <w:t>(продовольчий, непродовольчий, змішаний об</w:t>
      </w:r>
      <w:r w:rsidR="005933EE">
        <w:rPr>
          <w:sz w:val="26"/>
          <w:szCs w:val="26"/>
          <w:lang w:val="uk-UA"/>
        </w:rPr>
        <w:t>’</w:t>
      </w:r>
      <w:r w:rsidRPr="003100BB">
        <w:rPr>
          <w:sz w:val="26"/>
          <w:szCs w:val="26"/>
          <w:lang w:val="uk-UA"/>
        </w:rPr>
        <w:t>єкт торгівлі, ресторанне господарство, вид послуги)</w:t>
      </w:r>
    </w:p>
    <w:p w:rsidR="003100BB" w:rsidRPr="003100BB" w:rsidRDefault="003100BB" w:rsidP="003100BB">
      <w:pPr>
        <w:jc w:val="both"/>
        <w:rPr>
          <w:sz w:val="26"/>
          <w:szCs w:val="26"/>
          <w:lang w:val="uk-UA"/>
        </w:rPr>
      </w:pPr>
      <w:r w:rsidRPr="003100BB">
        <w:rPr>
          <w:sz w:val="26"/>
          <w:szCs w:val="26"/>
          <w:lang w:val="uk-UA"/>
        </w:rPr>
        <w:t>Режим роботи  з _______ годин до ______ годин,</w:t>
      </w:r>
    </w:p>
    <w:p w:rsidR="003100BB" w:rsidRPr="003100BB" w:rsidRDefault="003100BB" w:rsidP="003100BB">
      <w:pPr>
        <w:jc w:val="both"/>
        <w:rPr>
          <w:sz w:val="26"/>
          <w:szCs w:val="26"/>
          <w:lang w:val="uk-UA"/>
        </w:rPr>
      </w:pPr>
      <w:r w:rsidRPr="003100BB">
        <w:rPr>
          <w:sz w:val="26"/>
          <w:szCs w:val="26"/>
          <w:lang w:val="uk-UA"/>
        </w:rPr>
        <w:t>перерва з _____ годин до _____ годин,</w:t>
      </w:r>
    </w:p>
    <w:p w:rsidR="003100BB" w:rsidRPr="00E9650F" w:rsidRDefault="003100BB" w:rsidP="003100BB">
      <w:pPr>
        <w:jc w:val="both"/>
        <w:rPr>
          <w:sz w:val="28"/>
          <w:szCs w:val="28"/>
          <w:lang w:val="uk-UA"/>
        </w:rPr>
      </w:pPr>
      <w:r w:rsidRPr="003100BB">
        <w:rPr>
          <w:sz w:val="26"/>
          <w:szCs w:val="26"/>
          <w:lang w:val="uk-UA"/>
        </w:rPr>
        <w:t>вихідний день ___________________/ санітарний день</w:t>
      </w:r>
      <w:r w:rsidRPr="00E9650F">
        <w:rPr>
          <w:sz w:val="28"/>
          <w:szCs w:val="28"/>
          <w:lang w:val="uk-UA"/>
        </w:rPr>
        <w:t xml:space="preserve"> _______________</w:t>
      </w:r>
      <w:r>
        <w:rPr>
          <w:sz w:val="28"/>
          <w:szCs w:val="28"/>
          <w:lang w:val="uk-UA"/>
        </w:rPr>
        <w:t>_</w:t>
      </w:r>
      <w:r w:rsidRPr="00E9650F">
        <w:rPr>
          <w:sz w:val="28"/>
          <w:szCs w:val="28"/>
          <w:lang w:val="uk-UA"/>
        </w:rPr>
        <w:t>_</w:t>
      </w:r>
      <w:r w:rsidR="0023084D">
        <w:rPr>
          <w:sz w:val="28"/>
          <w:szCs w:val="28"/>
          <w:lang w:val="uk-UA"/>
        </w:rPr>
        <w:t>__</w:t>
      </w:r>
      <w:r w:rsidRPr="00E9650F">
        <w:rPr>
          <w:sz w:val="28"/>
          <w:szCs w:val="28"/>
          <w:lang w:val="uk-UA"/>
        </w:rPr>
        <w:t>_____.</w:t>
      </w:r>
    </w:p>
    <w:p w:rsidR="003100BB" w:rsidRPr="00E9650F" w:rsidRDefault="003100BB" w:rsidP="003100BB">
      <w:pPr>
        <w:jc w:val="both"/>
        <w:rPr>
          <w:sz w:val="20"/>
          <w:szCs w:val="20"/>
          <w:lang w:val="uk-UA"/>
        </w:rPr>
      </w:pPr>
    </w:p>
    <w:p w:rsidR="003100BB" w:rsidRPr="003100BB" w:rsidRDefault="003100BB" w:rsidP="003100BB">
      <w:pPr>
        <w:jc w:val="both"/>
        <w:rPr>
          <w:sz w:val="26"/>
          <w:szCs w:val="26"/>
          <w:lang w:val="uk-UA"/>
        </w:rPr>
      </w:pPr>
      <w:r w:rsidRPr="003100BB">
        <w:rPr>
          <w:sz w:val="26"/>
          <w:szCs w:val="26"/>
          <w:lang w:val="uk-UA"/>
        </w:rPr>
        <w:t>Погоджений режим роботи з _______ годин до ______ годин,</w:t>
      </w:r>
    </w:p>
    <w:p w:rsidR="003100BB" w:rsidRPr="003100BB" w:rsidRDefault="003100BB" w:rsidP="003100BB">
      <w:pPr>
        <w:ind w:left="2127"/>
        <w:jc w:val="both"/>
        <w:rPr>
          <w:sz w:val="26"/>
          <w:szCs w:val="26"/>
          <w:lang w:val="uk-UA"/>
        </w:rPr>
      </w:pPr>
      <w:r w:rsidRPr="003100BB">
        <w:rPr>
          <w:sz w:val="26"/>
          <w:szCs w:val="26"/>
          <w:lang w:val="uk-UA"/>
        </w:rPr>
        <w:t xml:space="preserve">   перерва з _____ годин до _____ годин,</w:t>
      </w:r>
    </w:p>
    <w:p w:rsidR="003100BB" w:rsidRPr="00E9650F" w:rsidRDefault="003100BB" w:rsidP="003100BB">
      <w:pPr>
        <w:jc w:val="both"/>
        <w:rPr>
          <w:sz w:val="28"/>
          <w:szCs w:val="28"/>
          <w:lang w:val="uk-UA"/>
        </w:rPr>
      </w:pPr>
      <w:r w:rsidRPr="003100BB">
        <w:rPr>
          <w:sz w:val="26"/>
          <w:szCs w:val="26"/>
          <w:lang w:val="uk-UA"/>
        </w:rPr>
        <w:t>вихідний день ___________________/ санітарний день</w:t>
      </w:r>
      <w:r w:rsidRPr="00E9650F">
        <w:rPr>
          <w:sz w:val="28"/>
          <w:szCs w:val="28"/>
          <w:lang w:val="uk-UA"/>
        </w:rPr>
        <w:t xml:space="preserve"> ____________</w:t>
      </w:r>
      <w:r w:rsidR="0023084D">
        <w:rPr>
          <w:sz w:val="28"/>
          <w:szCs w:val="28"/>
          <w:lang w:val="uk-UA"/>
        </w:rPr>
        <w:t>___</w:t>
      </w:r>
      <w:r w:rsidRPr="00E9650F">
        <w:rPr>
          <w:sz w:val="28"/>
          <w:szCs w:val="28"/>
          <w:lang w:val="uk-UA"/>
        </w:rPr>
        <w:t>_________.</w:t>
      </w:r>
    </w:p>
    <w:p w:rsidR="003100BB" w:rsidRDefault="003100BB" w:rsidP="003100BB">
      <w:pPr>
        <w:jc w:val="both"/>
        <w:rPr>
          <w:sz w:val="22"/>
          <w:szCs w:val="22"/>
          <w:lang w:val="uk-UA"/>
        </w:rPr>
      </w:pPr>
    </w:p>
    <w:p w:rsidR="00AB1587" w:rsidRDefault="00AB1587" w:rsidP="003100BB">
      <w:pPr>
        <w:jc w:val="both"/>
        <w:rPr>
          <w:sz w:val="22"/>
          <w:szCs w:val="22"/>
          <w:lang w:val="uk-UA"/>
        </w:rPr>
      </w:pPr>
    </w:p>
    <w:p w:rsidR="00AB1587" w:rsidRPr="003100BB" w:rsidRDefault="00AB1587" w:rsidP="003100BB">
      <w:pPr>
        <w:jc w:val="both"/>
        <w:rPr>
          <w:sz w:val="22"/>
          <w:szCs w:val="22"/>
          <w:lang w:val="uk-UA"/>
        </w:rPr>
      </w:pPr>
    </w:p>
    <w:p w:rsidR="003100BB" w:rsidRPr="003100BB" w:rsidRDefault="003100BB" w:rsidP="00AB1587">
      <w:pPr>
        <w:ind w:firstLine="708"/>
        <w:jc w:val="both"/>
        <w:rPr>
          <w:sz w:val="26"/>
          <w:szCs w:val="26"/>
          <w:lang w:val="uk-UA"/>
        </w:rPr>
      </w:pPr>
      <w:r w:rsidRPr="003100BB">
        <w:rPr>
          <w:sz w:val="26"/>
          <w:szCs w:val="26"/>
          <w:lang w:val="uk-UA"/>
        </w:rPr>
        <w:t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</w:t>
      </w:r>
      <w:r w:rsidR="005933EE">
        <w:rPr>
          <w:sz w:val="26"/>
          <w:szCs w:val="26"/>
          <w:lang w:val="uk-UA"/>
        </w:rPr>
        <w:t xml:space="preserve"> відділами </w:t>
      </w:r>
      <w:r w:rsidRPr="003100BB">
        <w:rPr>
          <w:sz w:val="26"/>
          <w:szCs w:val="26"/>
          <w:lang w:val="uk-UA"/>
        </w:rPr>
        <w:t xml:space="preserve"> виконавчого комітету Покровської міської ради.</w:t>
      </w:r>
    </w:p>
    <w:p w:rsidR="003100BB" w:rsidRPr="003100BB" w:rsidRDefault="003100BB" w:rsidP="003100BB">
      <w:pPr>
        <w:jc w:val="both"/>
        <w:rPr>
          <w:sz w:val="26"/>
          <w:szCs w:val="26"/>
          <w:lang w:val="uk-UA"/>
        </w:rPr>
      </w:pPr>
      <w:r w:rsidRPr="003100BB">
        <w:rPr>
          <w:sz w:val="26"/>
          <w:szCs w:val="26"/>
          <w:lang w:val="uk-UA"/>
        </w:rPr>
        <w:t>Дата «____» ___________ 20__ р.</w:t>
      </w:r>
      <w:r w:rsidRPr="003100BB">
        <w:rPr>
          <w:sz w:val="26"/>
          <w:szCs w:val="26"/>
          <w:lang w:val="uk-UA"/>
        </w:rPr>
        <w:tab/>
        <w:t>__________</w:t>
      </w:r>
      <w:r w:rsidRPr="003100BB">
        <w:rPr>
          <w:sz w:val="26"/>
          <w:szCs w:val="26"/>
          <w:lang w:val="uk-UA"/>
        </w:rPr>
        <w:tab/>
      </w:r>
      <w:r w:rsidRPr="003100BB">
        <w:rPr>
          <w:sz w:val="26"/>
          <w:szCs w:val="26"/>
          <w:lang w:val="uk-UA"/>
        </w:rPr>
        <w:tab/>
        <w:t>____________________</w:t>
      </w:r>
    </w:p>
    <w:p w:rsidR="003100BB" w:rsidRPr="00E9650F" w:rsidRDefault="003100BB" w:rsidP="003100BB">
      <w:pPr>
        <w:jc w:val="both"/>
        <w:rPr>
          <w:sz w:val="18"/>
          <w:szCs w:val="18"/>
          <w:lang w:val="uk-UA"/>
        </w:rPr>
      </w:pPr>
      <w:r w:rsidRPr="00E9650F">
        <w:rPr>
          <w:sz w:val="18"/>
          <w:szCs w:val="18"/>
          <w:lang w:val="uk-UA"/>
        </w:rPr>
        <w:tab/>
      </w:r>
      <w:r w:rsidRPr="00E9650F">
        <w:rPr>
          <w:sz w:val="18"/>
          <w:szCs w:val="18"/>
          <w:lang w:val="uk-UA"/>
        </w:rPr>
        <w:tab/>
      </w:r>
      <w:r w:rsidRPr="00E9650F">
        <w:rPr>
          <w:sz w:val="18"/>
          <w:szCs w:val="18"/>
          <w:lang w:val="uk-UA"/>
        </w:rPr>
        <w:tab/>
      </w:r>
      <w:r w:rsidRPr="00E9650F">
        <w:rPr>
          <w:sz w:val="18"/>
          <w:szCs w:val="18"/>
          <w:lang w:val="uk-UA"/>
        </w:rPr>
        <w:tab/>
      </w:r>
      <w:r w:rsidRPr="00E9650F">
        <w:rPr>
          <w:sz w:val="18"/>
          <w:szCs w:val="18"/>
          <w:lang w:val="uk-UA"/>
        </w:rPr>
        <w:tab/>
      </w:r>
      <w:r w:rsidRPr="00E9650F">
        <w:rPr>
          <w:sz w:val="18"/>
          <w:szCs w:val="18"/>
          <w:lang w:val="uk-UA"/>
        </w:rPr>
        <w:tab/>
      </w:r>
      <w:r w:rsidRPr="00E9650F">
        <w:rPr>
          <w:sz w:val="18"/>
          <w:szCs w:val="18"/>
          <w:lang w:val="uk-UA"/>
        </w:rPr>
        <w:tab/>
        <w:t xml:space="preserve">        (підпис)</w:t>
      </w:r>
      <w:r w:rsidRPr="00E9650F">
        <w:rPr>
          <w:sz w:val="18"/>
          <w:szCs w:val="18"/>
          <w:lang w:val="uk-UA"/>
        </w:rPr>
        <w:tab/>
      </w:r>
      <w:r w:rsidRPr="00E9650F">
        <w:rPr>
          <w:sz w:val="18"/>
          <w:szCs w:val="18"/>
          <w:lang w:val="uk-UA"/>
        </w:rPr>
        <w:tab/>
        <w:t xml:space="preserve">       </w:t>
      </w:r>
      <w:r w:rsidRPr="00E9650F">
        <w:rPr>
          <w:sz w:val="18"/>
          <w:szCs w:val="18"/>
          <w:lang w:val="uk-UA"/>
        </w:rPr>
        <w:tab/>
        <w:t xml:space="preserve">           (П.І.Б.)</w:t>
      </w:r>
    </w:p>
    <w:p w:rsidR="003100BB" w:rsidRPr="00E9650F" w:rsidRDefault="003100BB" w:rsidP="003100BB">
      <w:pPr>
        <w:jc w:val="both"/>
        <w:rPr>
          <w:sz w:val="18"/>
          <w:szCs w:val="18"/>
          <w:lang w:val="uk-UA"/>
        </w:rPr>
        <w:sectPr w:rsidR="003100BB" w:rsidRPr="00E9650F" w:rsidSect="00A6146E">
          <w:pgSz w:w="11906" w:h="16838"/>
          <w:pgMar w:top="567" w:right="566" w:bottom="709" w:left="1701" w:header="709" w:footer="709" w:gutter="0"/>
          <w:cols w:space="708"/>
          <w:docGrid w:linePitch="360"/>
        </w:sectPr>
      </w:pPr>
    </w:p>
    <w:p w:rsidR="003100BB" w:rsidRPr="00AB1587" w:rsidRDefault="00C3071F" w:rsidP="00AB1587">
      <w:pPr>
        <w:ind w:left="12036" w:firstLine="708"/>
        <w:jc w:val="both"/>
        <w:rPr>
          <w:sz w:val="22"/>
          <w:szCs w:val="22"/>
          <w:lang w:val="uk-UA"/>
        </w:rPr>
      </w:pPr>
      <w:r w:rsidRPr="00AB1587">
        <w:rPr>
          <w:sz w:val="22"/>
          <w:szCs w:val="22"/>
          <w:lang w:val="uk-UA"/>
        </w:rPr>
        <w:lastRenderedPageBreak/>
        <w:t xml:space="preserve">Додаток 3 </w:t>
      </w:r>
      <w:r w:rsidR="003100BB" w:rsidRPr="00AB1587">
        <w:rPr>
          <w:sz w:val="22"/>
          <w:szCs w:val="22"/>
          <w:lang w:val="uk-UA"/>
        </w:rPr>
        <w:t>до Положення</w:t>
      </w:r>
    </w:p>
    <w:p w:rsidR="003100BB" w:rsidRPr="00E9650F" w:rsidRDefault="003100BB" w:rsidP="003100BB">
      <w:pPr>
        <w:ind w:left="12762" w:firstLine="709"/>
        <w:jc w:val="both"/>
        <w:rPr>
          <w:sz w:val="28"/>
          <w:szCs w:val="28"/>
          <w:lang w:val="uk-UA"/>
        </w:rPr>
      </w:pPr>
      <w:r w:rsidRPr="00E9650F">
        <w:rPr>
          <w:sz w:val="28"/>
          <w:szCs w:val="28"/>
          <w:lang w:val="uk-UA"/>
        </w:rPr>
        <w:t>(пункт 3.5.)</w:t>
      </w:r>
    </w:p>
    <w:p w:rsidR="003100BB" w:rsidRPr="00E9650F" w:rsidRDefault="003100BB" w:rsidP="003100BB">
      <w:pPr>
        <w:jc w:val="both"/>
        <w:rPr>
          <w:sz w:val="28"/>
          <w:szCs w:val="28"/>
          <w:lang w:val="uk-UA"/>
        </w:rPr>
      </w:pPr>
    </w:p>
    <w:p w:rsidR="003100BB" w:rsidRPr="00E9650F" w:rsidRDefault="003100BB" w:rsidP="003100BB">
      <w:pPr>
        <w:jc w:val="both"/>
        <w:rPr>
          <w:sz w:val="28"/>
          <w:szCs w:val="28"/>
          <w:lang w:val="uk-UA"/>
        </w:rPr>
      </w:pPr>
    </w:p>
    <w:p w:rsidR="003100BB" w:rsidRPr="00E9650F" w:rsidRDefault="003100BB" w:rsidP="003100BB">
      <w:pPr>
        <w:jc w:val="both"/>
        <w:rPr>
          <w:sz w:val="28"/>
          <w:szCs w:val="28"/>
          <w:lang w:val="uk-UA"/>
        </w:rPr>
      </w:pPr>
    </w:p>
    <w:p w:rsidR="003100BB" w:rsidRPr="00E9650F" w:rsidRDefault="003100BB" w:rsidP="003100BB">
      <w:pPr>
        <w:jc w:val="center"/>
        <w:rPr>
          <w:b/>
          <w:sz w:val="28"/>
          <w:szCs w:val="28"/>
          <w:lang w:val="uk-UA"/>
        </w:rPr>
      </w:pPr>
      <w:r w:rsidRPr="00E9650F">
        <w:rPr>
          <w:b/>
          <w:sz w:val="28"/>
          <w:szCs w:val="28"/>
          <w:lang w:val="uk-UA"/>
        </w:rPr>
        <w:t>Журнал реєстрації</w:t>
      </w:r>
    </w:p>
    <w:p w:rsidR="003100BB" w:rsidRDefault="003100BB" w:rsidP="00CB1AEA">
      <w:pPr>
        <w:jc w:val="center"/>
        <w:rPr>
          <w:b/>
          <w:sz w:val="28"/>
          <w:szCs w:val="28"/>
          <w:lang w:val="uk-UA"/>
        </w:rPr>
      </w:pPr>
      <w:r w:rsidRPr="00CB1AEA">
        <w:rPr>
          <w:b/>
          <w:sz w:val="28"/>
          <w:szCs w:val="28"/>
          <w:lang w:val="uk-UA"/>
        </w:rPr>
        <w:t xml:space="preserve">заяв на </w:t>
      </w:r>
      <w:r w:rsidR="005933EE">
        <w:rPr>
          <w:b/>
          <w:sz w:val="28"/>
          <w:szCs w:val="28"/>
          <w:lang w:val="uk-UA"/>
        </w:rPr>
        <w:t xml:space="preserve">встановлення за погодженням з </w:t>
      </w:r>
      <w:r w:rsidR="00CB1AEA" w:rsidRPr="00CB1AEA">
        <w:rPr>
          <w:b/>
          <w:sz w:val="28"/>
          <w:szCs w:val="28"/>
          <w:lang w:val="uk-UA"/>
        </w:rPr>
        <w:t>власниками зручного для населення режиму роботи об</w:t>
      </w:r>
      <w:r w:rsidR="005933EE">
        <w:rPr>
          <w:b/>
          <w:sz w:val="28"/>
          <w:szCs w:val="28"/>
          <w:lang w:val="uk-UA"/>
        </w:rPr>
        <w:t>’</w:t>
      </w:r>
      <w:r w:rsidR="00CB1AEA" w:rsidRPr="00CB1AEA">
        <w:rPr>
          <w:b/>
          <w:sz w:val="28"/>
          <w:szCs w:val="28"/>
          <w:lang w:val="uk-UA"/>
        </w:rPr>
        <w:t>єктів торгівлі, ресторанного господарства, сфери послуг, відпочинку та розваг</w:t>
      </w:r>
      <w:r w:rsidRPr="00CB1AEA">
        <w:rPr>
          <w:b/>
          <w:sz w:val="28"/>
          <w:szCs w:val="28"/>
          <w:lang w:val="uk-UA"/>
        </w:rPr>
        <w:tab/>
      </w:r>
    </w:p>
    <w:p w:rsidR="00CB1AEA" w:rsidRPr="00CB1AEA" w:rsidRDefault="00CB1AEA" w:rsidP="00CB1AEA">
      <w:pPr>
        <w:jc w:val="center"/>
        <w:rPr>
          <w:b/>
          <w:sz w:val="28"/>
          <w:szCs w:val="28"/>
          <w:lang w:val="uk-UA"/>
        </w:rPr>
      </w:pPr>
    </w:p>
    <w:tbl>
      <w:tblPr>
        <w:tblW w:w="156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"/>
        <w:gridCol w:w="1207"/>
        <w:gridCol w:w="1509"/>
        <w:gridCol w:w="2074"/>
        <w:gridCol w:w="1413"/>
        <w:gridCol w:w="1698"/>
        <w:gridCol w:w="1603"/>
        <w:gridCol w:w="574"/>
        <w:gridCol w:w="652"/>
        <w:gridCol w:w="754"/>
        <w:gridCol w:w="754"/>
        <w:gridCol w:w="992"/>
        <w:gridCol w:w="799"/>
        <w:gridCol w:w="1132"/>
      </w:tblGrid>
      <w:tr w:rsidR="003100BB" w:rsidRPr="00E9650F" w:rsidTr="00F0306E">
        <w:trPr>
          <w:cantSplit/>
          <w:trHeight w:val="1066"/>
        </w:trPr>
        <w:tc>
          <w:tcPr>
            <w:tcW w:w="490" w:type="dxa"/>
            <w:vMerge w:val="restart"/>
            <w:textDirection w:val="btLr"/>
            <w:vAlign w:val="center"/>
          </w:tcPr>
          <w:p w:rsidR="003100BB" w:rsidRPr="00E9650F" w:rsidRDefault="003100BB" w:rsidP="00F0306E">
            <w:pPr>
              <w:jc w:val="center"/>
              <w:rPr>
                <w:sz w:val="22"/>
                <w:szCs w:val="22"/>
                <w:lang w:val="uk-UA"/>
              </w:rPr>
            </w:pPr>
            <w:r w:rsidRPr="00E9650F">
              <w:rPr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207" w:type="dxa"/>
            <w:vMerge w:val="restart"/>
            <w:textDirection w:val="btLr"/>
            <w:vAlign w:val="center"/>
          </w:tcPr>
          <w:p w:rsidR="003100BB" w:rsidRPr="00E9650F" w:rsidRDefault="003100BB" w:rsidP="00F0306E">
            <w:pPr>
              <w:jc w:val="center"/>
              <w:rPr>
                <w:sz w:val="22"/>
                <w:szCs w:val="22"/>
                <w:lang w:val="uk-UA"/>
              </w:rPr>
            </w:pPr>
            <w:r w:rsidRPr="00E9650F">
              <w:rPr>
                <w:sz w:val="22"/>
                <w:szCs w:val="22"/>
                <w:lang w:val="uk-UA"/>
              </w:rPr>
              <w:t>Дата надходження заяви</w:t>
            </w:r>
          </w:p>
        </w:tc>
        <w:tc>
          <w:tcPr>
            <w:tcW w:w="1509" w:type="dxa"/>
            <w:vMerge w:val="restart"/>
            <w:textDirection w:val="btLr"/>
            <w:vAlign w:val="center"/>
          </w:tcPr>
          <w:p w:rsidR="003100BB" w:rsidRPr="00E9650F" w:rsidRDefault="003100BB" w:rsidP="00F0306E">
            <w:pPr>
              <w:jc w:val="center"/>
              <w:rPr>
                <w:sz w:val="22"/>
                <w:szCs w:val="22"/>
                <w:lang w:val="uk-UA"/>
              </w:rPr>
            </w:pPr>
            <w:r w:rsidRPr="00E9650F">
              <w:rPr>
                <w:sz w:val="22"/>
                <w:szCs w:val="22"/>
                <w:lang w:val="uk-UA"/>
              </w:rPr>
              <w:t>Дата надходження заяви до ЦНАП, реєстраційний</w:t>
            </w:r>
          </w:p>
          <w:p w:rsidR="003100BB" w:rsidRPr="00E9650F" w:rsidRDefault="003100BB" w:rsidP="00F0306E">
            <w:pPr>
              <w:jc w:val="center"/>
              <w:rPr>
                <w:sz w:val="22"/>
                <w:szCs w:val="22"/>
                <w:lang w:val="uk-UA"/>
              </w:rPr>
            </w:pPr>
            <w:r w:rsidRPr="00E9650F">
              <w:rPr>
                <w:sz w:val="22"/>
                <w:szCs w:val="22"/>
                <w:lang w:val="uk-UA"/>
              </w:rPr>
              <w:t>індекс</w:t>
            </w:r>
          </w:p>
        </w:tc>
        <w:tc>
          <w:tcPr>
            <w:tcW w:w="2074" w:type="dxa"/>
            <w:vMerge w:val="restart"/>
            <w:textDirection w:val="btLr"/>
            <w:vAlign w:val="center"/>
          </w:tcPr>
          <w:p w:rsidR="003100BB" w:rsidRPr="00E9650F" w:rsidRDefault="003100BB" w:rsidP="00F0306E">
            <w:pPr>
              <w:jc w:val="center"/>
              <w:rPr>
                <w:sz w:val="22"/>
                <w:szCs w:val="22"/>
                <w:lang w:val="uk-UA"/>
              </w:rPr>
            </w:pPr>
            <w:r w:rsidRPr="00E9650F">
              <w:rPr>
                <w:sz w:val="22"/>
                <w:szCs w:val="22"/>
                <w:lang w:val="uk-UA"/>
              </w:rPr>
              <w:t>Суб</w:t>
            </w:r>
            <w:r w:rsidR="005933EE">
              <w:rPr>
                <w:sz w:val="22"/>
                <w:szCs w:val="22"/>
                <w:lang w:val="uk-UA"/>
              </w:rPr>
              <w:t>’</w:t>
            </w:r>
            <w:r w:rsidRPr="00E9650F">
              <w:rPr>
                <w:sz w:val="22"/>
                <w:szCs w:val="22"/>
                <w:lang w:val="uk-UA"/>
              </w:rPr>
              <w:t>єкт господарювання – юридична особа або фізична особа-підприємець</w:t>
            </w:r>
          </w:p>
          <w:p w:rsidR="003100BB" w:rsidRPr="00E9650F" w:rsidRDefault="003100BB" w:rsidP="00F0306E">
            <w:pPr>
              <w:jc w:val="center"/>
              <w:rPr>
                <w:sz w:val="22"/>
                <w:szCs w:val="22"/>
                <w:lang w:val="uk-UA"/>
              </w:rPr>
            </w:pPr>
            <w:r w:rsidRPr="00E9650F">
              <w:rPr>
                <w:sz w:val="22"/>
                <w:szCs w:val="22"/>
                <w:lang w:val="uk-UA"/>
              </w:rPr>
              <w:t>П.І.Б. керівника</w:t>
            </w:r>
          </w:p>
        </w:tc>
        <w:tc>
          <w:tcPr>
            <w:tcW w:w="1413" w:type="dxa"/>
            <w:vMerge w:val="restart"/>
            <w:textDirection w:val="btLr"/>
            <w:vAlign w:val="center"/>
          </w:tcPr>
          <w:p w:rsidR="003100BB" w:rsidRPr="00E9650F" w:rsidRDefault="003100BB" w:rsidP="00F0306E">
            <w:pPr>
              <w:jc w:val="center"/>
              <w:rPr>
                <w:sz w:val="22"/>
                <w:szCs w:val="22"/>
                <w:lang w:val="uk-UA"/>
              </w:rPr>
            </w:pPr>
            <w:r w:rsidRPr="00E9650F">
              <w:rPr>
                <w:sz w:val="22"/>
                <w:szCs w:val="22"/>
                <w:lang w:val="uk-UA"/>
              </w:rPr>
              <w:t>Юридична адреса суб</w:t>
            </w:r>
            <w:r w:rsidR="005933EE">
              <w:rPr>
                <w:sz w:val="22"/>
                <w:szCs w:val="22"/>
                <w:lang w:val="uk-UA"/>
              </w:rPr>
              <w:t>’</w:t>
            </w:r>
            <w:r w:rsidRPr="00E9650F">
              <w:rPr>
                <w:sz w:val="22"/>
                <w:szCs w:val="22"/>
                <w:lang w:val="uk-UA"/>
              </w:rPr>
              <w:t>єкта господарювання, контактний телефон</w:t>
            </w:r>
          </w:p>
        </w:tc>
        <w:tc>
          <w:tcPr>
            <w:tcW w:w="1698" w:type="dxa"/>
            <w:vMerge w:val="restart"/>
            <w:textDirection w:val="btLr"/>
            <w:vAlign w:val="center"/>
          </w:tcPr>
          <w:p w:rsidR="003100BB" w:rsidRPr="00E9650F" w:rsidRDefault="003100BB" w:rsidP="00F0306E">
            <w:pPr>
              <w:jc w:val="center"/>
              <w:rPr>
                <w:sz w:val="22"/>
                <w:szCs w:val="22"/>
                <w:lang w:val="uk-UA"/>
              </w:rPr>
            </w:pPr>
            <w:r w:rsidRPr="00E9650F">
              <w:rPr>
                <w:sz w:val="22"/>
                <w:szCs w:val="22"/>
                <w:lang w:val="uk-UA"/>
              </w:rPr>
              <w:t>Фактичне місце</w:t>
            </w:r>
          </w:p>
          <w:p w:rsidR="003100BB" w:rsidRPr="00E9650F" w:rsidRDefault="003100BB" w:rsidP="00F0306E">
            <w:pPr>
              <w:jc w:val="center"/>
              <w:rPr>
                <w:sz w:val="22"/>
                <w:szCs w:val="22"/>
                <w:lang w:val="uk-UA"/>
              </w:rPr>
            </w:pPr>
            <w:r w:rsidRPr="00E9650F">
              <w:rPr>
                <w:sz w:val="22"/>
                <w:szCs w:val="22"/>
                <w:lang w:val="uk-UA"/>
              </w:rPr>
              <w:t>розташування об</w:t>
            </w:r>
            <w:r w:rsidR="005933EE">
              <w:rPr>
                <w:sz w:val="22"/>
                <w:szCs w:val="22"/>
                <w:lang w:val="uk-UA"/>
              </w:rPr>
              <w:t>’</w:t>
            </w:r>
            <w:r w:rsidRPr="00E9650F">
              <w:rPr>
                <w:sz w:val="22"/>
                <w:szCs w:val="22"/>
                <w:lang w:val="uk-UA"/>
              </w:rPr>
              <w:t>єкта</w:t>
            </w:r>
          </w:p>
        </w:tc>
        <w:tc>
          <w:tcPr>
            <w:tcW w:w="1603" w:type="dxa"/>
            <w:vMerge w:val="restart"/>
            <w:textDirection w:val="btLr"/>
            <w:vAlign w:val="center"/>
          </w:tcPr>
          <w:p w:rsidR="003100BB" w:rsidRPr="00E9650F" w:rsidRDefault="003100BB" w:rsidP="00F0306E">
            <w:pPr>
              <w:jc w:val="center"/>
              <w:rPr>
                <w:sz w:val="22"/>
                <w:szCs w:val="22"/>
                <w:lang w:val="uk-UA"/>
              </w:rPr>
            </w:pPr>
            <w:r w:rsidRPr="00E9650F">
              <w:rPr>
                <w:sz w:val="22"/>
                <w:szCs w:val="22"/>
                <w:lang w:val="uk-UA"/>
              </w:rPr>
              <w:t>Тип і назва об</w:t>
            </w:r>
            <w:r w:rsidR="005933EE">
              <w:rPr>
                <w:sz w:val="22"/>
                <w:szCs w:val="22"/>
                <w:lang w:val="uk-UA"/>
              </w:rPr>
              <w:t>’</w:t>
            </w:r>
            <w:r w:rsidRPr="00E9650F">
              <w:rPr>
                <w:sz w:val="22"/>
                <w:szCs w:val="22"/>
                <w:lang w:val="uk-UA"/>
              </w:rPr>
              <w:t>єкта,</w:t>
            </w:r>
          </w:p>
          <w:p w:rsidR="003100BB" w:rsidRPr="00E9650F" w:rsidRDefault="003100BB" w:rsidP="00F0306E">
            <w:pPr>
              <w:jc w:val="center"/>
              <w:rPr>
                <w:sz w:val="22"/>
                <w:szCs w:val="22"/>
                <w:lang w:val="uk-UA"/>
              </w:rPr>
            </w:pPr>
            <w:r w:rsidRPr="00E9650F">
              <w:rPr>
                <w:sz w:val="22"/>
                <w:szCs w:val="22"/>
                <w:lang w:val="uk-UA"/>
              </w:rPr>
              <w:t>спеціалізація</w:t>
            </w:r>
          </w:p>
        </w:tc>
        <w:tc>
          <w:tcPr>
            <w:tcW w:w="574" w:type="dxa"/>
            <w:vMerge w:val="restart"/>
            <w:textDirection w:val="btLr"/>
            <w:vAlign w:val="center"/>
          </w:tcPr>
          <w:p w:rsidR="003100BB" w:rsidRPr="00E9650F" w:rsidRDefault="003100BB" w:rsidP="00F0306E">
            <w:pPr>
              <w:jc w:val="center"/>
              <w:rPr>
                <w:sz w:val="22"/>
                <w:szCs w:val="22"/>
                <w:lang w:val="uk-UA"/>
              </w:rPr>
            </w:pPr>
            <w:r w:rsidRPr="00E9650F">
              <w:rPr>
                <w:sz w:val="22"/>
                <w:szCs w:val="22"/>
                <w:lang w:val="uk-UA"/>
              </w:rPr>
              <w:t>Загальна площа</w:t>
            </w:r>
          </w:p>
        </w:tc>
        <w:tc>
          <w:tcPr>
            <w:tcW w:w="1406" w:type="dxa"/>
            <w:gridSpan w:val="2"/>
            <w:vAlign w:val="center"/>
          </w:tcPr>
          <w:p w:rsidR="003100BB" w:rsidRPr="00E9650F" w:rsidRDefault="003100BB" w:rsidP="00F0306E">
            <w:pPr>
              <w:jc w:val="center"/>
              <w:rPr>
                <w:sz w:val="22"/>
                <w:szCs w:val="22"/>
                <w:lang w:val="uk-UA"/>
              </w:rPr>
            </w:pPr>
            <w:r w:rsidRPr="00E9650F">
              <w:rPr>
                <w:sz w:val="22"/>
                <w:szCs w:val="22"/>
                <w:lang w:val="uk-UA"/>
              </w:rPr>
              <w:t>В т.ч.</w:t>
            </w:r>
          </w:p>
        </w:tc>
        <w:tc>
          <w:tcPr>
            <w:tcW w:w="754" w:type="dxa"/>
            <w:vMerge w:val="restart"/>
            <w:textDirection w:val="btLr"/>
            <w:vAlign w:val="center"/>
          </w:tcPr>
          <w:p w:rsidR="003100BB" w:rsidRPr="00E9650F" w:rsidRDefault="003100BB" w:rsidP="00F0306E">
            <w:pPr>
              <w:jc w:val="center"/>
              <w:rPr>
                <w:sz w:val="22"/>
                <w:szCs w:val="22"/>
                <w:lang w:val="uk-UA"/>
              </w:rPr>
            </w:pPr>
            <w:r w:rsidRPr="00E9650F">
              <w:rPr>
                <w:sz w:val="22"/>
                <w:szCs w:val="22"/>
                <w:lang w:val="uk-UA"/>
              </w:rPr>
              <w:t>Кількість робочих місць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3100BB" w:rsidRPr="00E9650F" w:rsidRDefault="003100BB" w:rsidP="00F0306E">
            <w:pPr>
              <w:jc w:val="center"/>
              <w:rPr>
                <w:sz w:val="22"/>
                <w:szCs w:val="22"/>
                <w:lang w:val="uk-UA"/>
              </w:rPr>
            </w:pPr>
            <w:r w:rsidRPr="00E9650F">
              <w:rPr>
                <w:sz w:val="22"/>
                <w:szCs w:val="22"/>
                <w:lang w:val="uk-UA"/>
              </w:rPr>
              <w:t>Кількість посадкових місць</w:t>
            </w:r>
          </w:p>
        </w:tc>
        <w:tc>
          <w:tcPr>
            <w:tcW w:w="799" w:type="dxa"/>
            <w:vMerge w:val="restart"/>
            <w:textDirection w:val="btLr"/>
            <w:vAlign w:val="center"/>
          </w:tcPr>
          <w:p w:rsidR="003100BB" w:rsidRPr="00E9650F" w:rsidRDefault="003100BB" w:rsidP="00F0306E">
            <w:pPr>
              <w:jc w:val="center"/>
              <w:rPr>
                <w:sz w:val="22"/>
                <w:szCs w:val="22"/>
                <w:lang w:val="uk-UA"/>
              </w:rPr>
            </w:pPr>
            <w:r w:rsidRPr="00E9650F">
              <w:rPr>
                <w:sz w:val="22"/>
                <w:szCs w:val="22"/>
                <w:lang w:val="uk-UA"/>
              </w:rPr>
              <w:t>Режим роботи</w:t>
            </w:r>
          </w:p>
        </w:tc>
        <w:tc>
          <w:tcPr>
            <w:tcW w:w="1132" w:type="dxa"/>
            <w:vMerge w:val="restart"/>
            <w:textDirection w:val="btLr"/>
            <w:vAlign w:val="center"/>
          </w:tcPr>
          <w:p w:rsidR="003100BB" w:rsidRPr="00E9650F" w:rsidRDefault="003100BB" w:rsidP="00F0306E">
            <w:pPr>
              <w:jc w:val="center"/>
              <w:rPr>
                <w:sz w:val="22"/>
                <w:szCs w:val="22"/>
                <w:lang w:val="uk-UA"/>
              </w:rPr>
            </w:pPr>
            <w:r w:rsidRPr="00E9650F">
              <w:rPr>
                <w:sz w:val="22"/>
                <w:szCs w:val="22"/>
                <w:lang w:val="uk-UA"/>
              </w:rPr>
              <w:t>Рішення виконкому (дата, №), термін дії погодження</w:t>
            </w:r>
          </w:p>
        </w:tc>
      </w:tr>
      <w:tr w:rsidR="003100BB" w:rsidRPr="00E9650F" w:rsidTr="00F0306E">
        <w:trPr>
          <w:cantSplit/>
          <w:trHeight w:val="1722"/>
        </w:trPr>
        <w:tc>
          <w:tcPr>
            <w:tcW w:w="490" w:type="dxa"/>
            <w:vMerge/>
          </w:tcPr>
          <w:p w:rsidR="003100BB" w:rsidRPr="00E9650F" w:rsidRDefault="003100BB" w:rsidP="00F0306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207" w:type="dxa"/>
            <w:vMerge/>
          </w:tcPr>
          <w:p w:rsidR="003100BB" w:rsidRPr="00E9650F" w:rsidRDefault="003100BB" w:rsidP="00F0306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09" w:type="dxa"/>
            <w:vMerge/>
          </w:tcPr>
          <w:p w:rsidR="003100BB" w:rsidRPr="00E9650F" w:rsidRDefault="003100BB" w:rsidP="00F0306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074" w:type="dxa"/>
            <w:vMerge/>
          </w:tcPr>
          <w:p w:rsidR="003100BB" w:rsidRPr="00E9650F" w:rsidRDefault="003100BB" w:rsidP="00F0306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413" w:type="dxa"/>
            <w:vMerge/>
          </w:tcPr>
          <w:p w:rsidR="003100BB" w:rsidRPr="00E9650F" w:rsidRDefault="003100BB" w:rsidP="00F0306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698" w:type="dxa"/>
            <w:vMerge/>
          </w:tcPr>
          <w:p w:rsidR="003100BB" w:rsidRPr="00E9650F" w:rsidRDefault="003100BB" w:rsidP="00F0306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603" w:type="dxa"/>
            <w:vMerge/>
          </w:tcPr>
          <w:p w:rsidR="003100BB" w:rsidRPr="00E9650F" w:rsidRDefault="003100BB" w:rsidP="00F0306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4" w:type="dxa"/>
            <w:vMerge/>
          </w:tcPr>
          <w:p w:rsidR="003100BB" w:rsidRPr="00E9650F" w:rsidRDefault="003100BB" w:rsidP="00F0306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52" w:type="dxa"/>
            <w:textDirection w:val="btLr"/>
          </w:tcPr>
          <w:p w:rsidR="003100BB" w:rsidRPr="00E9650F" w:rsidRDefault="003100BB" w:rsidP="00F0306E">
            <w:pPr>
              <w:jc w:val="both"/>
              <w:rPr>
                <w:sz w:val="22"/>
                <w:szCs w:val="22"/>
                <w:lang w:val="uk-UA"/>
              </w:rPr>
            </w:pPr>
            <w:r w:rsidRPr="00E9650F">
              <w:rPr>
                <w:sz w:val="22"/>
                <w:szCs w:val="22"/>
                <w:lang w:val="uk-UA"/>
              </w:rPr>
              <w:t>Торгова площа</w:t>
            </w:r>
          </w:p>
        </w:tc>
        <w:tc>
          <w:tcPr>
            <w:tcW w:w="754" w:type="dxa"/>
            <w:textDirection w:val="btLr"/>
          </w:tcPr>
          <w:p w:rsidR="003100BB" w:rsidRPr="00E9650F" w:rsidRDefault="003100BB" w:rsidP="00F0306E">
            <w:pPr>
              <w:jc w:val="both"/>
              <w:rPr>
                <w:sz w:val="22"/>
                <w:szCs w:val="22"/>
                <w:lang w:val="uk-UA"/>
              </w:rPr>
            </w:pPr>
            <w:r w:rsidRPr="00E9650F">
              <w:rPr>
                <w:sz w:val="22"/>
                <w:szCs w:val="22"/>
                <w:lang w:val="uk-UA"/>
              </w:rPr>
              <w:t>Складська площа</w:t>
            </w:r>
          </w:p>
        </w:tc>
        <w:tc>
          <w:tcPr>
            <w:tcW w:w="754" w:type="dxa"/>
            <w:vMerge/>
          </w:tcPr>
          <w:p w:rsidR="003100BB" w:rsidRPr="00E9650F" w:rsidRDefault="003100BB" w:rsidP="00F0306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vMerge/>
          </w:tcPr>
          <w:p w:rsidR="003100BB" w:rsidRPr="00E9650F" w:rsidRDefault="003100BB" w:rsidP="00F0306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99" w:type="dxa"/>
            <w:vMerge/>
          </w:tcPr>
          <w:p w:rsidR="003100BB" w:rsidRPr="00E9650F" w:rsidRDefault="003100BB" w:rsidP="00F0306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132" w:type="dxa"/>
            <w:vMerge/>
          </w:tcPr>
          <w:p w:rsidR="003100BB" w:rsidRPr="00E9650F" w:rsidRDefault="003100BB" w:rsidP="00F0306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100BB" w:rsidRPr="00E9650F" w:rsidTr="00F0306E">
        <w:trPr>
          <w:cantSplit/>
          <w:trHeight w:val="545"/>
        </w:trPr>
        <w:tc>
          <w:tcPr>
            <w:tcW w:w="490" w:type="dxa"/>
          </w:tcPr>
          <w:p w:rsidR="003100BB" w:rsidRPr="00E9650F" w:rsidRDefault="003100BB" w:rsidP="00F0306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207" w:type="dxa"/>
          </w:tcPr>
          <w:p w:rsidR="003100BB" w:rsidRPr="00E9650F" w:rsidRDefault="003100BB" w:rsidP="00F0306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09" w:type="dxa"/>
          </w:tcPr>
          <w:p w:rsidR="003100BB" w:rsidRPr="00E9650F" w:rsidRDefault="003100BB" w:rsidP="00F0306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074" w:type="dxa"/>
          </w:tcPr>
          <w:p w:rsidR="003100BB" w:rsidRPr="00E9650F" w:rsidRDefault="003100BB" w:rsidP="00F0306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413" w:type="dxa"/>
          </w:tcPr>
          <w:p w:rsidR="003100BB" w:rsidRPr="00E9650F" w:rsidRDefault="003100BB" w:rsidP="00F0306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698" w:type="dxa"/>
          </w:tcPr>
          <w:p w:rsidR="003100BB" w:rsidRPr="00E9650F" w:rsidRDefault="003100BB" w:rsidP="00F0306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603" w:type="dxa"/>
          </w:tcPr>
          <w:p w:rsidR="003100BB" w:rsidRPr="00E9650F" w:rsidRDefault="003100BB" w:rsidP="00F0306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4" w:type="dxa"/>
          </w:tcPr>
          <w:p w:rsidR="003100BB" w:rsidRPr="00E9650F" w:rsidRDefault="003100BB" w:rsidP="00F0306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52" w:type="dxa"/>
            <w:textDirection w:val="btLr"/>
          </w:tcPr>
          <w:p w:rsidR="003100BB" w:rsidRPr="00E9650F" w:rsidRDefault="003100BB" w:rsidP="00F0306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54" w:type="dxa"/>
            <w:textDirection w:val="btLr"/>
          </w:tcPr>
          <w:p w:rsidR="003100BB" w:rsidRPr="00E9650F" w:rsidRDefault="003100BB" w:rsidP="00F0306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54" w:type="dxa"/>
          </w:tcPr>
          <w:p w:rsidR="003100BB" w:rsidRPr="00E9650F" w:rsidRDefault="003100BB" w:rsidP="00F0306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3100BB" w:rsidRPr="00E9650F" w:rsidRDefault="003100BB" w:rsidP="00F0306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99" w:type="dxa"/>
          </w:tcPr>
          <w:p w:rsidR="003100BB" w:rsidRPr="00E9650F" w:rsidRDefault="003100BB" w:rsidP="00F0306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132" w:type="dxa"/>
          </w:tcPr>
          <w:p w:rsidR="003100BB" w:rsidRPr="00E9650F" w:rsidRDefault="003100BB" w:rsidP="00F0306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3100BB" w:rsidRPr="00E9650F" w:rsidRDefault="003100BB" w:rsidP="003100BB">
      <w:pPr>
        <w:jc w:val="both"/>
        <w:rPr>
          <w:sz w:val="28"/>
          <w:szCs w:val="28"/>
          <w:lang w:val="uk-UA"/>
        </w:rPr>
      </w:pPr>
    </w:p>
    <w:p w:rsidR="005F36D5" w:rsidRPr="003100BB" w:rsidRDefault="005F36D5" w:rsidP="00AB1587">
      <w:pPr>
        <w:jc w:val="both"/>
        <w:rPr>
          <w:lang w:val="uk-UA"/>
        </w:rPr>
      </w:pPr>
    </w:p>
    <w:sectPr w:rsidR="005F36D5" w:rsidRPr="003100BB" w:rsidSect="003100BB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709C4"/>
    <w:multiLevelType w:val="hybridMultilevel"/>
    <w:tmpl w:val="2C8A2DA4"/>
    <w:lvl w:ilvl="0" w:tplc="9C76FDB2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0BB"/>
    <w:rsid w:val="00093F7D"/>
    <w:rsid w:val="0023084D"/>
    <w:rsid w:val="003100BB"/>
    <w:rsid w:val="00385782"/>
    <w:rsid w:val="004312D4"/>
    <w:rsid w:val="00446B37"/>
    <w:rsid w:val="004A3BBF"/>
    <w:rsid w:val="00561A4F"/>
    <w:rsid w:val="005933EE"/>
    <w:rsid w:val="005F36D5"/>
    <w:rsid w:val="006800A4"/>
    <w:rsid w:val="006D5514"/>
    <w:rsid w:val="00807040"/>
    <w:rsid w:val="00862549"/>
    <w:rsid w:val="008D3F06"/>
    <w:rsid w:val="00A6146E"/>
    <w:rsid w:val="00AA7A78"/>
    <w:rsid w:val="00AB1587"/>
    <w:rsid w:val="00B46F7D"/>
    <w:rsid w:val="00C3071F"/>
    <w:rsid w:val="00CB1AEA"/>
    <w:rsid w:val="00CE6B83"/>
    <w:rsid w:val="00D62341"/>
    <w:rsid w:val="00D907EE"/>
    <w:rsid w:val="00EB2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0B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00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0B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00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2935</Words>
  <Characters>16736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Наталия Л</cp:lastModifiedBy>
  <cp:revision>2</cp:revision>
  <cp:lastPrinted>2016-10-18T05:53:00Z</cp:lastPrinted>
  <dcterms:created xsi:type="dcterms:W3CDTF">2016-11-07T09:45:00Z</dcterms:created>
  <dcterms:modified xsi:type="dcterms:W3CDTF">2016-11-07T09:45:00Z</dcterms:modified>
</cp:coreProperties>
</file>