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463075" w:rsidRPr="004B7F97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Pr="004B7F97" w:rsidRDefault="00463075" w:rsidP="00463075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463075" w:rsidRPr="004B7F97" w:rsidRDefault="00463075" w:rsidP="0046307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463075" w:rsidRDefault="00CE6738" w:rsidP="00463075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4.8pt;margin-top:14.6pt;width:483pt;height:.05pt;z-index:251659264" o:connectortype="straight" strokeweight="1.5pt"/>
        </w:pict>
      </w: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CE6738" w:rsidP="00463075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bookmarkStart w:id="0" w:name="_GoBack"/>
      <w:bookmarkEnd w:id="0"/>
      <w:r w:rsidR="00463075">
        <w:rPr>
          <w:b/>
          <w:sz w:val="28"/>
          <w:szCs w:val="28"/>
        </w:rPr>
        <w:t xml:space="preserve">Р І Ш Е Н </w:t>
      </w:r>
      <w:proofErr w:type="spellStart"/>
      <w:r w:rsidR="00463075">
        <w:rPr>
          <w:b/>
          <w:sz w:val="28"/>
          <w:szCs w:val="28"/>
        </w:rPr>
        <w:t>Н</w:t>
      </w:r>
      <w:proofErr w:type="spellEnd"/>
      <w:r w:rsidR="00463075">
        <w:rPr>
          <w:b/>
          <w:sz w:val="28"/>
          <w:szCs w:val="28"/>
        </w:rPr>
        <w:t xml:space="preserve"> Я</w:t>
      </w: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jc w:val="both"/>
        <w:rPr>
          <w:b/>
          <w:sz w:val="28"/>
          <w:szCs w:val="28"/>
        </w:rPr>
      </w:pPr>
      <w:r w:rsidRPr="004B7F97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4B7F97">
        <w:rPr>
          <w:sz w:val="28"/>
          <w:szCs w:val="28"/>
        </w:rPr>
        <w:t>»</w:t>
      </w:r>
      <w:r>
        <w:rPr>
          <w:sz w:val="28"/>
          <w:szCs w:val="28"/>
        </w:rPr>
        <w:t xml:space="preserve"> серпня 2016 р.                                                                 № _______</w:t>
      </w:r>
      <w:r>
        <w:rPr>
          <w:b/>
          <w:sz w:val="28"/>
          <w:szCs w:val="28"/>
        </w:rPr>
        <w:tab/>
      </w:r>
    </w:p>
    <w:p w:rsidR="00463075" w:rsidRPr="00E22F49" w:rsidRDefault="00463075" w:rsidP="00463075">
      <w:pPr>
        <w:pStyle w:val="21"/>
        <w:ind w:firstLine="0"/>
        <w:jc w:val="left"/>
        <w:rPr>
          <w:sz w:val="28"/>
          <w:szCs w:val="28"/>
        </w:rPr>
      </w:pPr>
    </w:p>
    <w:p w:rsidR="00463075" w:rsidRDefault="00463075" w:rsidP="00463075">
      <w:pPr>
        <w:pStyle w:val="21"/>
        <w:ind w:firstLine="0"/>
        <w:jc w:val="left"/>
        <w:rPr>
          <w:sz w:val="28"/>
          <w:szCs w:val="28"/>
        </w:rPr>
      </w:pPr>
      <w:r w:rsidRPr="00E22F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упровадження інтегрованої та </w:t>
      </w:r>
    </w:p>
    <w:p w:rsidR="00463075" w:rsidRPr="00E22F49" w:rsidRDefault="00463075" w:rsidP="00463075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інклюзивної моделі освіти в </w:t>
      </w:r>
      <w:proofErr w:type="spellStart"/>
      <w:r>
        <w:rPr>
          <w:sz w:val="28"/>
          <w:szCs w:val="28"/>
        </w:rPr>
        <w:t>м.Покров</w:t>
      </w:r>
      <w:proofErr w:type="spellEnd"/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0"/>
        <w:rPr>
          <w:b/>
          <w:sz w:val="28"/>
          <w:szCs w:val="28"/>
        </w:rPr>
      </w:pPr>
    </w:p>
    <w:p w:rsidR="00463075" w:rsidRDefault="00463075" w:rsidP="0046307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задоволення потреб дітей з особливостями психофізичного розвитку у дошкільній та загальній середній освіті, на виконання Законів України «Про дошкільну освіту», «Про загальну середню освіту», Порядку організації інклюзивного навчання у загальноосвітніх навчальних закладах, затвердженого Постановою Кабінету Міністрів України від 15.08.2011 р. за №872, та інших чинних нормативних документів України у галузі освіти, керуючись ст. 32 та ст. 52 Закону України «Про місцеве самоврядування в Україні», виконавчий комітет Покровської міської ради </w:t>
      </w:r>
    </w:p>
    <w:p w:rsidR="00463075" w:rsidRDefault="00463075" w:rsidP="00463075">
      <w:pPr>
        <w:pStyle w:val="21"/>
        <w:ind w:firstLine="567"/>
        <w:rPr>
          <w:sz w:val="28"/>
          <w:szCs w:val="28"/>
        </w:rPr>
      </w:pPr>
    </w:p>
    <w:p w:rsidR="00463075" w:rsidRDefault="00463075" w:rsidP="0046307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463075" w:rsidRDefault="00463075" w:rsidP="00463075">
      <w:pPr>
        <w:pStyle w:val="21"/>
        <w:ind w:firstLine="567"/>
        <w:rPr>
          <w:sz w:val="28"/>
          <w:szCs w:val="28"/>
        </w:rPr>
      </w:pPr>
    </w:p>
    <w:p w:rsidR="00463075" w:rsidRDefault="00463075" w:rsidP="00463075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013150">
        <w:rPr>
          <w:sz w:val="28"/>
          <w:szCs w:val="28"/>
        </w:rPr>
        <w:t xml:space="preserve">Вважати задовільною роботу управління та закладів освіти міста з питання упровадження інтегрованої та інклюзивної моделі освіти у форматі сучасних педагогічних стратегій міста Покров. </w:t>
      </w:r>
    </w:p>
    <w:p w:rsidR="00463075" w:rsidRDefault="00463075" w:rsidP="00463075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Управлінню освіти виконавчого комітету Покровської міської ради (Рубаха Г.П.):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Сприяти подальшому упровадженню у закладах освіти міста сучасних педагогічних технологій </w:t>
      </w:r>
      <w:proofErr w:type="spellStart"/>
      <w:r>
        <w:rPr>
          <w:sz w:val="28"/>
          <w:szCs w:val="28"/>
        </w:rPr>
        <w:t>корекційного</w:t>
      </w:r>
      <w:proofErr w:type="spellEnd"/>
      <w:r>
        <w:rPr>
          <w:sz w:val="28"/>
          <w:szCs w:val="28"/>
        </w:rPr>
        <w:t xml:space="preserve"> спрямування у форматі створення належних умов для інклюзивного та інтегрованого навчання дітей з особливими освітніми потребами. 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Ресурсний центр при </w:t>
      </w:r>
      <w:proofErr w:type="spellStart"/>
      <w:r>
        <w:rPr>
          <w:sz w:val="28"/>
          <w:szCs w:val="28"/>
        </w:rPr>
        <w:t>психолого-медико-педагогічному</w:t>
      </w:r>
      <w:proofErr w:type="spellEnd"/>
      <w:r>
        <w:rPr>
          <w:sz w:val="28"/>
          <w:szCs w:val="28"/>
        </w:rPr>
        <w:t xml:space="preserve"> центрі управління освіти (далі – Ресурсний центр) з метою координації дій державних та громадських партнерів у галузі </w:t>
      </w:r>
      <w:proofErr w:type="spellStart"/>
      <w:r>
        <w:rPr>
          <w:sz w:val="28"/>
          <w:szCs w:val="28"/>
        </w:rPr>
        <w:t>корекційної</w:t>
      </w:r>
      <w:proofErr w:type="spellEnd"/>
      <w:r>
        <w:rPr>
          <w:sz w:val="28"/>
          <w:szCs w:val="28"/>
        </w:rPr>
        <w:t xml:space="preserve"> освіти міста.</w:t>
      </w:r>
    </w:p>
    <w:p w:rsidR="00463075" w:rsidRDefault="00463075" w:rsidP="00463075">
      <w:pPr>
        <w:pStyle w:val="21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2016-2017 навчальний рік.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Розробити порядок та особливості функціонування Ресурсного центру та надати на затвердження міської ради.</w:t>
      </w:r>
    </w:p>
    <w:p w:rsidR="00463075" w:rsidRDefault="00463075" w:rsidP="00463075">
      <w:pPr>
        <w:pStyle w:val="21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До 06.09.2016 р.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пропозиції до виконавчого комітету Покровської міської ради для введення до штатного розпису закладів освіти міста на 2016-2017 навчальний рік щодо кількості спеціалістів для якісного функціонування Ресурсного центру та закладів освіти міста.</w:t>
      </w:r>
    </w:p>
    <w:p w:rsidR="00463075" w:rsidRDefault="00463075" w:rsidP="00463075">
      <w:pPr>
        <w:pStyle w:val="2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 06.09.2016 р.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шляхом перепрофілювання однієї групи загального  типу на групу для дітей з порушеннями мовлення у КДНЗ №22 з 2016-2017 навчального року.</w:t>
      </w:r>
    </w:p>
    <w:p w:rsidR="00463075" w:rsidRDefault="00463075" w:rsidP="00463075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КЗ «ЦПМСДП» (</w:t>
      </w:r>
      <w:proofErr w:type="spellStart"/>
      <w:r>
        <w:rPr>
          <w:sz w:val="28"/>
          <w:szCs w:val="28"/>
        </w:rPr>
        <w:t>Лісничій</w:t>
      </w:r>
      <w:proofErr w:type="spellEnd"/>
      <w:r>
        <w:rPr>
          <w:sz w:val="28"/>
          <w:szCs w:val="28"/>
        </w:rPr>
        <w:t xml:space="preserve"> В.В.):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постійний якісний медичний супровід дітей дошкільного та шкільного віку, які мають порушення психофізичного розвитку.</w:t>
      </w:r>
    </w:p>
    <w:p w:rsidR="00463075" w:rsidRDefault="00463075" w:rsidP="00463075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Управлінню праці та соціального захисту населення (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Т.М.), Покровському міському центру соціальних служб для сім’ї, дітей та молоді (Ковтун А.В.):</w:t>
      </w:r>
    </w:p>
    <w:p w:rsidR="00463075" w:rsidRDefault="00463075" w:rsidP="00463075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Продовжити взаємодію з державними та соціальними службами й освітніми закладами міста у форматі обслуговування дитячого та дорослого населення міста.</w:t>
      </w:r>
    </w:p>
    <w:p w:rsidR="00463075" w:rsidRPr="000E0609" w:rsidRDefault="00463075" w:rsidP="00463075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0E0609">
        <w:rPr>
          <w:sz w:val="28"/>
          <w:szCs w:val="28"/>
        </w:rPr>
        <w:t xml:space="preserve">Координацію роботи щодо реалізації даного рішення покласти на начальника управління освіти </w:t>
      </w:r>
      <w:proofErr w:type="spellStart"/>
      <w:r w:rsidRPr="000E0609">
        <w:rPr>
          <w:sz w:val="28"/>
          <w:szCs w:val="28"/>
        </w:rPr>
        <w:t>Рубаху</w:t>
      </w:r>
      <w:proofErr w:type="spellEnd"/>
      <w:r w:rsidRPr="000E0609">
        <w:rPr>
          <w:sz w:val="28"/>
          <w:szCs w:val="28"/>
        </w:rPr>
        <w:t xml:space="preserve"> Г.П.; контроль за виконанням даного рішення покласти на заступника міського голови Бондаренко</w:t>
      </w:r>
      <w:r>
        <w:rPr>
          <w:sz w:val="28"/>
          <w:szCs w:val="28"/>
        </w:rPr>
        <w:t> </w:t>
      </w:r>
      <w:r w:rsidRPr="000E0609">
        <w:rPr>
          <w:sz w:val="28"/>
          <w:szCs w:val="28"/>
        </w:rPr>
        <w:t>Н.О</w:t>
      </w:r>
      <w:r>
        <w:rPr>
          <w:sz w:val="28"/>
          <w:szCs w:val="28"/>
        </w:rPr>
        <w:t>.</w:t>
      </w:r>
      <w:r w:rsidRPr="000E0609">
        <w:rPr>
          <w:sz w:val="28"/>
          <w:szCs w:val="28"/>
        </w:rPr>
        <w:t>.</w:t>
      </w:r>
    </w:p>
    <w:p w:rsidR="00463075" w:rsidRDefault="00463075" w:rsidP="00463075">
      <w:pPr>
        <w:pStyle w:val="21"/>
        <w:jc w:val="both"/>
        <w:rPr>
          <w:sz w:val="28"/>
          <w:szCs w:val="28"/>
        </w:rPr>
      </w:pPr>
    </w:p>
    <w:p w:rsidR="00463075" w:rsidRDefault="00463075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CA424A" w:rsidRDefault="00CA424A" w:rsidP="00463075">
      <w:pPr>
        <w:jc w:val="both"/>
        <w:rPr>
          <w:sz w:val="20"/>
          <w:szCs w:val="20"/>
        </w:rPr>
      </w:pPr>
    </w:p>
    <w:p w:rsidR="00463075" w:rsidRDefault="00463075" w:rsidP="00463075">
      <w:pPr>
        <w:jc w:val="both"/>
        <w:rPr>
          <w:sz w:val="20"/>
          <w:szCs w:val="20"/>
        </w:rPr>
      </w:pPr>
    </w:p>
    <w:p w:rsidR="00463075" w:rsidRDefault="00463075" w:rsidP="00463075">
      <w:pPr>
        <w:jc w:val="both"/>
        <w:rPr>
          <w:sz w:val="20"/>
          <w:szCs w:val="20"/>
        </w:rPr>
      </w:pPr>
    </w:p>
    <w:p w:rsidR="00463075" w:rsidRDefault="00463075" w:rsidP="00463075">
      <w:pPr>
        <w:jc w:val="both"/>
        <w:rPr>
          <w:b/>
          <w:bCs/>
          <w:szCs w:val="28"/>
        </w:rPr>
      </w:pPr>
      <w:r w:rsidRPr="00726976">
        <w:rPr>
          <w:sz w:val="20"/>
          <w:szCs w:val="20"/>
        </w:rPr>
        <w:t>Рубаха  Г.П., 42204</w:t>
      </w:r>
    </w:p>
    <w:p w:rsidR="00463075" w:rsidRDefault="00463075" w:rsidP="00463075">
      <w:pPr>
        <w:pStyle w:val="21"/>
        <w:jc w:val="both"/>
        <w:rPr>
          <w:sz w:val="28"/>
          <w:szCs w:val="28"/>
        </w:rPr>
      </w:pPr>
    </w:p>
    <w:p w:rsidR="00576896" w:rsidRDefault="00576896" w:rsidP="00576896">
      <w:pPr>
        <w:tabs>
          <w:tab w:val="left" w:pos="1095"/>
          <w:tab w:val="left" w:pos="5220"/>
        </w:tabs>
        <w:ind w:left="6237"/>
        <w:rPr>
          <w:sz w:val="24"/>
          <w:szCs w:val="26"/>
        </w:rPr>
      </w:pPr>
    </w:p>
    <w:sectPr w:rsidR="00576896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648"/>
    <w:multiLevelType w:val="multilevel"/>
    <w:tmpl w:val="8EBAF0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CAB04C1"/>
    <w:multiLevelType w:val="hybridMultilevel"/>
    <w:tmpl w:val="4058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F0D"/>
    <w:rsid w:val="00013150"/>
    <w:rsid w:val="0001661B"/>
    <w:rsid w:val="00023F57"/>
    <w:rsid w:val="0002448C"/>
    <w:rsid w:val="000C7442"/>
    <w:rsid w:val="000E0609"/>
    <w:rsid w:val="000E3A32"/>
    <w:rsid w:val="00180762"/>
    <w:rsid w:val="001D3F0D"/>
    <w:rsid w:val="00244317"/>
    <w:rsid w:val="002C3592"/>
    <w:rsid w:val="003027CF"/>
    <w:rsid w:val="00433AA0"/>
    <w:rsid w:val="00463075"/>
    <w:rsid w:val="004A5C9F"/>
    <w:rsid w:val="00576896"/>
    <w:rsid w:val="00666EB0"/>
    <w:rsid w:val="006A3C2C"/>
    <w:rsid w:val="00784680"/>
    <w:rsid w:val="00826766"/>
    <w:rsid w:val="009561D9"/>
    <w:rsid w:val="0096623E"/>
    <w:rsid w:val="009816EB"/>
    <w:rsid w:val="00CA424A"/>
    <w:rsid w:val="00CE6738"/>
    <w:rsid w:val="00DE323A"/>
    <w:rsid w:val="00E20807"/>
    <w:rsid w:val="00E22F49"/>
    <w:rsid w:val="00EB2C65"/>
    <w:rsid w:val="00EC7308"/>
    <w:rsid w:val="00F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0D"/>
    <w:rPr>
      <w:rFonts w:eastAsia="Times New Roman" w:cs="Times New Roman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84680"/>
    <w:pPr>
      <w:keepNext/>
      <w:jc w:val="both"/>
      <w:outlineLvl w:val="1"/>
    </w:pPr>
    <w:rPr>
      <w:b/>
      <w:small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3F0D"/>
    <w:pPr>
      <w:ind w:firstLine="720"/>
      <w:jc w:val="center"/>
    </w:pPr>
    <w:rPr>
      <w:sz w:val="24"/>
      <w:szCs w:val="20"/>
    </w:rPr>
  </w:style>
  <w:style w:type="table" w:styleId="a3">
    <w:name w:val="Table Grid"/>
    <w:basedOn w:val="a1"/>
    <w:uiPriority w:val="59"/>
    <w:rsid w:val="0057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84680"/>
    <w:rPr>
      <w:rFonts w:eastAsia="Times New Roman" w:cs="Times New Roman"/>
      <w:b/>
      <w:smallCaps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14</cp:revision>
  <cp:lastPrinted>2016-08-10T12:44:00Z</cp:lastPrinted>
  <dcterms:created xsi:type="dcterms:W3CDTF">2016-08-04T08:17:00Z</dcterms:created>
  <dcterms:modified xsi:type="dcterms:W3CDTF">2016-08-12T05:52:00Z</dcterms:modified>
</cp:coreProperties>
</file>