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Style19"/>
        <w:spacing w:before="0" w:after="0"/>
        <w:jc w:val="center"/>
        <w:rPr/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2848610</wp:posOffset>
            </wp:positionH>
            <wp:positionV relativeFrom="paragraph">
              <wp:posOffset>-771525</wp:posOffset>
            </wp:positionV>
            <wp:extent cx="389890" cy="570230"/>
            <wp:effectExtent l="0" t="0" r="0" b="0"/>
            <wp:wrapTopAndBottom/>
            <wp:docPr id="1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718" t="-529" r="-718" b="-5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890" cy="5702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7"/>
          <w:szCs w:val="27"/>
        </w:rPr>
        <w:t>ВИКОНАВЧИЙ КОМІТЕТ ПОКРОВСЬКОЇ МІСЬКОЇ РАДИ</w:t>
      </w:r>
    </w:p>
    <w:p>
      <w:pPr>
        <w:pStyle w:val="Style19"/>
        <w:spacing w:before="0" w:after="0"/>
        <w:jc w:val="center"/>
        <w:rPr/>
      </w:pPr>
      <w:r>
        <w:rPr>
          <w:b/>
          <w:bCs/>
          <w:sz w:val="27"/>
          <w:szCs w:val="27"/>
        </w:rPr>
        <w:t>ДНІПРОПЕТРОВСЬКОЇ ОБЛАСТІ</w:t>
      </w:r>
    </w:p>
    <w:p>
      <w:pPr>
        <w:pStyle w:val="Style19"/>
        <w:spacing w:before="0" w:after="0"/>
        <w:jc w:val="center"/>
        <w:rPr>
          <w:b/>
          <w:b/>
          <w:bCs/>
          <w:sz w:val="12"/>
          <w:szCs w:val="12"/>
        </w:rPr>
      </w:pPr>
      <w:r>
        <w:rPr>
          <w:b/>
          <w:bCs/>
          <w:sz w:val="12"/>
          <w:szCs w:val="12"/>
        </w:rPr>
      </w:r>
    </w:p>
    <w:p>
      <w:pPr>
        <w:pStyle w:val="Style19"/>
        <w:spacing w:before="0" w:after="0"/>
        <w:jc w:val="center"/>
        <w:rPr/>
      </w:pPr>
      <w:r>
        <w:rPr>
          <w:b/>
          <w:bCs/>
          <w:sz w:val="27"/>
          <w:szCs w:val="27"/>
        </w:rPr>
        <w:t>РІШЕННЯ</w:t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09.11.2023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</w:t>
      </w: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0"/>
          <w:szCs w:val="28"/>
        </w:rPr>
        <w:t xml:space="preserve">м.Покров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            </w:t>
      </w:r>
      <w:r>
        <w:rPr>
          <w:rFonts w:cs="Times New Roman" w:ascii="Times New Roman" w:hAnsi="Times New Roman"/>
          <w:sz w:val="28"/>
          <w:szCs w:val="28"/>
        </w:rPr>
        <w:t xml:space="preserve">  №</w:t>
      </w:r>
      <w:r>
        <w:rPr>
          <w:rFonts w:cs="Times New Roman" w:ascii="Times New Roman" w:hAnsi="Times New Roman"/>
          <w:sz w:val="28"/>
          <w:szCs w:val="28"/>
        </w:rPr>
        <w:t>574/06-53-23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</w:t>
      </w:r>
    </w:p>
    <w:p>
      <w:pPr>
        <w:pStyle w:val="Normal"/>
        <w:spacing w:before="0" w:after="0"/>
        <w:jc w:val="center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Style26"/>
        <w:jc w:val="both"/>
        <w:rPr>
          <w:sz w:val="26"/>
          <w:szCs w:val="26"/>
        </w:rPr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малолітній ХХХХХХ, 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</w:p>
    <w:p>
      <w:pPr>
        <w:pStyle w:val="Style26"/>
        <w:rPr>
          <w:rFonts w:ascii="Times New Roman" w:hAnsi="Times New Roman" w:cs="Times New Roman"/>
          <w:sz w:val="16"/>
          <w:szCs w:val="16"/>
        </w:rPr>
      </w:pPr>
      <w:r>
        <w:rPr>
          <w:rFonts w:cs="Times New Roman" w:ascii="Times New Roman" w:hAnsi="Times New Roman"/>
          <w:sz w:val="16"/>
          <w:szCs w:val="16"/>
        </w:rPr>
      </w:r>
    </w:p>
    <w:p>
      <w:pPr>
        <w:pStyle w:val="Style26"/>
        <w:ind w:firstLine="708"/>
        <w:jc w:val="both"/>
        <w:rPr>
          <w:sz w:val="26"/>
          <w:szCs w:val="26"/>
        </w:rPr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Розглянувши заяву та документи, надані ХХХХХХ, 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Д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встановив.</w:t>
      </w:r>
    </w:p>
    <w:p>
      <w:pPr>
        <w:pStyle w:val="Style26"/>
        <w:ind w:firstLine="708"/>
        <w:jc w:val="both"/>
        <w:rPr>
          <w:sz w:val="26"/>
          <w:szCs w:val="26"/>
        </w:rPr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Заявниця просить надати статус дитини, яка постраждала внаслідок воєнних дій та збройних конфліктів малолітній доньці, ХХХХХХ, 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(свідоцтво про народження, серія ХХХХХХ № ХХХХХХ, видане ХХХХХХ року Нікопольським міськрайонним відділом державної реєстрації актів цивільного стану Головного територіального управління юстиції у Дніпропетровській області)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як такій, що зазнала психологічного насильства внаслідок воєнних дій та збройних конфліктів.</w:t>
      </w:r>
    </w:p>
    <w:p>
      <w:pPr>
        <w:pStyle w:val="Style26"/>
        <w:ind w:firstLine="708"/>
        <w:jc w:val="both"/>
        <w:rPr>
          <w:sz w:val="26"/>
          <w:szCs w:val="26"/>
        </w:rPr>
      </w:pP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Малолітня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зареєстрована за адресою: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(витяг з реєстру територіальної громади від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)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проживає за адресою: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та 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перебуває на обліку внутрішньо переміщених осіб в межах Покровської міської територіальної громади (довідка  про взяття на облік внутрішньо переміщеної особи від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).</w:t>
      </w:r>
    </w:p>
    <w:p>
      <w:pPr>
        <w:pStyle w:val="Style26"/>
        <w:jc w:val="both"/>
        <w:rPr>
          <w:sz w:val="26"/>
          <w:szCs w:val="26"/>
        </w:rPr>
      </w:pP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ab/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convertedspace"/>
          <w:rFonts w:cs="Times New Roman" w:ascii="Times New Roman" w:hAnsi="Times New Roman"/>
          <w:b/>
          <w:bCs/>
          <w:color w:val="000000"/>
          <w:sz w:val="26"/>
          <w:szCs w:val="26"/>
        </w:rPr>
        <w:t> 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«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», ст.ст. 40, 59 Закону України «Про місцеве самоврядування в Україні»,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ов</w:t>
      </w:r>
      <w:r>
        <w:rPr>
          <w:rStyle w:val="Style14"/>
          <w:rFonts w:cs="Times New Roman" w:ascii="Times New Roman" w:hAnsi="Times New Roman"/>
          <w:sz w:val="26"/>
          <w:szCs w:val="26"/>
        </w:rPr>
        <w:t>ської області від</w:t>
      </w:r>
      <w:r>
        <w:rPr>
          <w:rStyle w:val="Style14"/>
          <w:rFonts w:cs="Times New Roman" w:ascii="Times New Roman" w:hAnsi="Times New Roman"/>
          <w:color w:val="C9211E"/>
          <w:sz w:val="26"/>
          <w:szCs w:val="26"/>
        </w:rPr>
        <w:t xml:space="preserve"> 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08.11.2023 року (протокол №20),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виконавчий комітет Покровської міської ради Дніпропетровської області </w:t>
      </w:r>
    </w:p>
    <w:p>
      <w:pPr>
        <w:pStyle w:val="Style26"/>
        <w:rPr>
          <w:rFonts w:ascii="Times New Roman" w:hAnsi="Times New Roman" w:cs="Times New Roman"/>
          <w:sz w:val="16"/>
          <w:szCs w:val="16"/>
        </w:rPr>
      </w:pPr>
      <w:r>
        <w:rPr>
          <w:rFonts w:cs="Times New Roman" w:ascii="Times New Roman" w:hAnsi="Times New Roman"/>
          <w:sz w:val="16"/>
          <w:szCs w:val="16"/>
        </w:rPr>
      </w:r>
    </w:p>
    <w:p>
      <w:pPr>
        <w:pStyle w:val="Style26"/>
        <w:rPr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ВИРІШИВ:</w:t>
      </w:r>
    </w:p>
    <w:p>
      <w:pPr>
        <w:pStyle w:val="Style26"/>
        <w:rPr>
          <w:rFonts w:ascii="Times New Roman" w:hAnsi="Times New Roman" w:cs="Times New Roman"/>
          <w:sz w:val="16"/>
          <w:szCs w:val="16"/>
        </w:rPr>
      </w:pPr>
      <w:r>
        <w:rPr>
          <w:rFonts w:cs="Times New Roman" w:ascii="Times New Roman" w:hAnsi="Times New Roman"/>
          <w:sz w:val="16"/>
          <w:szCs w:val="16"/>
        </w:rPr>
      </w:r>
    </w:p>
    <w:p>
      <w:pPr>
        <w:pStyle w:val="Style26"/>
        <w:ind w:firstLine="708"/>
        <w:jc w:val="both"/>
        <w:rPr>
          <w:sz w:val="26"/>
          <w:szCs w:val="26"/>
        </w:rPr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1.Надати статус дитини, яка постраждала внаслідок воєнних дій та збройних конфліктів малолітній ХХХХХХ, 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народження. </w:t>
      </w:r>
    </w:p>
    <w:p>
      <w:pPr>
        <w:pStyle w:val="Style26"/>
        <w:jc w:val="both"/>
        <w:rPr>
          <w:rFonts w:ascii="Times New Roman" w:hAnsi="Times New Roman" w:eastAsia="Times New Roman" w:cs="Times New Roman"/>
          <w:sz w:val="16"/>
          <w:szCs w:val="16"/>
          <w:lang w:eastAsia="ru-RU" w:bidi="ar-SA"/>
        </w:rPr>
      </w:pPr>
      <w:r>
        <w:rPr>
          <w:rFonts w:eastAsia="Times New Roman" w:cs="Times New Roman" w:ascii="Times New Roman" w:hAnsi="Times New Roman"/>
          <w:sz w:val="16"/>
          <w:szCs w:val="16"/>
          <w:lang w:eastAsia="ru-RU" w:bidi="ar-SA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ab/>
        <w:t>2.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>
      <w:pPr>
        <w:pStyle w:val="Normal"/>
        <w:spacing w:lineRule="auto" w:line="24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lineRule="auto" w:line="240" w:before="0" w:after="200"/>
        <w:jc w:val="both"/>
        <w:rPr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 xml:space="preserve"> </w:t>
      </w:r>
      <w:r>
        <w:rPr>
          <w:rFonts w:eastAsia="Times New Roman" w:cs="Times New Roman" w:ascii="Times New Roman" w:hAnsi="Times New Roman"/>
          <w:bCs/>
          <w:sz w:val="28"/>
          <w:szCs w:val="28"/>
          <w:lang w:val="ru-RU" w:eastAsia="ru-RU"/>
        </w:rPr>
        <w:t>Міський голова                                                                  Олександр ШАПОВАЛ</w:t>
      </w:r>
    </w:p>
    <w:sectPr>
      <w:headerReference w:type="default" r:id="rId3"/>
      <w:type w:val="nextPage"/>
      <w:pgSz w:w="11906" w:h="16838"/>
      <w:pgMar w:left="1701" w:right="567" w:gutter="0" w:header="900" w:top="1689" w:footer="0" w:bottom="1703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8"/>
      <w:suppressLineNumbers/>
      <w:spacing w:before="0" w:after="200"/>
      <w:rPr/>
    </w:pPr>
    <w:r>
      <w:rPr/>
      <mc:AlternateContent>
        <mc:Choice Requires="wps">
          <w:drawing>
            <wp:anchor behindDoc="0" distT="0" distB="0" distL="114935" distR="114935" simplePos="0" locked="0" layoutInCell="0" allowOverlap="1" relativeHeight="3">
              <wp:simplePos x="0" y="0"/>
              <wp:positionH relativeFrom="column">
                <wp:posOffset>5428615</wp:posOffset>
              </wp:positionH>
              <wp:positionV relativeFrom="paragraph">
                <wp:posOffset>-386080</wp:posOffset>
              </wp:positionV>
              <wp:extent cx="552450" cy="209550"/>
              <wp:effectExtent l="0" t="0" r="0" b="0"/>
              <wp:wrapNone/>
              <wp:docPr id="2" name="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2600" cy="20952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txbx>
                      <w:txbxContent>
                        <w:p>
                          <w:pPr>
                            <w:overflowPunct w:val="false"/>
                            <w:bidi w:val="0"/>
                            <w:spacing w:before="0" w:after="0" w:lineRule="auto" w:line="240"/>
                            <w:rPr/>
                          </w:pPr>
                          <w:r>
                            <w:rPr>
                              <w:sz w:val="24"/>
                              <w:kern w:val="2"/>
                              <w:szCs w:val="24"/>
                              <w:rFonts w:ascii="Liberation Serif;Times New Roman" w:hAnsi="Liberation Serif;Times New Roman" w:eastAsia="NSimSun" w:cs="Arial"/>
                              <w:color w:val="auto"/>
                              <w:lang w:val="uk-UA" w:eastAsia="zh-CN" w:bidi="hi-IN"/>
                            </w:rPr>
                            <w:t>копія</w:t>
                          </w:r>
                        </w:p>
                      </w:txbxContent>
                    </wps:txbx>
                    <wps:bodyPr wrap="square" lIns="0" rIns="0" t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l21600,21600l21600,xe">
              <v:stroke joinstyle="miter"/>
              <v:path gradientshapeok="t" o:connecttype="rect"/>
            </v:shapetype>
            <v:shape id="shape_0" stroked="f" o:allowincell="f" style="position:absolute;margin-left:427.45pt;margin-top:-30.4pt;width:43.45pt;height:16.45pt;mso-wrap-style:square;v-text-anchor:top" type="_x0000_t202">
              <v:textbox>
                <w:txbxContent>
                  <w:p>
                    <w:pPr>
                      <w:overflowPunct w:val="false"/>
                      <w:bidi w:val="0"/>
                      <w:spacing w:before="0" w:after="0" w:lineRule="auto" w:line="240"/>
                      <w:rPr/>
                    </w:pPr>
                    <w:r>
                      <w:rPr>
                        <w:sz w:val="24"/>
                        <w:kern w:val="2"/>
                        <w:szCs w:val="24"/>
                        <w:rFonts w:ascii="Liberation Serif;Times New Roman" w:hAnsi="Liberation Serif;Times New Roman" w:eastAsia="NSimSun" w:cs="Arial"/>
                        <w:color w:val="auto"/>
                        <w:lang w:val="uk-UA" w:eastAsia="zh-CN" w:bidi="hi-IN"/>
                      </w:rPr>
                      <w:t>копія</w:t>
                    </w:r>
                  </w:p>
                </w:txbxContent>
              </v:textbox>
              <v:fill o:detectmouseclick="t" on="false"/>
              <v:stroke color="#3465a4" joinstyle="round" endcap="flat"/>
              <w10:wrap type="none"/>
            </v:shape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true"/>
  <w:hyphenationZone w:val="425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eastAsia="zh-CN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Шрифт абзацу за замовчуванням2"/>
    <w:qFormat/>
    <w:rPr/>
  </w:style>
  <w:style w:type="character" w:styleId="1" w:customStyle="1">
    <w:name w:val="Шрифт абзацу за замовчуванням1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6">
    <w:name w:val="Hyperlink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Style17">
    <w:name w:val="FollowedHyperlink"/>
    <w:rPr>
      <w:color w:val="800080"/>
      <w:u w:val="single"/>
    </w:rPr>
  </w:style>
  <w:style w:type="character" w:styleId="Appleconvertedspace" w:customStyle="1">
    <w:name w:val="apple-converted-space"/>
    <w:basedOn w:val="Style14"/>
    <w:qFormat/>
    <w:rPr/>
  </w:style>
  <w:style w:type="character" w:styleId="11" w:customStyle="1">
    <w:name w:val="Основной шрифт абзаца1"/>
    <w:qFormat/>
    <w:rPr/>
  </w:style>
  <w:style w:type="paragraph" w:styleId="Style18" w:customStyle="1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9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20">
    <w:name w:val="List"/>
    <w:basedOn w:val="Style19"/>
    <w:pPr/>
    <w:rPr>
      <w:rFonts w:cs="Ari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1" w:customStyle="1">
    <w:name w:val="Назва об'єкта2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2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3" w:customStyle="1">
    <w:name w:val="Указатель"/>
    <w:basedOn w:val="Normal"/>
    <w:qFormat/>
    <w:pPr>
      <w:suppressLineNumbers/>
    </w:pPr>
    <w:rPr>
      <w:rFonts w:cs="Arial"/>
    </w:rPr>
  </w:style>
  <w:style w:type="paragraph" w:styleId="21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4" w:customStyle="1">
    <w:name w:val="Вміст таблиці"/>
    <w:basedOn w:val="Normal"/>
    <w:qFormat/>
    <w:pPr>
      <w:suppressLineNumbers/>
    </w:pPr>
    <w:rPr/>
  </w:style>
  <w:style w:type="paragraph" w:styleId="Style25" w:customStyle="1">
    <w:name w:val="Заголовок таблиці"/>
    <w:basedOn w:val="Style24"/>
    <w:qFormat/>
    <w:pPr>
      <w:jc w:val="center"/>
    </w:pPr>
    <w:rPr>
      <w:b/>
      <w:bCs/>
    </w:rPr>
  </w:style>
  <w:style w:type="paragraph" w:styleId="Style26" w:customStyle="1">
    <w:name w:val="Обычный"/>
    <w:qFormat/>
    <w:pPr>
      <w:widowControl w:val="false"/>
      <w:suppressAutoHyphens w:val="true"/>
      <w:bidi w:val="0"/>
      <w:spacing w:before="0" w:after="0"/>
      <w:jc w:val="left"/>
    </w:pPr>
    <w:rPr>
      <w:rFonts w:ascii="Liberation Serif" w:hAnsi="Liberation Serif" w:eastAsia="NSimSun" w:cs="Arial"/>
      <w:color w:val="auto"/>
      <w:kern w:val="0"/>
      <w:sz w:val="24"/>
      <w:szCs w:val="24"/>
      <w:lang w:eastAsia="zh-CN" w:bidi="hi-IN" w:val="uk-UA"/>
    </w:rPr>
  </w:style>
  <w:style w:type="paragraph" w:styleId="Standard" w:customStyle="1">
    <w:name w:val="Standard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eastAsia="Arial Unicode MS" w:cs="Mangal" w:ascii="Times New Roman" w:hAnsi="Times New Roman"/>
      <w:color w:val="auto"/>
      <w:kern w:val="2"/>
      <w:sz w:val="24"/>
      <w:szCs w:val="24"/>
      <w:lang w:val="ru-RU" w:eastAsia="zh-CN" w:bidi="hi-IN"/>
    </w:rPr>
  </w:style>
  <w:style w:type="paragraph" w:styleId="Style27">
    <w:name w:val="Верхній і нижній колонтитули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Style28">
    <w:name w:val="Header"/>
    <w:basedOn w:val="Style27"/>
    <w:pPr>
      <w:suppressLineNumbers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header" Target="head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Application>LibreOffice/7.4.3.2$Windows_X86_64 LibreOffice_project/1048a8393ae2eeec98dff31b5c133c5f1d08b890</Application>
  <AppVersion>15.0000</AppVersion>
  <Pages>1</Pages>
  <Words>266</Words>
  <Characters>1887</Characters>
  <CharactersWithSpaces>2291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2023-10-11T12:49:00Z</dcterms:created>
  <dc:creator>Покров Виконком</dc:creator>
  <dc:description/>
  <dc:language>uk-UA</dc:language>
  <cp:lastModifiedBy/>
  <cp:lastPrinted>1899-12-31T22:00:00Z</cp:lastPrinted>
  <dcterms:modified xsi:type="dcterms:W3CDTF">2023-11-13T14:53:28Z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