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РОЗПОРЯДЖЕННЯ 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single"/>
        </w:rPr>
        <w:t>12.04.2023</w:t>
      </w:r>
      <w:r>
        <w:rPr>
          <w:sz w:val="28"/>
          <w:szCs w:val="28"/>
        </w:rPr>
        <w:t xml:space="preserve">                                           </w:t>
      </w:r>
      <w:r>
        <w:rPr>
          <w:szCs w:val="24"/>
        </w:rPr>
        <w:t>м.Покров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  <w:u w:val="single"/>
        </w:rPr>
        <w:t xml:space="preserve"> № Р - 54/06-34-23</w:t>
      </w:r>
    </w:p>
    <w:p>
      <w:pPr>
        <w:pStyle w:val="Normal"/>
        <w:rPr/>
      </w:pPr>
      <w:r>
        <w:rPr/>
      </w:r>
    </w:p>
    <w:p>
      <w:pPr>
        <w:pStyle w:val="Style17"/>
        <w:spacing w:lineRule="auto" w:line="240" w:before="0" w:after="0"/>
        <w:jc w:val="both"/>
        <w:rPr/>
      </w:pPr>
      <w:r>
        <w:rPr>
          <w:sz w:val="28"/>
          <w:szCs w:val="28"/>
        </w:rPr>
        <w:t xml:space="preserve">Про внесення змін до розпорядження міського голови від 30.01.2020  №25-р </w:t>
      </w:r>
      <w:r>
        <w:rPr>
          <w:bCs/>
          <w:sz w:val="28"/>
          <w:szCs w:val="28"/>
        </w:rPr>
        <w:t xml:space="preserve">«Про затвердження </w:t>
      </w:r>
      <w:r>
        <w:rPr>
          <w:sz w:val="28"/>
          <w:szCs w:val="28"/>
        </w:rPr>
        <w:t>складу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в новій  редакції»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lineRule="auto" w:line="240" w:before="0" w:after="0"/>
        <w:ind w:firstLine="400"/>
        <w:jc w:val="both"/>
        <w:rPr/>
      </w:pPr>
      <w:r>
        <w:rPr>
          <w:sz w:val="28"/>
          <w:szCs w:val="28"/>
        </w:rPr>
        <w:t>Керуючись  статтею 42 Закону України «Про місцеве самоврядування в Україні»,  з метою забезпечення ефективної діяльності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та у зв’язку  з кадровими змінами</w:t>
      </w:r>
    </w:p>
    <w:p>
      <w:pPr>
        <w:pStyle w:val="Style17"/>
        <w:spacing w:lineRule="auto" w:line="240" w:before="0" w:after="0"/>
        <w:ind w:firstLine="400"/>
        <w:jc w:val="both"/>
        <w:rPr/>
      </w:pPr>
      <w:r>
        <w:rPr/>
      </w:r>
    </w:p>
    <w:p>
      <w:pPr>
        <w:pStyle w:val="Style17"/>
        <w:spacing w:lineRule="auto" w:line="240" w:before="0" w:after="0"/>
        <w:jc w:val="both"/>
        <w:rPr/>
      </w:pPr>
      <w:r>
        <w:rPr>
          <w:b/>
          <w:sz w:val="28"/>
          <w:szCs w:val="28"/>
        </w:rPr>
        <w:t>ЗОБОВ’ЯЗУЮ:</w:t>
      </w:r>
    </w:p>
    <w:p>
      <w:pPr>
        <w:pStyle w:val="Style17"/>
        <w:spacing w:lineRule="auto" w:line="240" w:before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suppressAutoHyphens w:val="false"/>
        <w:spacing w:lineRule="auto" w:line="240" w:before="0" w:after="0"/>
        <w:ind w:right="-103" w:firstLine="360"/>
        <w:jc w:val="both"/>
        <w:rPr/>
      </w:pPr>
      <w:r>
        <w:rPr>
          <w:bCs/>
          <w:sz w:val="28"/>
          <w:szCs w:val="28"/>
        </w:rPr>
        <w:tab/>
        <w:t xml:space="preserve">1. Внести зміни до п.1 розпорядження міського голови від 30.01.2020 №25-р  «Про затвердження </w:t>
      </w:r>
      <w:r>
        <w:rPr>
          <w:sz w:val="28"/>
          <w:szCs w:val="28"/>
        </w:rPr>
        <w:t>складу міської комісії з  питань погашення заборгованості із заробітної плати, пенсій, стипендій, інших соціальних виплат та внесків на обов’язкове державне страхування в новій  редакції», а саме:</w:t>
      </w:r>
    </w:p>
    <w:p>
      <w:pPr>
        <w:pStyle w:val="Style17"/>
        <w:suppressAutoHyphens w:val="false"/>
        <w:spacing w:lineRule="auto" w:line="240" w:before="0" w:after="0"/>
        <w:ind w:right="-103" w:firstLine="360"/>
        <w:jc w:val="both"/>
        <w:rPr/>
      </w:pPr>
      <w:r>
        <w:rPr>
          <w:bCs/>
          <w:sz w:val="28"/>
          <w:szCs w:val="28"/>
        </w:rPr>
        <w:tab/>
        <w:t xml:space="preserve">- вивести зі складу міської комісії </w:t>
      </w:r>
      <w:r>
        <w:rPr>
          <w:sz w:val="28"/>
          <w:szCs w:val="28"/>
        </w:rPr>
        <w:t>з  питань погашення заборгованості із заробітної плати, пенсій, стипендій, інших соціальних виплат та внесків на обов’язкове державне страхування: Світлану ВЕРГУН та Наталію МАРІНКО;</w:t>
      </w:r>
    </w:p>
    <w:p>
      <w:pPr>
        <w:pStyle w:val="Style17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right="-103" w:hanging="0"/>
        <w:jc w:val="both"/>
        <w:rPr/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ab/>
        <w:t xml:space="preserve">- ввести до складу комісії: Євгенію МАТВІЄНКО - головного спеціаліста відділу обслуговування громадян №20 (сервісний центр) </w:t>
      </w:r>
      <w:r>
        <w:rPr>
          <w:sz w:val="28"/>
          <w:szCs w:val="28"/>
        </w:rPr>
        <w:t>Головного  управління ПФУ Дніпропетровської області.</w:t>
      </w:r>
    </w:p>
    <w:p>
      <w:pPr>
        <w:pStyle w:val="Style17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right="-103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7"/>
        <w:spacing w:lineRule="auto" w:line="240" w:before="0" w:after="0"/>
        <w:ind w:firstLine="360"/>
        <w:jc w:val="both"/>
        <w:rPr/>
      </w:pPr>
      <w:r>
        <w:rPr>
          <w:sz w:val="28"/>
          <w:szCs w:val="28"/>
        </w:rPr>
        <w:tab/>
        <w:t>2. Координацію роботи щодо виконання даного розпорядження покласти на начальника Управління праці та соціального захисту населення Тетяну ІГНАТЮК, контроль - на заступника  міського голови Олександра ЧИСТЯКОВА.</w:t>
      </w:r>
    </w:p>
    <w:p>
      <w:pPr>
        <w:pStyle w:val="Style17"/>
        <w:spacing w:lineRule="auto" w:line="240" w:before="0" w:after="0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42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right="-103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В.о. міського голови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Сергій  КУРАСОВ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/>
      </w:r>
    </w:p>
    <w:sectPr>
      <w:headerReference w:type="default" r:id="rId3"/>
      <w:type w:val="nextPage"/>
      <w:pgSz w:w="11906" w:h="16838"/>
      <w:pgMar w:left="1701" w:right="737" w:gutter="0" w:header="285" w:top="114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4">
    <w:name w:val="Heading 4"/>
    <w:basedOn w:val="Normal"/>
    <w:next w:val="Normal"/>
    <w:link w:val="41"/>
    <w:qFormat/>
    <w:rsid w:val="00a4060e"/>
    <w:pPr>
      <w:keepNext w:val="true"/>
      <w:suppressAutoHyphens w:val="fals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243a36"/>
    <w:rPr>
      <w:rFonts w:ascii="Calibri" w:hAnsi="Calibri" w:eastAsia="Calibri"/>
      <w:sz w:val="22"/>
      <w:szCs w:val="22"/>
      <w:lang w:eastAsia="zh-CN"/>
    </w:rPr>
  </w:style>
  <w:style w:type="character" w:styleId="41" w:customStyle="1">
    <w:name w:val="Заголовок 4 Знак"/>
    <w:basedOn w:val="DefaultParagraphFont"/>
    <w:qFormat/>
    <w:rsid w:val="00a4060e"/>
    <w:rPr>
      <w:b/>
      <w:bCs/>
      <w:sz w:val="28"/>
      <w:szCs w:val="28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d1"/>
    <w:pPr>
      <w:spacing w:before="0" w:after="200"/>
      <w:ind w:left="720" w:hanging="0"/>
      <w:contextualSpacing/>
    </w:pPr>
    <w:rPr/>
  </w:style>
  <w:style w:type="paragraph" w:styleId="Style21">
    <w:name w:val="Body Text Indent"/>
    <w:basedOn w:val="Normal"/>
    <w:link w:val="Style15"/>
    <w:uiPriority w:val="99"/>
    <w:semiHidden/>
    <w:unhideWhenUsed/>
    <w:rsid w:val="00243a36"/>
    <w:pPr>
      <w:spacing w:before="0" w:after="120"/>
      <w:ind w:left="283" w:hanging="0"/>
    </w:pPr>
    <w:rPr/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08"/>
        <w:tab w:val="center" w:pos="4734" w:leader="none"/>
        <w:tab w:val="right" w:pos="9468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206</TotalTime>
  <Application>LibreOffice/7.4.3.2$Windows_X86_64 LibreOffice_project/1048a8393ae2eeec98dff31b5c133c5f1d08b890</Application>
  <AppVersion>15.0000</AppVersion>
  <Pages>1</Pages>
  <Words>213</Words>
  <Characters>1438</Characters>
  <CharactersWithSpaces>1793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2023-03-20T06:28:00Z</dcterms:created>
  <dc:creator>Nina</dc:creator>
  <dc:description/>
  <dc:language>uk-UA</dc:language>
  <cp:lastModifiedBy/>
  <cp:lastPrinted>2019-02-05T12:07:00Z</cp:lastPrinted>
  <dcterms:modified xsi:type="dcterms:W3CDTF">2023-04-12T09:27:48Z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