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01320" cy="58166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="Times New Roman" w:hAnsi="Times New Roman"/>
          <w:b/>
          <w:bCs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ИКОНАВЧИЙ КОМІТЕТ ПОКРОВСЬКОЇ МІСЬКОЇ РАДИ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/>
          <w:b/>
          <w:b/>
          <w:bCs/>
          <w:sz w:val="12"/>
          <w:szCs w:val="12"/>
          <w:lang w:val="uk-UA"/>
        </w:rPr>
      </w:pPr>
      <w:r>
        <w:rPr>
          <w:rFonts w:ascii="Times New Roman" w:hAnsi="Times New Roman"/>
          <w:b/>
          <w:bCs/>
          <w:sz w:val="12"/>
          <w:szCs w:val="12"/>
          <w:lang w:val="uk-UA"/>
        </w:rPr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>
      <w:pPr>
        <w:pStyle w:val="21"/>
        <w:spacing w:lineRule="auto" w:line="240"/>
        <w:ind w:left="0" w:right="0" w:hanging="0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25.12.2025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0"/>
          <w:lang w:val="uk-UA"/>
        </w:rPr>
        <w:t xml:space="preserve">м.Покров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547/06-53-25</w:t>
      </w:r>
    </w:p>
    <w:p>
      <w:pPr>
        <w:pStyle w:val="21"/>
        <w:spacing w:lineRule="auto" w:line="240"/>
        <w:ind w:left="0" w:right="0" w:hanging="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lang w:val="uk-UA"/>
        </w:rPr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Про затвердження складу комісії з питань захисту прав дитини при виконавчому комітеті Покровської міської ради Дніпропетровської області у новій редакції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spacing w:lineRule="auto" w:line="240"/>
        <w:jc w:val="both"/>
        <w:rPr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Керуючись підпунктом 4 пункту «б» частини 1 статті 34 Закону України «Про місцеве самоврядування в Україні», постановою Кабінету Міністрів України від 24.09.2008  №866 «Питання діяльності органів опіки та піклування, пов</w:t>
      </w:r>
      <w:r>
        <w:rPr>
          <w:rFonts w:eastAsia="SimSun" w:cs="Times New Roman" w:ascii="Times New Roman" w:hAnsi="Times New Roman"/>
          <w:sz w:val="28"/>
          <w:szCs w:val="28"/>
          <w:lang w:val="uk-UA"/>
        </w:rPr>
        <w:t>'</w:t>
      </w:r>
      <w:r>
        <w:rPr>
          <w:rFonts w:cs="Times New Roman" w:ascii="Times New Roman" w:hAnsi="Times New Roman"/>
          <w:sz w:val="28"/>
          <w:szCs w:val="28"/>
          <w:lang w:val="uk-UA"/>
        </w:rPr>
        <w:t>язаної із захистом прав дитини», Положенням про службу у справах дітей виконавчого комітету Покровської міської ради Дніпропетровської області у новій редакції, затвердженого рішенням 13 сесії Покровської міської ради 8 скликання від 28.10.2021 №35, з метою здійснення консультативно-дорадчих функцій, оперативного вирішення питань захисту прав дітей, враховуючи кадрові зміни, виконавчий комітет Покровської міської ради Дніпропетровської області</w:t>
      </w:r>
    </w:p>
    <w:p>
      <w:pPr>
        <w:pStyle w:val="Normal"/>
        <w:spacing w:lineRule="auto" w:line="240"/>
        <w:rPr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ВИРІШИВ: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1.Затвердити склад комісії з питань захисту прав дитини при виконавчому комітеті Покровської міської ради Дніпропетровської області у новій редакції, що додається.</w:t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ab/>
        <w:t>2.Визнати таким, що втратило чинність, рішення виконавчого комітету Покровської міської ради Дніпропетровської області від  12.01.2024 №37/06-53-25 «Про затвердження складу комісії з питань захисту прав дитини при виконавчому комітеті Покровської міської ради Дніпропетровської області у новій редакції».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1"/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ab/>
        <w:t>3.Координацію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Дар’ю ГОРЧАКОВУ.</w:t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  <w:tab/>
        <w:tab/>
        <w:tab/>
        <w:tab/>
        <w:tab/>
        <w:tab/>
        <w:t xml:space="preserve">            Сергій КУРАСОВ</w:t>
      </w:r>
    </w:p>
    <w:p>
      <w:pPr>
        <w:pStyle w:val="Normal"/>
        <w:spacing w:lineRule="auto" w:line="240" w:before="0" w:after="0"/>
        <w:ind w:left="4956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rFonts w:eastAsia="Times New Roman" w:ascii="Times New Roman" w:hAnsi="Times New Roman"/>
          <w:sz w:val="28"/>
          <w:szCs w:val="28"/>
          <w:lang w:val="uk-UA" w:eastAsia="ru-RU"/>
        </w:rPr>
        <w:t>ЗАТВЕРДЖЕНО</w:t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left="4956" w:firstLine="708"/>
        <w:rPr>
          <w:lang w:val="uk-UA"/>
        </w:rPr>
      </w:pPr>
      <w:r>
        <w:rPr>
          <w:rFonts w:eastAsia="Times New Roman" w:ascii="Times New Roman" w:hAnsi="Times New Roman"/>
          <w:sz w:val="28"/>
          <w:szCs w:val="28"/>
          <w:lang w:val="uk-UA" w:eastAsia="ru-RU"/>
        </w:rPr>
        <w:t xml:space="preserve">Рішення виконавчого комітету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>
        <w:rPr>
          <w:rFonts w:eastAsia="Times New Roman" w:ascii="Times New Roman" w:hAnsi="Times New Roman"/>
          <w:sz w:val="28"/>
          <w:szCs w:val="28"/>
          <w:lang w:val="uk-UA" w:eastAsia="ru-RU"/>
        </w:rPr>
        <w:tab/>
      </w:r>
      <w:r>
        <w:rPr>
          <w:rFonts w:eastAsia="Times New Roman" w:ascii="Times New Roman" w:hAnsi="Times New Roman"/>
          <w:sz w:val="28"/>
          <w:szCs w:val="28"/>
          <w:u w:val="single"/>
          <w:lang w:val="uk-UA" w:eastAsia="ru-RU"/>
        </w:rPr>
        <w:t>25.12.2025 № 547/06-53-25</w:t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cs="Calibri"/>
          <w:lang w:val="uk-UA"/>
        </w:rPr>
        <w:t xml:space="preserve">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комісії з питань захисту прав дитини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при виконавчому комітеті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val="uk-UA" w:eastAsia="ru-RU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uk-UA" w:eastAsia="ru-RU"/>
        </w:rPr>
        <w:t>у новій редакції</w:t>
      </w:r>
    </w:p>
    <w:p>
      <w:pPr>
        <w:pStyle w:val="Normal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ГОРЧАКОВА Дар'я</w:t>
        <w:tab/>
        <w:tab/>
        <w:t>-заступник міського голови, голова комісії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АНДРЄЄВА Наталія</w:t>
        <w:tab/>
        <w:t>-начальник служби у справах дітей виконавчого комітету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Покровської міської ради Дніпропетровської області,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голови комісії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БАШМАКОВА Алеся</w:t>
        <w:tab/>
        <w:t>-головний спеціаліст служби у справах дітей виконавчого</w:t>
        <w:tab/>
        <w:tab/>
        <w:tab/>
        <w:tab/>
        <w:tab/>
        <w:t xml:space="preserve">комітету Покровської міської ради Дніпропетровської області,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комісії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Члени комісії:</w:t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ДУДКІНА Ірина </w:t>
        <w:tab/>
        <w:tab/>
      </w:r>
      <w:r>
        <w:rPr>
          <w:rFonts w:ascii="Times New Roman" w:hAnsi="Times New Roman"/>
          <w:sz w:val="24"/>
          <w:szCs w:val="24"/>
          <w:lang w:val="uk-UA" w:eastAsia="ru-RU"/>
        </w:rPr>
        <w:t>-завідувач амбулаторії, лікар ЗПСЛ амбулаторії ЗПСМ №5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16"/>
          <w:szCs w:val="16"/>
          <w:lang w:val="uk-UA" w:eastAsia="ru-RU"/>
        </w:rPr>
      </w:pPr>
      <w:r>
        <w:rPr>
          <w:rFonts w:ascii="Times New Roman" w:hAnsi="Times New Roman"/>
          <w:sz w:val="16"/>
          <w:szCs w:val="16"/>
          <w:lang w:val="uk-UA" w:eastAsia="ru-RU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МАГЛИШ Андрій</w:t>
        <w:tab/>
        <w:tab/>
        <w:t>-заступник міського голови</w:t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МАЛЬЦЕВА Ксенія</w:t>
        <w:tab/>
        <w:tab/>
      </w:r>
      <w:r>
        <w:rPr>
          <w:rFonts w:ascii="Times New Roman" w:hAnsi="Times New Roman"/>
          <w:sz w:val="24"/>
          <w:szCs w:val="24"/>
          <w:lang w:val="uk-UA" w:eastAsia="ru-RU"/>
        </w:rPr>
        <w:t>-директор Центру соціальних служб Покровської міської ради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Дніпропетровської області</w:t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КОРОТАЄВА Аліна</w:t>
        <w:tab/>
        <w:tab/>
      </w:r>
      <w:r>
        <w:rPr>
          <w:rFonts w:ascii="Times New Roman" w:hAnsi="Times New Roman"/>
          <w:sz w:val="24"/>
          <w:szCs w:val="24"/>
          <w:lang w:val="uk-UA" w:eastAsia="ru-RU"/>
        </w:rPr>
        <w:t>-заступник начальника управління праці та соціального захисту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населення виконавчого комітету Покровської міської ради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Дніпропетровської області</w:t>
      </w:r>
    </w:p>
    <w:p>
      <w:pPr>
        <w:pStyle w:val="Normal"/>
        <w:widowControl w:val="false"/>
        <w:spacing w:before="0" w:after="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КРАВЧЕНКО Оксана</w:t>
        <w:tab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-начальник Покровського управління Нікопольської філії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Дніпропетровського обласного центру зайнятості  </w:t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КРУТІНЬ Галина</w:t>
        <w:tab/>
        <w:tab/>
      </w:r>
      <w:r>
        <w:rPr>
          <w:rFonts w:ascii="Times New Roman" w:hAnsi="Times New Roman"/>
          <w:sz w:val="24"/>
          <w:szCs w:val="24"/>
          <w:lang w:val="uk-UA" w:eastAsia="ru-RU"/>
        </w:rPr>
        <w:t>-начальник відділу обліку та розподілу житла виконавчого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комітету Покровської міської ради Дніпропетровської області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РУДЬ Ілона</w:t>
        <w:tab/>
        <w:tab/>
        <w:tab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-спеціаліст сектору з питань освіти управління освіти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виконавчого комітету Покровської міської ради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Дніпропетровської області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rFonts w:ascii="Times New Roman" w:hAnsi="Times New Roman"/>
          <w:sz w:val="16"/>
          <w:szCs w:val="16"/>
          <w:lang w:val="uk-UA" w:eastAsia="ru-RU"/>
        </w:rPr>
      </w:pPr>
      <w:r>
        <w:rPr>
          <w:rFonts w:ascii="Times New Roman" w:hAnsi="Times New Roman"/>
          <w:sz w:val="16"/>
          <w:szCs w:val="16"/>
          <w:lang w:val="uk-UA" w:eastAsia="ru-RU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ДУБІНА Наталія</w:t>
        <w:tab/>
        <w:tab/>
        <w:t xml:space="preserve">-директор комунального закладу «Малий груповий будинок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«Надія» Покровської міської ради Дніпропетровської області»</w:t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ЧЕРЕВЧЕНКО Борис</w:t>
        <w:tab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-лікар педіатр КП «Центральна міська лікарня Покровської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міської ради Дніпропетровської області»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widowControl w:val="false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ШУГАЙ Валентин</w:t>
        <w:tab/>
        <w:tab/>
        <w:t>-старший інспектор сектору ювенальної превенції відділу</w:t>
      </w:r>
    </w:p>
    <w:p>
      <w:pPr>
        <w:pStyle w:val="Normal"/>
        <w:widowControl w:val="false"/>
        <w:spacing w:lineRule="auto" w:line="240" w:before="0" w:after="0"/>
        <w:ind w:left="2832" w:hanging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превенції Нікопольського РУП ГУНП у Дніпропетровській області </w:t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425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>
    <w:name w:val="Основной шрифт абзаца1"/>
    <w:qFormat/>
    <w:rPr/>
  </w:style>
  <w:style w:type="character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styleId="Style14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5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11">
    <w:name w:val="Обычный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12">
    <w:name w:val="Звичайний (веб)1"/>
    <w:basedOn w:val="Normal"/>
    <w:qFormat/>
    <w:pPr>
      <w:spacing w:lineRule="exact" w:line="240" w:before="280" w:after="119"/>
    </w:pPr>
    <w:rPr>
      <w:rFonts w:ascii="Times New Roman" w:hAnsi="Times New Roman" w:eastAsia="Times New Roman" w:cs="Times New Roman"/>
    </w:rPr>
  </w:style>
  <w:style w:type="paragraph" w:styleId="21">
    <w:name w:val="Основний текст 21"/>
    <w:basedOn w:val="Normal"/>
    <w:qFormat/>
    <w:pPr>
      <w:spacing w:lineRule="exact" w:line="240" w:before="0" w:after="0"/>
      <w:ind w:firstLine="720"/>
      <w:jc w:val="center"/>
    </w:pPr>
    <w:rPr>
      <w:rFonts w:ascii="Times New Roman" w:hAnsi="Times New Roman" w:eastAsia="Times New Roman" w:cs="Times New Roman"/>
      <w:szCs w:val="20"/>
    </w:rPr>
  </w:style>
  <w:style w:type="paragraph" w:styleId="Style22">
    <w:name w:val="Указатель"/>
    <w:basedOn w:val="Normal"/>
    <w:qFormat/>
    <w:pPr/>
    <w:rPr>
      <w:rFonts w:cs="Arial"/>
    </w:rPr>
  </w:style>
  <w:style w:type="paragraph" w:styleId="Style23">
    <w:name w:val="Название"/>
    <w:basedOn w:val="Normal"/>
    <w:qFormat/>
    <w:pPr>
      <w:spacing w:before="120" w:after="120"/>
    </w:pPr>
    <w:rPr>
      <w:rFonts w:cs="Arial"/>
      <w:i/>
      <w:iCs/>
    </w:rPr>
  </w:style>
  <w:style w:type="paragraph" w:styleId="Style24">
    <w:name w:val="Назва об'єкта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LibreOffice/7.4.3.2$Windows_X86_64 LibreOffice_project/1048a8393ae2eeec98dff31b5c133c5f1d08b890</Application>
  <AppVersion>15.0000</AppVersion>
  <Pages>2</Pages>
  <Words>403</Words>
  <Characters>3013</Characters>
  <CharactersWithSpaces>3803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 Виконком</dc:creator>
  <dc:description/>
  <dc:language>uk-UA</dc:language>
  <cp:lastModifiedBy/>
  <dcterms:modified xsi:type="dcterms:W3CDTF">2025-12-26T15:39:54Z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