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9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-577215</wp:posOffset>
            </wp:positionV>
            <wp:extent cx="421640" cy="601980"/>
            <wp:effectExtent l="0" t="0" r="0" b="0"/>
            <wp:wrapTopAndBottom/>
            <wp:docPr id="1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601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ВИКОНАВЧИЙ КОМІТЕТ ПОКРОВСЬКОЇ МІСЬКОЇ РАДИ</w:t>
      </w:r>
    </w:p>
    <w:p>
      <w:pPr>
        <w:pStyle w:val="Style19"/>
        <w:spacing w:before="0" w:after="0"/>
        <w:jc w:val="center"/>
        <w:rPr/>
      </w:pPr>
      <w:r>
        <w:rPr>
          <w:b/>
          <w:bCs/>
          <w:sz w:val="28"/>
          <w:szCs w:val="28"/>
        </w:rPr>
        <w:t>ДНІПРОПЕТРОВСЬКОЇ ОБЛАСТІ</w:t>
      </w:r>
    </w:p>
    <w:p>
      <w:pPr>
        <w:pStyle w:val="Style19"/>
        <w:spacing w:before="0" w:after="0"/>
        <w:jc w:val="center"/>
        <w:rPr>
          <w:b/>
          <w:b/>
          <w:bCs/>
          <w:sz w:val="12"/>
          <w:szCs w:val="12"/>
        </w:rPr>
      </w:pPr>
      <w:r>
        <w:rPr>
          <w:b/>
          <w:bCs/>
          <w:sz w:val="12"/>
          <w:szCs w:val="12"/>
        </w:rPr>
      </w:r>
    </w:p>
    <w:p>
      <w:pPr>
        <w:pStyle w:val="Style19"/>
        <w:spacing w:before="0" w:after="0"/>
        <w:jc w:val="center"/>
        <w:rPr/>
      </w:pPr>
      <w:r>
        <w:rPr>
          <w:b/>
          <w:sz w:val="28"/>
          <w:szCs w:val="28"/>
        </w:rPr>
        <w:t>РІШЕННЯ</w:t>
      </w:r>
    </w:p>
    <w:p>
      <w:pPr>
        <w:pStyle w:val="22"/>
        <w:ind w:hanging="0"/>
        <w:jc w:val="left"/>
        <w:rPr/>
      </w:pPr>
      <w:r>
        <w:rPr>
          <w:b/>
          <w:bCs/>
          <w:sz w:val="32"/>
          <w:szCs w:val="28"/>
        </w:rPr>
        <w:t xml:space="preserve">25.12.2025          </w:t>
      </w:r>
      <w:r>
        <w:rPr>
          <w:b/>
          <w:bCs/>
          <w:sz w:val="32"/>
          <w:szCs w:val="28"/>
        </w:rPr>
        <w:t xml:space="preserve">                          </w:t>
      </w:r>
      <w:r>
        <w:rPr>
          <w:sz w:val="20"/>
          <w:szCs w:val="20"/>
        </w:rPr>
        <w:t>м.Покров</w:t>
      </w:r>
      <w:r>
        <w:rPr>
          <w:b/>
          <w:bCs/>
          <w:sz w:val="20"/>
          <w:szCs w:val="20"/>
        </w:rPr>
        <w:t xml:space="preserve">   </w:t>
      </w:r>
      <w:r>
        <w:rPr>
          <w:b/>
          <w:bCs/>
          <w:sz w:val="32"/>
          <w:szCs w:val="28"/>
        </w:rPr>
        <w:t xml:space="preserve">                         </w:t>
      </w:r>
      <w:r>
        <w:rPr>
          <w:b/>
          <w:bCs/>
          <w:color w:val="2C363A"/>
          <w:sz w:val="28"/>
          <w:szCs w:val="28"/>
          <w:shd w:fill="FFFFFF" w:val="clear"/>
        </w:rPr>
        <w:t>№ 526/06-53-25</w:t>
      </w:r>
    </w:p>
    <w:p>
      <w:pPr>
        <w:pStyle w:val="Style19"/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19"/>
        <w:spacing w:before="0" w:after="0"/>
        <w:rPr/>
      </w:pPr>
      <w:r>
        <w:rPr/>
      </w:r>
    </w:p>
    <w:p>
      <w:pPr>
        <w:pStyle w:val="Style19"/>
        <w:spacing w:before="0" w:after="0"/>
        <w:jc w:val="both"/>
        <w:rPr>
          <w:sz w:val="28"/>
          <w:szCs w:val="28"/>
          <w:lang w:eastAsia="uk-UA" w:bidi="uk-UA"/>
        </w:rPr>
      </w:pPr>
      <w:r>
        <w:rPr>
          <w:sz w:val="28"/>
          <w:szCs w:val="28"/>
        </w:rPr>
        <w:t xml:space="preserve">Про затвердження </w:t>
      </w:r>
      <w:r>
        <w:rPr>
          <w:spacing w:val="9"/>
          <w:sz w:val="28"/>
          <w:szCs w:val="28"/>
        </w:rPr>
        <w:t>складу</w:t>
      </w:r>
      <w:r>
        <w:rPr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 xml:space="preserve">постійно діючої комісії з питань видалення зелених насаджень в межах </w:t>
      </w:r>
      <w:r>
        <w:rPr>
          <w:sz w:val="28"/>
          <w:szCs w:val="28"/>
        </w:rPr>
        <w:t>Покровської міської територіальної громади у новій редакції</w:t>
      </w:r>
      <w:r>
        <w:rPr>
          <w:sz w:val="28"/>
          <w:szCs w:val="28"/>
          <w:lang w:eastAsia="uk-UA" w:bidi="uk-UA"/>
        </w:rPr>
        <w:t xml:space="preserve"> </w:t>
      </w:r>
    </w:p>
    <w:p>
      <w:pPr>
        <w:pStyle w:val="Style19"/>
        <w:spacing w:before="0" w:after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Style19"/>
        <w:spacing w:before="0" w:after="0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p>
      <w:pPr>
        <w:pStyle w:val="Style19"/>
        <w:spacing w:before="0" w:after="0"/>
        <w:jc w:val="both"/>
        <w:rPr>
          <w:sz w:val="28"/>
          <w:szCs w:val="28"/>
          <w:shd w:fill="FFFFFF" w:val="clear"/>
        </w:rPr>
      </w:pPr>
      <w:r>
        <w:rPr>
          <w:color w:val="FF0000"/>
          <w:shd w:fill="FFFFFF" w:val="clear"/>
        </w:rPr>
        <w:tab/>
      </w:r>
      <w:r>
        <w:rPr>
          <w:sz w:val="28"/>
          <w:szCs w:val="28"/>
          <w:shd w:fill="FFFFFF" w:val="clear"/>
        </w:rPr>
        <w:t xml:space="preserve">Відповідно до постанови Кабінету Міністрів України від </w:t>
      </w:r>
      <w:r>
        <w:rPr>
          <w:sz w:val="28"/>
          <w:szCs w:val="28"/>
        </w:rPr>
        <w:t>01.08.2006 №1045 «Про затвердження Порядку видалення дерев, кущів, газонів і квітників у населених пунктах»</w:t>
      </w:r>
      <w:r>
        <w:rPr>
          <w:sz w:val="28"/>
          <w:szCs w:val="28"/>
          <w:shd w:fill="FFFFFF" w:val="clear"/>
        </w:rPr>
        <w:t xml:space="preserve"> (зі змінами), </w:t>
      </w:r>
      <w:r>
        <w:rPr>
          <w:sz w:val="28"/>
          <w:szCs w:val="28"/>
        </w:rPr>
        <w:t xml:space="preserve">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№105, </w:t>
      </w:r>
      <w:r>
        <w:rPr>
          <w:spacing w:val="9"/>
          <w:sz w:val="28"/>
          <w:szCs w:val="28"/>
        </w:rPr>
        <w:t xml:space="preserve">керуючись </w:t>
      </w:r>
      <w:r>
        <w:rPr>
          <w:spacing w:val="7"/>
          <w:sz w:val="28"/>
          <w:szCs w:val="28"/>
        </w:rPr>
        <w:t xml:space="preserve">статтею 30 Закону України «Про місцеве самоврядування </w:t>
      </w:r>
      <w:r>
        <w:rPr>
          <w:sz w:val="28"/>
          <w:szCs w:val="28"/>
        </w:rPr>
        <w:t xml:space="preserve">в Україні», </w:t>
      </w:r>
      <w:r>
        <w:rPr>
          <w:spacing w:val="9"/>
          <w:sz w:val="28"/>
          <w:szCs w:val="28"/>
        </w:rPr>
        <w:t>статтею 28 Закону України «Про благоустрій населених пунктів»</w:t>
      </w:r>
      <w:r>
        <w:rPr>
          <w:sz w:val="28"/>
          <w:szCs w:val="28"/>
        </w:rPr>
        <w:t>, у</w:t>
      </w:r>
      <w:r>
        <w:rPr>
          <w:spacing w:val="9"/>
          <w:sz w:val="28"/>
          <w:szCs w:val="28"/>
        </w:rPr>
        <w:t xml:space="preserve"> зв’язку із кадровими змінами, </w:t>
      </w:r>
      <w:r>
        <w:rPr>
          <w:sz w:val="28"/>
          <w:szCs w:val="28"/>
          <w:lang w:eastAsia="uk-UA" w:bidi="uk-UA"/>
        </w:rPr>
        <w:t>виконавчий комітет Покровської міської ради Дніпропетровської області</w:t>
      </w:r>
    </w:p>
    <w:p>
      <w:pPr>
        <w:pStyle w:val="Style19"/>
        <w:spacing w:before="0" w:after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19"/>
        <w:spacing w:before="0" w:after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ВИРІШИВ:</w:t>
      </w:r>
    </w:p>
    <w:p>
      <w:pPr>
        <w:pStyle w:val="Style19"/>
        <w:spacing w:before="0" w:after="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</w:p>
    <w:p>
      <w:pPr>
        <w:pStyle w:val="Style19"/>
        <w:spacing w:before="0" w:after="0"/>
        <w:jc w:val="both"/>
        <w:rPr>
          <w:color w:val="000000"/>
          <w:sz w:val="28"/>
          <w:szCs w:val="28"/>
        </w:rPr>
      </w:pPr>
      <w:r>
        <w:rPr>
          <w:color w:val="FF0000"/>
        </w:rPr>
        <w:tab/>
      </w: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>Затвердити склад постійно діючої комісії з питань видалення зелених насаджень в межах Покровської міської територіальної громади у новій редакції, що додається.</w:t>
      </w:r>
    </w:p>
    <w:p>
      <w:pPr>
        <w:pStyle w:val="Style19"/>
        <w:spacing w:before="0" w:after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2.Визнати таким, що втратило чинність рішення виконавчого комітету Покровської міської ради Дніпропетровської області від </w:t>
      </w:r>
      <w:r>
        <w:rPr>
          <w:sz w:val="28"/>
          <w:szCs w:val="28"/>
          <w:lang w:eastAsia="uk-UA" w:bidi="uk-UA"/>
        </w:rPr>
        <w:t>22.01.2025          №31/06-53-25 «</w:t>
      </w:r>
      <w:r>
        <w:rPr>
          <w:sz w:val="28"/>
          <w:szCs w:val="28"/>
        </w:rPr>
        <w:t xml:space="preserve">Про затвердження </w:t>
      </w:r>
      <w:r>
        <w:rPr>
          <w:spacing w:val="9"/>
          <w:sz w:val="28"/>
          <w:szCs w:val="28"/>
        </w:rPr>
        <w:t>складу</w:t>
      </w:r>
      <w:r>
        <w:rPr>
          <w:sz w:val="28"/>
          <w:szCs w:val="28"/>
        </w:rPr>
        <w:t xml:space="preserve"> </w:t>
      </w:r>
      <w:r>
        <w:rPr>
          <w:spacing w:val="9"/>
          <w:sz w:val="28"/>
          <w:szCs w:val="28"/>
        </w:rPr>
        <w:t xml:space="preserve">постійно діючої комісії з питань видалення зелених насаджень в межах </w:t>
      </w:r>
      <w:r>
        <w:rPr>
          <w:sz w:val="28"/>
          <w:szCs w:val="28"/>
        </w:rPr>
        <w:t>Покровської міської територіальної громади у новій редакції».</w:t>
      </w:r>
    </w:p>
    <w:p>
      <w:pPr>
        <w:pStyle w:val="Style19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Координацію роботи щодо виконання даного рішення покласти на начальника УЖКГ та будівництва Віктора РЕБЕНКА, </w:t>
      </w:r>
      <w:r>
        <w:rPr>
          <w:sz w:val="28"/>
          <w:szCs w:val="28"/>
          <w:lang w:eastAsia="uk-UA" w:bidi="uk-UA"/>
        </w:rPr>
        <w:t>контроль – на заступника міського голови з виконавчої роботи Віталія СОЛЯНКО.</w:t>
      </w:r>
    </w:p>
    <w:p>
      <w:pPr>
        <w:pStyle w:val="Style19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  <w:tab/>
        <w:tab/>
        <w:tab/>
        <w:tab/>
        <w:tab/>
        <w:tab/>
        <w:t xml:space="preserve">          Сергій КУРАСОВ</w:t>
      </w:r>
    </w:p>
    <w:p>
      <w:pPr>
        <w:pStyle w:val="Style19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ind w:left="5669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ЗАТВЕРДЖЕНО</w:t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ind w:left="5669" w:hanging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ind w:left="5669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Рішення виконавчого комітету</w:t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ind w:left="5669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25.12.2025 № 526/06-53-25</w:t>
      </w:r>
    </w:p>
    <w:p>
      <w:pPr>
        <w:pStyle w:val="Normal"/>
        <w:tabs>
          <w:tab w:val="clear" w:pos="708"/>
          <w:tab w:val="left" w:pos="390" w:leader="none"/>
          <w:tab w:val="left" w:pos="735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ab/>
        <w:tab/>
        <w:tab/>
        <w:tab/>
        <w:tab/>
        <w:tab/>
        <w:tab/>
      </w:r>
    </w:p>
    <w:p>
      <w:pPr>
        <w:pStyle w:val="13"/>
        <w:tabs>
          <w:tab w:val="clear" w:pos="708"/>
          <w:tab w:val="left" w:pos="178" w:leader="none"/>
        </w:tabs>
        <w:spacing w:before="0" w:after="0"/>
        <w:ind w:hanging="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Склад </w:t>
      </w:r>
    </w:p>
    <w:p>
      <w:pPr>
        <w:pStyle w:val="Normal"/>
        <w:spacing w:lineRule="auto" w:line="240" w:before="0" w:after="20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постійно діючої комісії з питань видалення зелених насаджень в межах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Покровської міської територіальної громади у новій редакції</w:t>
      </w:r>
    </w:p>
    <w:p>
      <w:pPr>
        <w:pStyle w:val="Normal"/>
        <w:spacing w:lineRule="auto" w:line="240" w:before="0" w:after="200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</w:p>
    <w:tbl>
      <w:tblPr>
        <w:tblW w:w="962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9"/>
        <w:gridCol w:w="1920"/>
        <w:gridCol w:w="2726"/>
        <w:gridCol w:w="4405"/>
      </w:tblGrid>
      <w:tr>
        <w:trPr>
          <w:trHeight w:val="660" w:hRule="exac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  <w:r>
              <w:rPr>
                <w:rFonts w:eastAsia="Times New Roman"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з/п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Склад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Власне ім’я та прізвище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Посада</w:t>
            </w:r>
          </w:p>
        </w:tc>
      </w:tr>
      <w:tr>
        <w:trPr>
          <w:trHeight w:val="757" w:hRule="exac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Голова комісії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Віталій СОЛЯНКО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Заступник міського голови </w:t>
            </w:r>
            <w:r>
              <w:rPr>
                <w:rFonts w:ascii="Times New Roman" w:hAnsi="Times New Roman"/>
                <w:sz w:val="26"/>
                <w:szCs w:val="26"/>
              </w:rPr>
              <w:t>з виконавчої роботи</w:t>
            </w:r>
          </w:p>
        </w:tc>
      </w:tr>
      <w:tr>
        <w:trPr>
          <w:trHeight w:val="726" w:hRule="exac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Заступник голови комісії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Calibri" w:ascii="Times New Roman" w:hAnsi="Times New Roman"/>
                <w:sz w:val="26"/>
                <w:szCs w:val="26"/>
              </w:rPr>
              <w:t>Віктор РЕБЕНОК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Calibri" w:ascii="Times New Roman" w:hAnsi="Times New Roman"/>
                <w:sz w:val="26"/>
                <w:szCs w:val="26"/>
              </w:rPr>
              <w:t>Начальник УЖКГ та  будівництва</w:t>
            </w:r>
          </w:p>
        </w:tc>
      </w:tr>
      <w:tr>
        <w:trPr>
          <w:trHeight w:val="690" w:hRule="exac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Секретар комісії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Calibri" w:ascii="Times New Roman" w:hAnsi="Times New Roman"/>
                <w:sz w:val="26"/>
                <w:szCs w:val="26"/>
              </w:rPr>
              <w:t>Ірина СВІТОНЬКО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Calibri" w:ascii="Times New Roman" w:hAnsi="Times New Roman"/>
                <w:sz w:val="26"/>
                <w:szCs w:val="26"/>
              </w:rPr>
              <w:t>Головний спеціаліст еколог УЖКГ та  будівництва</w:t>
            </w:r>
          </w:p>
        </w:tc>
      </w:tr>
      <w:tr>
        <w:trPr>
          <w:trHeight w:val="1284" w:hRule="exac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Член комісії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Вікторія ГАЛАНОВА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Головний архітектор - начальник відділу архітектури та інспекції державного архітектурно – будівельного контролю</w:t>
            </w:r>
          </w:p>
        </w:tc>
      </w:tr>
      <w:tr>
        <w:trPr>
          <w:trHeight w:val="1140" w:hRule="exac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Член комісії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Віталій ДОЩЕНКО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</w:t>
            </w:r>
            <w:r>
              <w:rPr>
                <w:rFonts w:ascii="Times New Roman" w:hAnsi="Times New Roman"/>
                <w:sz w:val="26"/>
                <w:szCs w:val="26"/>
              </w:rPr>
              <w:t>ачальник 44 ДПРЧ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 7 ДПРЗ ГУ ДСНС України у Дніпропетровській області</w:t>
            </w:r>
          </w:p>
        </w:tc>
      </w:tr>
      <w:tr>
        <w:trPr>
          <w:trHeight w:val="915" w:hRule="exac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Член комісії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Руслан СЕРГЄЄВ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 ПМКП «Добробут»</w:t>
            </w:r>
          </w:p>
        </w:tc>
      </w:tr>
      <w:tr>
        <w:trPr>
          <w:trHeight w:val="615" w:hRule="exac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Член комісії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Ольга МАТВЄЄВА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управління освіти</w:t>
            </w:r>
          </w:p>
          <w:p>
            <w:pPr>
              <w:pStyle w:val="NoSpacing"/>
              <w:widowControl w:val="false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</w:r>
          </w:p>
        </w:tc>
      </w:tr>
      <w:tr>
        <w:trPr>
          <w:trHeight w:val="1619" w:hRule="exac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Член комісії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Катерина ТРУШЕВА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jc w:val="both"/>
              <w:rPr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Державний інспектор з охорони навколишнього природного середовища Придніпровського округу (Дніпропетровська та Кіровоградська області)</w:t>
            </w:r>
          </w:p>
        </w:tc>
      </w:tr>
    </w:tbl>
    <w:p>
      <w:pPr>
        <w:pStyle w:val="Normal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>
          <w:rFonts w:ascii="Times New Roman" w:hAnsi="Times New Roman"/>
          <w:color w:val="000000" w:themeColor="text1"/>
          <w:sz w:val="28"/>
          <w:szCs w:val="28"/>
        </w:rPr>
        <w:t>Начальник УЖКГ та будівництва                                                  Віктор РЕБЕНОК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3db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7d3db8"/>
    <w:rPr/>
  </w:style>
  <w:style w:type="character" w:styleId="Style14" w:customStyle="1">
    <w:name w:val="Основной текст Знак"/>
    <w:qFormat/>
    <w:rsid w:val="007d3db8"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Style15" w:customStyle="1">
    <w:name w:val="Текст выноски Знак"/>
    <w:link w:val="BalloonText"/>
    <w:uiPriority w:val="99"/>
    <w:semiHidden/>
    <w:qFormat/>
    <w:rsid w:val="00a1047f"/>
    <w:rPr>
      <w:rFonts w:ascii="Segoe UI" w:hAnsi="Segoe UI" w:eastAsia="Calibri" w:cs="Segoe UI"/>
      <w:sz w:val="18"/>
      <w:szCs w:val="18"/>
      <w:lang w:eastAsia="zh-CN"/>
    </w:rPr>
  </w:style>
  <w:style w:type="character" w:styleId="Style16" w:customStyle="1">
    <w:name w:val="Основной текст_"/>
    <w:basedOn w:val="DefaultParagraphFont"/>
    <w:link w:val="13"/>
    <w:qFormat/>
    <w:rsid w:val="005c063e"/>
    <w:rPr>
      <w:sz w:val="26"/>
      <w:szCs w:val="26"/>
      <w:lang w:val="ru-RU" w:eastAsia="ru-RU"/>
    </w:rPr>
  </w:style>
  <w:style w:type="character" w:styleId="Style17">
    <w:name w:val="Hyperlink"/>
    <w:basedOn w:val="DefaultParagraphFont"/>
    <w:uiPriority w:val="99"/>
    <w:semiHidden/>
    <w:unhideWhenUsed/>
    <w:rsid w:val="00c161e5"/>
    <w:rPr>
      <w:color w:val="0000FF"/>
      <w:u w:val="single"/>
    </w:rPr>
  </w:style>
  <w:style w:type="character" w:styleId="Rvts46" w:customStyle="1">
    <w:name w:val="rvts46"/>
    <w:basedOn w:val="DefaultParagraphFont"/>
    <w:qFormat/>
    <w:rsid w:val="0056551e"/>
    <w:rPr/>
  </w:style>
  <w:style w:type="character" w:styleId="Rvts37" w:customStyle="1">
    <w:name w:val="rvts37"/>
    <w:basedOn w:val="DefaultParagraphFont"/>
    <w:qFormat/>
    <w:rsid w:val="0056551e"/>
    <w:rPr/>
  </w:style>
  <w:style w:type="character" w:styleId="Rvts11" w:customStyle="1">
    <w:name w:val="rvts11"/>
    <w:basedOn w:val="DefaultParagraphFont"/>
    <w:qFormat/>
    <w:rsid w:val="0056551e"/>
    <w:rPr/>
  </w:style>
  <w:style w:type="paragraph" w:styleId="Style18" w:customStyle="1">
    <w:name w:val="Заголовок"/>
    <w:basedOn w:val="Normal"/>
    <w:next w:val="Style19"/>
    <w:qFormat/>
    <w:rsid w:val="006322b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rsid w:val="007d3db8"/>
    <w:pPr>
      <w:widowControl w:val="false"/>
      <w:spacing w:lineRule="auto" w:line="240" w:before="0" w:after="120"/>
    </w:pPr>
    <w:rPr>
      <w:rFonts w:ascii="Times New Roman" w:hAnsi="Times New Roman" w:eastAsia="Andale Sans UI"/>
      <w:kern w:val="2"/>
      <w:sz w:val="24"/>
      <w:szCs w:val="24"/>
    </w:rPr>
  </w:style>
  <w:style w:type="paragraph" w:styleId="Style20">
    <w:name w:val="List"/>
    <w:basedOn w:val="Style19"/>
    <w:rsid w:val="007d3db8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 w:customStyle="1">
    <w:name w:val="Покажчик"/>
    <w:basedOn w:val="Normal"/>
    <w:qFormat/>
    <w:rsid w:val="006322b8"/>
    <w:pPr>
      <w:suppressLineNumbers/>
    </w:pPr>
    <w:rPr>
      <w:rFonts w:cs="Arial"/>
    </w:rPr>
  </w:style>
  <w:style w:type="paragraph" w:styleId="Caption">
    <w:name w:val="caption"/>
    <w:basedOn w:val="Normal"/>
    <w:qFormat/>
    <w:rsid w:val="007d3db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1" w:customStyle="1">
    <w:name w:val="Заголовок1"/>
    <w:basedOn w:val="Normal"/>
    <w:next w:val="Style19"/>
    <w:qFormat/>
    <w:rsid w:val="007d3db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 w:customStyle="1">
    <w:name w:val="Указатель1"/>
    <w:basedOn w:val="Normal"/>
    <w:qFormat/>
    <w:rsid w:val="007d3db8"/>
    <w:pPr>
      <w:suppressLineNumbers/>
    </w:pPr>
    <w:rPr>
      <w:rFonts w:cs="Arial"/>
    </w:rPr>
  </w:style>
  <w:style w:type="paragraph" w:styleId="21" w:customStyle="1">
    <w:name w:val="Основной текст 21"/>
    <w:basedOn w:val="Normal"/>
    <w:qFormat/>
    <w:rsid w:val="007d3db8"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NormalWeb">
    <w:name w:val="Normal (Web)"/>
    <w:basedOn w:val="Normal"/>
    <w:qFormat/>
    <w:rsid w:val="004e567e"/>
    <w:pPr>
      <w:widowControl w:val="false"/>
      <w:spacing w:lineRule="auto" w:line="240" w:before="280" w:after="280"/>
    </w:pPr>
    <w:rPr>
      <w:rFonts w:ascii="Times New Roman" w:hAnsi="Times New Roman" w:eastAsia="Andale Sans UI"/>
      <w:kern w:val="2"/>
      <w:sz w:val="24"/>
      <w:szCs w:val="24"/>
      <w:lang w:eastAsia="uk-U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1047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22" w:customStyle="1">
    <w:name w:val="Основной текст 22"/>
    <w:basedOn w:val="Normal"/>
    <w:qFormat/>
    <w:rsid w:val="00ce420c"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c7355"/>
    <w:pPr>
      <w:spacing w:before="0" w:after="200"/>
      <w:ind w:left="720" w:hanging="0"/>
      <w:contextualSpacing/>
    </w:pPr>
    <w:rPr/>
  </w:style>
  <w:style w:type="paragraph" w:styleId="NoSpacing">
    <w:name w:val="No Spacing"/>
    <w:uiPriority w:val="1"/>
    <w:qFormat/>
    <w:rsid w:val="0068759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uk-UA" w:bidi="ar-SA"/>
    </w:rPr>
  </w:style>
  <w:style w:type="paragraph" w:styleId="13" w:customStyle="1">
    <w:name w:val="Основной текст1"/>
    <w:basedOn w:val="Normal"/>
    <w:link w:val="Style16"/>
    <w:qFormat/>
    <w:rsid w:val="00197465"/>
    <w:pPr>
      <w:widowControl w:val="false"/>
      <w:suppressAutoHyphens w:val="false"/>
      <w:spacing w:lineRule="auto" w:line="240" w:before="0" w:after="260"/>
      <w:ind w:firstLine="400"/>
    </w:pPr>
    <w:rPr>
      <w:rFonts w:ascii="Times New Roman" w:hAnsi="Times New Roman" w:eastAsia="Times New Roman"/>
      <w:sz w:val="26"/>
      <w:szCs w:val="26"/>
      <w:lang w:val="ru-RU" w:eastAsia="ru-RU"/>
    </w:rPr>
  </w:style>
  <w:style w:type="paragraph" w:styleId="14" w:customStyle="1">
    <w:name w:val="Без интервала1"/>
    <w:qFormat/>
    <w:rsid w:val="0019746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zh-CN" w:val="uk-UA" w:bidi="ar-SA"/>
    </w:rPr>
  </w:style>
  <w:style w:type="paragraph" w:styleId="Rvps2" w:customStyle="1">
    <w:name w:val="rvps2"/>
    <w:basedOn w:val="Normal"/>
    <w:qFormat/>
    <w:rsid w:val="005c063e"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rsid w:val="0079548c"/>
    <w:rPr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0DBE56-3ACD-4231-A42C-7074F490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Application>LibreOffice/7.4.3.2$Windows_X86_64 LibreOffice_project/1048a8393ae2eeec98dff31b5c133c5f1d08b890</Application>
  <AppVersion>15.0000</AppVersion>
  <Pages>2</Pages>
  <Words>331</Words>
  <Characters>2297</Characters>
  <CharactersWithSpaces>2728</CharactersWithSpaces>
  <Paragraphs>55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2024-04-17T05:53:00Z</dcterms:created>
  <dc:creator>Igor</dc:creator>
  <dc:description/>
  <dc:language>uk-UA</dc:language>
  <cp:lastModifiedBy/>
  <cp:lastPrinted>2025-12-15T13:27:00Z</cp:lastPrinted>
  <dcterms:modified xsi:type="dcterms:W3CDTF">2025-12-26T14:27:11Z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