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4">
                <wp:simplePos x="0" y="0"/>
                <wp:positionH relativeFrom="column">
                  <wp:posOffset>3303905</wp:posOffset>
                </wp:positionH>
                <wp:positionV relativeFrom="paragraph">
                  <wp:posOffset>-160655</wp:posOffset>
                </wp:positionV>
                <wp:extent cx="2818765" cy="53911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65" cy="53911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7"/>
                              <w:overflowPunct w:val="fals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7"/>
                              <w:overflowPunct w:val="fals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105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4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03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.21 р.</w:t>
                            </w:r>
                          </w:p>
                          <w:p>
                            <w:pPr>
                              <w:pStyle w:val="Style27"/>
                              <w:overflowPunct w:val="fals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1270" tIns="1270" rIns="1270" bIns="1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21.95pt;height:42.45pt;mso-wrap-distance-left:0pt;mso-wrap-distance-right:0pt;mso-wrap-distance-top:5.7pt;mso-wrap-distance-bottom:5.7pt;margin-top:-12.65pt;mso-position-vertical-relative:text;margin-left:260.15pt;mso-position-horizontal-relative:text">
                <v:fill opacity="0f"/>
                <v:textbox inset="0.00138888888888889in,0.00138888888888889in,0.00138888888888889in,0.00138888888888889in">
                  <w:txbxContent>
                    <w:p>
                      <w:pPr>
                        <w:pStyle w:val="Style27"/>
                        <w:overflowPunct w:val="fals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7"/>
                        <w:overflowPunct w:val="fals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105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4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03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.21 р.</w:t>
                      </w:r>
                    </w:p>
                    <w:p>
                      <w:pPr>
                        <w:pStyle w:val="Style27"/>
                        <w:overflowPunct w:val="fals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drawing>
          <wp:anchor behindDoc="0" distT="0" distB="381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28575</wp:posOffset>
                </wp:positionV>
                <wp:extent cx="6116955" cy="10795"/>
                <wp:effectExtent l="16510" t="10795" r="12065" b="889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25pt" to="482.85pt,2.9pt" ID="Прямая соединительная линия 2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 xml:space="preserve">18.12.2020р.                    </w:t>
      </w:r>
      <w:r>
        <w:rPr>
          <w:sz w:val="28"/>
          <w:szCs w:val="28"/>
          <w:lang w:val="ru-RU"/>
        </w:rPr>
        <w:t xml:space="preserve">                   м.Покров   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519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Про встановлення  вартості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дитино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дня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 xml:space="preserve">за  харчування дітей  у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закладах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 xml:space="preserve"> дошкільн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ої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освіти,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дошкільних підрозділах 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навчально-виховних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комплексів, навчально-виховного об’єднання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та структурного підрозділу дошкільної освіти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«Сонечко» КЗ «Шолоховська СЗШ» на 2021 рік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З метою подальшого соціального захисту дітей дошкільного віку, забезпечення повноцінного  раціонального  збалансованого  харчування  вихованців закладів дошкільної освіти, навчально-виховних комплексів, навчально -                    виховного об’єднання та вихованців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структурного підрозділу дошкільної освіти «Сонечко» КЗ «Шолоховська СЗШ»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,  пункту 2  Порядку встановлення плати для батьків за перебування дітей у державних і комунальних дошкільних та інтернатних  навчальних закладах, затвердженого  наказом Міністерства освіти і науки України   від 21.11.2002 року №667, Постанови Кабінету Міністрів України  від 22.11.2004 №1591 «Про  затвердження  норм  харчування  у  навчальних та оздоровчих закладах»,  керуючись статтею 35 Закону України «Про дошкільну освіту», підпунктом 6 пункту «а» статті 32  Закону України «Про місцеве самоврядування в Україні» виконком міської ради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ВИРІШИВ: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1. Встановити з 1 січня 2021 року вартість дитинодня за харчування дітей у закладах дошкільної освіти, дошкільних підрозділах навчально-виховних комплексів, навчально-виховного об’єднання та структурного підрозділу дошкільної освіти «Сонечко» КЗ «Шолоховська СЗШ» у розмірі:</w:t>
      </w:r>
    </w:p>
    <w:p>
      <w:pPr>
        <w:pStyle w:val="Normal"/>
        <w:suppressAutoHyphens w:val="fals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 у групах раннього віку  -16,00 грн. в день, з них: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за рахунок коштів з міського  бюджету – 5,00 грн., 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за рахунок батьківської плати –  11,00 грн.</w:t>
      </w:r>
    </w:p>
    <w:p>
      <w:pPr>
        <w:pStyle w:val="Normal"/>
        <w:suppressAutoHyphens w:val="fals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 у дошкільних групах- 24,00 грн. в день, з них: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за рахунок коштів з міського  бюджету – 9,00 грн., 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за рахунок батьківської плати –  15,00 грн.</w:t>
      </w:r>
    </w:p>
    <w:p>
      <w:pPr>
        <w:pStyle w:val="Normal"/>
        <w:suppressAutoHyphens w:val="fals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у санаторних групах -   35,00 грн. в день за рахунок коштів міського  бюджету.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Забезпечити суворе дотримання Порядку встановлення батьківської плати за харчування дітей у закладах освіти об’єднаної територіальної громади м. Покров у новій редакції, затвердженого рішенням виконавчого комітету Покровської міської ради від 26.08.2020 р. № 320. </w:t>
      </w:r>
    </w:p>
    <w:p>
      <w:pPr>
        <w:pStyle w:val="Normal"/>
        <w:suppressAutoHyphens w:val="fals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Вважати таким,що втратило чинність, рішення виконавчого комітету Покровської міської ради №506 від 18.12.2019 року «Про встановлення вартості дитинодня за харчування дітей в закладах дошкільної освіти, дошкільних відділеннях навчально-виховних комплексів та навчально-виховного об’єднання міста Покров».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Georgia"/>
          <w:sz w:val="28"/>
          <w:szCs w:val="28"/>
          <w:lang w:eastAsia="en-US" w:bidi="en-US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4.  Дане рішення набуває чинності з 01.01.2021 року. 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Georgia" w:ascii="Times New Roman" w:hAnsi="Times New Roman"/>
          <w:sz w:val="28"/>
          <w:szCs w:val="28"/>
          <w:lang w:eastAsia="en-US" w:bidi="en-US"/>
        </w:rPr>
        <w:t>5.</w:t>
      </w:r>
      <w:r>
        <w:rPr>
          <w:rFonts w:eastAsia="Georgia" w:ascii="Times New Roman" w:hAnsi="Times New Roman"/>
          <w:sz w:val="28"/>
          <w:szCs w:val="28"/>
          <w:lang w:val="ru-RU" w:eastAsia="en-US" w:bidi="en-US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Координацію роботи щодо виконання даного рішення покласти на                            начальника  управління освіти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Цупрову Г.А.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, контроль – 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заступника міського голови Бондаренко Н.О.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ab/>
        <w:t xml:space="preserve">          О.М.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Шаповал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22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05df1"/>
    <w:rPr>
      <w:rFonts w:ascii="Tahoma" w:hAnsi="Tahoma" w:eastAsia="Calibri" w:cs="Tahoma"/>
      <w:sz w:val="16"/>
      <w:szCs w:val="16"/>
      <w:lang w:val="uk-UA" w:eastAsia="zh-CN"/>
    </w:rPr>
  </w:style>
  <w:style w:type="character" w:styleId="Style16" w:customStyle="1">
    <w:name w:val="Верхний колонтитул Знак"/>
    <w:basedOn w:val="DefaultParagraphFont"/>
    <w:link w:val="a9"/>
    <w:uiPriority w:val="99"/>
    <w:qFormat/>
    <w:rsid w:val="005b01cc"/>
    <w:rPr>
      <w:rFonts w:ascii="Calibri" w:hAnsi="Calibri" w:eastAsia="Calibri"/>
      <w:sz w:val="22"/>
      <w:szCs w:val="22"/>
      <w:lang w:val="uk-UA" w:eastAsia="zh-CN"/>
    </w:rPr>
  </w:style>
  <w:style w:type="character" w:styleId="Style17" w:customStyle="1">
    <w:name w:val="Нижний колонтитул Знак"/>
    <w:basedOn w:val="DefaultParagraphFont"/>
    <w:link w:val="ab"/>
    <w:uiPriority w:val="99"/>
    <w:qFormat/>
    <w:rsid w:val="005b01cc"/>
    <w:rPr>
      <w:rFonts w:ascii="Calibri" w:hAnsi="Calibri" w:eastAsia="Calibri"/>
      <w:sz w:val="22"/>
      <w:szCs w:val="22"/>
      <w:lang w:val="uk-UA" w:eastAsia="zh-C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9237c5"/>
    <w:pPr>
      <w:suppressAutoHyphens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05d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5b01cc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c"/>
    <w:uiPriority w:val="99"/>
    <w:unhideWhenUsed/>
    <w:rsid w:val="005b01cc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22" w:customStyle="1">
    <w:name w:val="Основной текст 22"/>
    <w:basedOn w:val="Normal"/>
    <w:qFormat/>
    <w:rsid w:val="00080aa9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7">
    <w:name w:val="Вміст рамки"/>
    <w:basedOn w:val="Normal"/>
    <w:qFormat/>
    <w:pPr/>
    <w:rPr/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16</TotalTime>
  <Application>LibreOffice/7.0.3.1$Linux_X86_64 LibreOffice_project/00$Build-1</Application>
  <Pages>3</Pages>
  <Words>354</Words>
  <Characters>2392</Characters>
  <CharactersWithSpaces>2929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2020-11-26T20:19:00Z</dcterms:created>
  <dc:creator>Ольга</dc:creator>
  <dc:description/>
  <dc:language>uk-UA</dc:language>
  <cp:lastModifiedBy/>
  <cp:lastPrinted>2020-12-02T14:32:00Z</cp:lastPrinted>
  <dcterms:modified xsi:type="dcterms:W3CDTF">2021-08-19T16:07:53Z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