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5400040</wp:posOffset>
                </wp:positionH>
                <wp:positionV relativeFrom="paragraph">
                  <wp:posOffset>-433705</wp:posOffset>
                </wp:positionV>
                <wp:extent cx="629285" cy="172085"/>
                <wp:effectExtent l="0" t="0" r="0" b="0"/>
                <wp:wrapNone/>
                <wp:docPr id="1" name="Фігура2"/>
                <a:graphic xmlns:a="http://schemas.openxmlformats.org/drawingml/2006/main">
                  <a:graphicData uri="http://schemas.microsoft.com/office/word/2010/wordprocessingShape">
                    <wps:wsp>
                      <wps:cNvSpPr txBox="1"/>
                      <wps:spPr>
                        <a:xfrm>
                          <a:off x="0" y="0"/>
                          <a:ext cx="628560" cy="1713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25.2pt;margin-top:-34.15pt;width:49.45pt;height:13.4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494</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розміщення тимчасов</w:t>
      </w:r>
      <w:r>
        <w:rPr>
          <w:rFonts w:cs="Times New Roman" w:ascii="Times New Roman" w:hAnsi="Times New Roman"/>
          <w:sz w:val="26"/>
          <w:szCs w:val="26"/>
          <w:lang w:val="uk-UA"/>
        </w:rPr>
        <w:t>ої</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w:t>
      </w:r>
      <w:r>
        <w:rPr>
          <w:rFonts w:cs="Times New Roman" w:ascii="Times New Roman" w:hAnsi="Times New Roman"/>
          <w:sz w:val="26"/>
          <w:szCs w:val="26"/>
          <w:lang w:val="uk-UA"/>
        </w:rPr>
        <w:t>и</w:t>
      </w:r>
      <w:r>
        <w:rPr>
          <w:rFonts w:cs="Times New Roman" w:ascii="Times New Roman" w:hAnsi="Times New Roman"/>
          <w:sz w:val="26"/>
          <w:szCs w:val="26"/>
        </w:rPr>
        <w:t xml:space="preserve"> </w:t>
      </w:r>
      <w:r>
        <w:rPr>
          <w:rFonts w:cs="Times New Roman" w:ascii="Times New Roman" w:hAnsi="Times New Roman"/>
          <w:sz w:val="26"/>
          <w:szCs w:val="26"/>
          <w:lang w:val="uk-UA"/>
        </w:rPr>
        <w:t>на вул. Торговій ФОП Вартановій Д.В.</w:t>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Вартанової Діани Віталіївни щодо погодження продовження терміну розміщення тимчасової споруди для провадження підприємницької діяльності в районі будинку №56 на вул. Торговій,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Вартановій Діані Віталіївні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для провадження підприємницької діяльності </w:t>
      </w:r>
      <w:r>
        <w:rPr>
          <w:rFonts w:cs="Times New Roman" w:ascii="Times New Roman" w:hAnsi="Times New Roman"/>
          <w:sz w:val="26"/>
          <w:szCs w:val="26"/>
          <w:lang w:val="uk-UA"/>
        </w:rPr>
        <w:t xml:space="preserve">в районі будинку №56 на вул. Торговій </w:t>
      </w:r>
      <w:r>
        <w:rPr>
          <w:rFonts w:cs="Times New Roman" w:ascii="Times New Roman" w:hAnsi="Times New Roman"/>
          <w:bCs/>
          <w:sz w:val="26"/>
          <w:szCs w:val="26"/>
          <w:lang w:val="uk-UA"/>
        </w:rPr>
        <w:t>до 01.11.2023.</w:t>
      </w:r>
    </w:p>
    <w:p>
      <w:pPr>
        <w:pStyle w:val="NoSpacing"/>
        <w:ind w:firstLine="708"/>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Вартанову Д.В.</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Вартанову Д.В.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LibreOffice/7.1.3.2$Windows_X86_64 LibreOffice_project/47f78053abe362b9384784d31a6e56f8511eb1c1</Application>
  <AppVersion>15.0000</AppVersion>
  <Pages>1</Pages>
  <Words>283</Words>
  <Characters>1954</Characters>
  <CharactersWithSpaces>2310</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2021-10-12T11:26:00Z</dcterms:created>
  <dc:creator>digital_PC</dc:creator>
  <dc:description/>
  <dc:language>uk-UA</dc:language>
  <cp:lastModifiedBy/>
  <cp:lastPrinted>2021-10-13T12:53:00Z</cp:lastPrinted>
  <dcterms:modified xsi:type="dcterms:W3CDTF">2021-11-02T17:51:05Z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