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5435600</wp:posOffset>
                </wp:positionH>
                <wp:positionV relativeFrom="paragraph">
                  <wp:posOffset>-467360</wp:posOffset>
                </wp:positionV>
                <wp:extent cx="718820" cy="18161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92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oto Serif CJK SC" w:cs="Lohit Devanagari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8pt;margin-top:-36.8pt;width:56.55pt;height:14.2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oto Serif CJK SC" w:cs="Lohit Devanagari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6"/>
          <w:szCs w:val="26"/>
          <w:lang w:val="uk-UA"/>
        </w:rPr>
        <w:t>12.10.2023</w:t>
      </w:r>
      <w:r>
        <w:rPr>
          <w:b w:val="false"/>
          <w:bCs w:val="false"/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 xml:space="preserve">                       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 w:val="false"/>
          <w:bCs w:val="false"/>
          <w:sz w:val="24"/>
          <w:szCs w:val="24"/>
          <w:lang w:val="uk-UA"/>
        </w:rPr>
        <w:t xml:space="preserve"> №</w:t>
      </w:r>
      <w:r>
        <w:rPr>
          <w:b w:val="false"/>
          <w:bCs w:val="false"/>
          <w:sz w:val="24"/>
          <w:szCs w:val="24"/>
          <w:lang w:val="uk-UA"/>
        </w:rPr>
        <w:t>453/06-53-23</w:t>
      </w:r>
      <w:r>
        <w:rPr>
          <w:b w:val="false"/>
          <w:bCs w:val="false"/>
          <w:sz w:val="24"/>
          <w:szCs w:val="24"/>
          <w:lang w:val="uk-UA"/>
        </w:rPr>
        <w:t xml:space="preserve">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звернення ТОВ «АТЛАС АКТИВ» від 25.09.2023 року №09-2023-25 про встановлення тарифу на теплову енергію (у тому числі її виробництво, транспортування та постачання), вироблену з використанням природного газу,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 Встановити ТОВ «АТЛАС АКТИВ» тариф на теплову енергію (у тому числі її виробництво, транспортування та постачання), виробленої з використанням природного газу для опалення будівлі бюджетної установи - комунального закладу «Ліцей №6 Покровської міської ради Дніпропетровської області», по вул. Чіатурська, 6, м.Покров, Нікопольський район, Дніпропетровська область, в розмірі 6423,02 (шість тисяч чотириста двадцять три гривні 02 коп.) грн./Гкал (з ПДВ), в тому числі: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виробництво теплової енергії — 6335,26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транспортування теплової енергії — 80,68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постачання теплової енергії — 7,09 грн./Гкал (з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Визначити структуру тарифу на теплову енергію (у тому числі її виробництво, транспортування та постачання) згідно додатку.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 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Міський голова                                                                                 Олександр ШАПОВАЛ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Додаток 1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zh-CN" w:bidi="ar-SA"/>
        </w:rPr>
        <w:t>12.10.2023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zh-CN" w:bidi="ar-SA"/>
        </w:rPr>
        <w:t>453/06-53-23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ТОВ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>«АТЛАС АКТИВ»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>на виробництво, транспортування,</w:t>
      </w:r>
    </w:p>
    <w:p>
      <w:pPr>
        <w:pStyle w:val="Normal"/>
        <w:tabs>
          <w:tab w:val="clear" w:pos="708"/>
          <w:tab w:val="left" w:pos="15033" w:leader="none"/>
        </w:tabs>
        <w:bidi w:val="0"/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постачання теплової енергії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5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"/>
        <w:gridCol w:w="5261"/>
        <w:gridCol w:w="1580"/>
        <w:gridCol w:w="1812"/>
      </w:tblGrid>
      <w:tr>
        <w:trPr>
          <w:trHeight w:val="315" w:hRule="atLeast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п/п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Найменування показника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Одиниця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</w:r>
          </w:p>
        </w:tc>
        <w:tc>
          <w:tcPr>
            <w:tcW w:w="52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виміру</w:t>
            </w:r>
          </w:p>
        </w:tc>
        <w:tc>
          <w:tcPr>
            <w:tcW w:w="18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pacing w:val="0"/>
                <w:sz w:val="25"/>
                <w:szCs w:val="25"/>
                <w:lang w:val="uk-UA"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Паливо на технологічні потреби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329,17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0,77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Вода для виробничих потреб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0,45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Матеріали та інші матеріальні ресурси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30,37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5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Заробітна плата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264,56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6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58,20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7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Інші прямі витрати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54,19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8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18,59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9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18,18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10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Всього витрат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774,48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11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Прибуток 1,5%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11,62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12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786,71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13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14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Тариф на виробництво теплової енергії без 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5 279,38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15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1 055,88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16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Тариф на виробництво теплової енергії з 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6 335,26</w:t>
            </w:r>
          </w:p>
        </w:tc>
      </w:tr>
      <w:tr>
        <w:trPr>
          <w:trHeight w:val="315" w:hRule="atLeast"/>
        </w:trPr>
        <w:tc>
          <w:tcPr>
            <w:tcW w:w="9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pacing w:val="0"/>
                <w:sz w:val="25"/>
                <w:szCs w:val="25"/>
                <w:lang w:val="uk-UA" w:eastAsia="ru-RU"/>
              </w:rPr>
              <w:t>II. Розрахунок тарифу на транспортування теплової енергії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17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8,47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18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Вода для технологічних потреб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0,94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19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0,22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20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0,23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21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Всього витрат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9,86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22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Прибуток 1,5%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0,15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23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10,01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24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25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Тариф на транспортування теплової енергії без 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67,23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26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13,45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27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Тариф на транспортування теплової енергії з 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80,68</w:t>
            </w:r>
          </w:p>
        </w:tc>
      </w:tr>
      <w:tr>
        <w:trPr>
          <w:trHeight w:val="315" w:hRule="atLeast"/>
        </w:trPr>
        <w:tc>
          <w:tcPr>
            <w:tcW w:w="9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pacing w:val="0"/>
                <w:sz w:val="25"/>
                <w:szCs w:val="25"/>
                <w:lang w:val="uk-UA" w:eastAsia="ru-RU"/>
              </w:rPr>
              <w:t>III.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28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Заробітна плата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0,68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29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0,15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30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0,02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31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0,02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32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Всього витрат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0,87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33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Прибуток 1,5%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0,01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34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тис. грн.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0,88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35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36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Тариф, грн/Гкал без 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грн./Гкал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5,91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37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1,18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38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Тариф на постачання теплової енергії з 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грн./Гкал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7,09</w:t>
            </w:r>
          </w:p>
        </w:tc>
      </w:tr>
      <w:tr>
        <w:trPr>
          <w:trHeight w:val="330" w:hRule="atLeast"/>
        </w:trPr>
        <w:tc>
          <w:tcPr>
            <w:tcW w:w="9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pacing w:val="0"/>
                <w:sz w:val="25"/>
                <w:szCs w:val="25"/>
                <w:lang w:val="uk-UA" w:eastAsia="ru-RU"/>
              </w:rPr>
              <w:t>IV. Розрахунок тарифу на теплову енергію</w:t>
            </w:r>
          </w:p>
        </w:tc>
      </w:tr>
      <w:tr>
        <w:trPr/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39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5"/>
                <w:szCs w:val="25"/>
                <w:lang w:val="uk-UA"/>
              </w:rPr>
              <w:t>Тариф на виробництво теплової енергії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грн./Гкал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5 279,38</w:t>
            </w:r>
          </w:p>
        </w:tc>
      </w:tr>
      <w:tr>
        <w:trPr/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40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5"/>
                <w:szCs w:val="25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грн./Гкал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67,23</w:t>
            </w:r>
          </w:p>
        </w:tc>
      </w:tr>
      <w:tr>
        <w:trPr/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41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5"/>
                <w:szCs w:val="25"/>
                <w:lang w:val="uk-UA"/>
              </w:rPr>
              <w:t>Тариф на постачання теплової енергії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грн./Гкал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5,91</w:t>
            </w:r>
          </w:p>
        </w:tc>
      </w:tr>
      <w:tr>
        <w:trPr/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42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5"/>
                <w:szCs w:val="25"/>
                <w:lang w:val="uk-UA"/>
              </w:rPr>
              <w:t>Загалом тариф на теплову енергію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грн./Гкал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5 352,52</w:t>
            </w:r>
          </w:p>
        </w:tc>
      </w:tr>
      <w:tr>
        <w:trPr/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43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5"/>
                <w:szCs w:val="25"/>
                <w:lang w:val="uk-UA"/>
              </w:rPr>
              <w:t>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грн./Гкал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1 070,50</w:t>
            </w:r>
          </w:p>
        </w:tc>
      </w:tr>
      <w:tr>
        <w:trPr/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44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5"/>
                <w:szCs w:val="25"/>
                <w:lang w:val="uk-UA"/>
              </w:rPr>
              <w:t>Тариф на теплову енергію з ПДВ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грн./Гкал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5"/>
                <w:szCs w:val="25"/>
                <w:lang w:val="uk-UA" w:eastAsia="ru-RU"/>
              </w:rPr>
              <w:t>6 423,02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143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699</TotalTime>
  <Application>LibreOffice/7.4.3.2$Windows_X86_64 LibreOffice_project/1048a8393ae2eeec98dff31b5c133c5f1d08b890</Application>
  <AppVersion>15.0000</AppVersion>
  <Pages>3</Pages>
  <Words>671</Words>
  <Characters>4084</Characters>
  <CharactersWithSpaces>4858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2023-10-12T16:43:34Z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