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2B" w:rsidRPr="00D00595" w:rsidRDefault="0098172B" w:rsidP="0098172B">
      <w:pPr>
        <w:tabs>
          <w:tab w:val="left" w:pos="3780"/>
          <w:tab w:val="left" w:pos="4500"/>
        </w:tabs>
        <w:ind w:firstLine="709"/>
        <w:jc w:val="center"/>
        <w:rPr>
          <w:rFonts w:ascii="Times New Roman" w:hAnsi="Times New Roman" w:cs="Times New Roman"/>
          <w:b/>
          <w:sz w:val="28"/>
          <w:szCs w:val="28"/>
          <w:lang w:val="uk-UA"/>
        </w:rPr>
      </w:pPr>
      <w:r w:rsidRPr="00D00595">
        <w:rPr>
          <w:rFonts w:ascii="Times New Roman" w:hAnsi="Times New Roman" w:cs="Times New Roman"/>
          <w:b/>
          <w:noProof/>
          <w:sz w:val="28"/>
          <w:szCs w:val="28"/>
          <w:lang w:val="uk-UA" w:eastAsia="uk-UA" w:bidi="ar-SA"/>
        </w:rPr>
        <w:drawing>
          <wp:anchor distT="0" distB="0" distL="114935" distR="114935" simplePos="0" relativeHeight="251659264" behindDoc="0" locked="0" layoutInCell="1" allowOverlap="1">
            <wp:simplePos x="0" y="0"/>
            <wp:positionH relativeFrom="column">
              <wp:posOffset>3011805</wp:posOffset>
            </wp:positionH>
            <wp:positionV relativeFrom="paragraph">
              <wp:posOffset>-306705</wp:posOffset>
            </wp:positionV>
            <wp:extent cx="398145" cy="579120"/>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59" t="-481" r="-659" b="-481"/>
                    <a:stretch>
                      <a:fillRect/>
                    </a:stretch>
                  </pic:blipFill>
                  <pic:spPr bwMode="auto">
                    <a:xfrm>
                      <a:off x="0" y="0"/>
                      <a:ext cx="398145" cy="579120"/>
                    </a:xfrm>
                    <a:prstGeom prst="rect">
                      <a:avLst/>
                    </a:prstGeom>
                    <a:solidFill>
                      <a:srgbClr val="FFFFFF"/>
                    </a:solidFill>
                    <a:ln>
                      <a:noFill/>
                    </a:ln>
                  </pic:spPr>
                </pic:pic>
              </a:graphicData>
            </a:graphic>
          </wp:anchor>
        </w:drawing>
      </w:r>
      <w:r w:rsidRPr="00D00595">
        <w:rPr>
          <w:rFonts w:ascii="Times New Roman" w:hAnsi="Times New Roman" w:cs="Times New Roman"/>
          <w:b/>
          <w:sz w:val="28"/>
          <w:szCs w:val="28"/>
          <w:lang w:val="ru-RU"/>
        </w:rPr>
        <w:t>ПОКРО</w:t>
      </w:r>
      <w:r w:rsidRPr="0098172B">
        <w:rPr>
          <w:rFonts w:ascii="Times New Roman" w:hAnsi="Times New Roman" w:cs="Times New Roman"/>
          <w:b/>
          <w:sz w:val="28"/>
          <w:szCs w:val="28"/>
          <w:lang w:val="ru-RU"/>
        </w:rPr>
        <w:t>ВСЬКА МІСЬКА РАДА</w:t>
      </w:r>
    </w:p>
    <w:p w:rsidR="0098172B" w:rsidRPr="007B7FB7" w:rsidRDefault="0098172B" w:rsidP="0098172B">
      <w:pPr>
        <w:pStyle w:val="2"/>
        <w:tabs>
          <w:tab w:val="clear" w:pos="0"/>
        </w:tabs>
        <w:rPr>
          <w:szCs w:val="28"/>
          <w:lang w:val="ru-RU"/>
        </w:rPr>
      </w:pPr>
      <w:r w:rsidRPr="00D00595">
        <w:rPr>
          <w:szCs w:val="28"/>
          <w:lang w:val="uk-UA"/>
        </w:rPr>
        <w:t xml:space="preserve">          </w:t>
      </w:r>
      <w:r w:rsidRPr="007B7FB7">
        <w:rPr>
          <w:szCs w:val="28"/>
          <w:lang w:val="ru-RU"/>
        </w:rPr>
        <w:t>ДНІПРОПЕТРОВСЬКОЇ ОБЛАСТІ</w:t>
      </w:r>
    </w:p>
    <w:p w:rsidR="0098172B" w:rsidRPr="00D00595" w:rsidRDefault="0098172B" w:rsidP="0098172B">
      <w:pPr>
        <w:jc w:val="center"/>
        <w:rPr>
          <w:sz w:val="16"/>
          <w:szCs w:val="16"/>
          <w:lang w:val="ru-RU"/>
        </w:rPr>
      </w:pPr>
    </w:p>
    <w:p w:rsidR="0098172B" w:rsidRPr="007B7FB7" w:rsidRDefault="0098172B" w:rsidP="0098172B">
      <w:pPr>
        <w:pStyle w:val="2"/>
        <w:tabs>
          <w:tab w:val="clear" w:pos="0"/>
        </w:tabs>
        <w:ind w:left="708"/>
        <w:rPr>
          <w:lang w:val="ru-RU"/>
        </w:rPr>
      </w:pPr>
      <w:proofErr w:type="gramStart"/>
      <w:r w:rsidRPr="007B7FB7">
        <w:rPr>
          <w:szCs w:val="30"/>
          <w:lang w:val="ru-RU"/>
        </w:rPr>
        <w:t>Р</w:t>
      </w:r>
      <w:proofErr w:type="gramEnd"/>
      <w:r w:rsidRPr="007B7FB7">
        <w:rPr>
          <w:szCs w:val="30"/>
          <w:lang w:val="ru-RU"/>
        </w:rPr>
        <w:t>ІШЕННЯ</w:t>
      </w:r>
    </w:p>
    <w:p w:rsidR="0098172B" w:rsidRPr="00856908" w:rsidRDefault="0098172B" w:rsidP="0098172B">
      <w:pPr>
        <w:pStyle w:val="a3"/>
        <w:tabs>
          <w:tab w:val="left" w:pos="708"/>
        </w:tabs>
        <w:jc w:val="center"/>
        <w:rPr>
          <w:sz w:val="16"/>
          <w:szCs w:val="16"/>
          <w:lang w:val="uk-UA"/>
        </w:rPr>
      </w:pPr>
    </w:p>
    <w:p w:rsidR="00CF68F6" w:rsidRPr="00CF68F6" w:rsidRDefault="00CF68F6" w:rsidP="00CF68F6">
      <w:pPr>
        <w:pStyle w:val="21"/>
        <w:ind w:firstLine="0"/>
        <w:jc w:val="left"/>
        <w:rPr>
          <w:lang w:val="uk-UA"/>
        </w:rPr>
      </w:pPr>
      <w:r>
        <w:rPr>
          <w:bCs/>
          <w:sz w:val="28"/>
          <w:szCs w:val="28"/>
          <w:lang w:val="uk-UA"/>
        </w:rPr>
        <w:t>21. 06. 2024</w:t>
      </w:r>
      <w:r>
        <w:rPr>
          <w:b/>
          <w:bCs/>
          <w:sz w:val="28"/>
          <w:szCs w:val="28"/>
          <w:lang w:val="uk-UA"/>
        </w:rPr>
        <w:t xml:space="preserve">                     </w:t>
      </w:r>
      <w:r>
        <w:rPr>
          <w:b/>
          <w:bCs/>
          <w:sz w:val="20"/>
          <w:lang w:val="uk-UA"/>
        </w:rPr>
        <w:t xml:space="preserve"> </w:t>
      </w:r>
      <w:r>
        <w:rPr>
          <w:sz w:val="20"/>
          <w:lang w:val="uk-UA"/>
        </w:rPr>
        <w:t xml:space="preserve">                                 </w:t>
      </w:r>
      <w:proofErr w:type="spellStart"/>
      <w:r>
        <w:rPr>
          <w:sz w:val="20"/>
          <w:lang w:val="uk-UA"/>
        </w:rPr>
        <w:t>м.Покров</w:t>
      </w:r>
      <w:proofErr w:type="spellEnd"/>
      <w:r>
        <w:rPr>
          <w:sz w:val="28"/>
          <w:szCs w:val="28"/>
          <w:lang w:val="uk-UA"/>
        </w:rPr>
        <w:t xml:space="preserve">  </w:t>
      </w:r>
      <w:r>
        <w:rPr>
          <w:b/>
          <w:bCs/>
          <w:sz w:val="28"/>
          <w:szCs w:val="28"/>
          <w:lang w:val="uk-UA"/>
        </w:rPr>
        <w:t xml:space="preserve">                               </w:t>
      </w:r>
      <w:r>
        <w:rPr>
          <w:sz w:val="28"/>
          <w:szCs w:val="28"/>
          <w:lang w:val="uk-UA"/>
        </w:rPr>
        <w:t xml:space="preserve">                   №</w:t>
      </w:r>
      <w:r>
        <w:rPr>
          <w:b/>
          <w:bCs/>
          <w:sz w:val="28"/>
          <w:szCs w:val="28"/>
          <w:lang w:val="uk-UA"/>
        </w:rPr>
        <w:t xml:space="preserve"> </w:t>
      </w:r>
      <w:r>
        <w:rPr>
          <w:bCs/>
          <w:sz w:val="28"/>
          <w:szCs w:val="28"/>
          <w:lang w:val="uk-UA"/>
        </w:rPr>
        <w:t>3</w:t>
      </w:r>
    </w:p>
    <w:p w:rsidR="0098172B" w:rsidRPr="00C126D7" w:rsidRDefault="0098172B" w:rsidP="0098172B">
      <w:pPr>
        <w:rPr>
          <w:b/>
          <w:sz w:val="12"/>
          <w:szCs w:val="12"/>
          <w:lang w:val="uk-UA"/>
        </w:rPr>
      </w:pPr>
    </w:p>
    <w:p w:rsidR="0098172B" w:rsidRDefault="0098172B" w:rsidP="0098172B">
      <w:pPr>
        <w:jc w:val="center"/>
        <w:rPr>
          <w:rFonts w:ascii="Times New Roman" w:hAnsi="Times New Roman" w:cs="Times New Roman"/>
          <w:sz w:val="28"/>
          <w:szCs w:val="28"/>
          <w:lang w:val="uk-UA"/>
        </w:rPr>
      </w:pPr>
      <w:r w:rsidRPr="008F46E3">
        <w:rPr>
          <w:rFonts w:ascii="Times New Roman" w:hAnsi="Times New Roman" w:cs="Times New Roman"/>
          <w:b/>
          <w:sz w:val="28"/>
          <w:szCs w:val="28"/>
          <w:lang w:val="uk-UA"/>
        </w:rPr>
        <w:t xml:space="preserve">         </w:t>
      </w:r>
      <w:r w:rsidRPr="008F46E3">
        <w:rPr>
          <w:rFonts w:ascii="Times New Roman" w:hAnsi="Times New Roman" w:cs="Times New Roman"/>
          <w:sz w:val="28"/>
          <w:szCs w:val="28"/>
          <w:lang w:val="uk-UA"/>
        </w:rPr>
        <w:t>(</w:t>
      </w:r>
      <w:r w:rsidR="008F46E3">
        <w:rPr>
          <w:rFonts w:ascii="Times New Roman" w:hAnsi="Times New Roman" w:cs="Times New Roman"/>
          <w:sz w:val="28"/>
          <w:szCs w:val="28"/>
          <w:lang w:val="uk-UA"/>
        </w:rPr>
        <w:t>5</w:t>
      </w:r>
      <w:r w:rsidR="00463EDD">
        <w:rPr>
          <w:rFonts w:ascii="Times New Roman" w:hAnsi="Times New Roman" w:cs="Times New Roman"/>
          <w:sz w:val="28"/>
          <w:szCs w:val="28"/>
          <w:lang w:val="uk-UA"/>
        </w:rPr>
        <w:t>5</w:t>
      </w:r>
      <w:r w:rsidRPr="008F46E3">
        <w:rPr>
          <w:rFonts w:ascii="Times New Roman" w:hAnsi="Times New Roman" w:cs="Times New Roman"/>
          <w:sz w:val="28"/>
          <w:szCs w:val="28"/>
          <w:lang w:val="uk-UA"/>
        </w:rPr>
        <w:t xml:space="preserve"> сесія  8 скликання)</w:t>
      </w:r>
    </w:p>
    <w:p w:rsidR="008641F8" w:rsidRPr="008641F8" w:rsidRDefault="008641F8" w:rsidP="008641F8">
      <w:pPr>
        <w:jc w:val="center"/>
        <w:rPr>
          <w:rFonts w:ascii="Times New Roman" w:hAnsi="Times New Roman"/>
          <w:color w:val="002060"/>
          <w:lang w:val="uk-UA"/>
        </w:rPr>
      </w:pPr>
      <w:r w:rsidRPr="008641F8">
        <w:rPr>
          <w:rFonts w:ascii="Times New Roman" w:hAnsi="Times New Roman"/>
          <w:color w:val="002060"/>
          <w:lang w:val="uk-UA"/>
        </w:rPr>
        <w:t>Із змінами, внесеними рішенням</w:t>
      </w:r>
    </w:p>
    <w:p w:rsidR="008641F8" w:rsidRPr="008641F8" w:rsidRDefault="008641F8" w:rsidP="008641F8">
      <w:pPr>
        <w:tabs>
          <w:tab w:val="left" w:pos="2360"/>
        </w:tabs>
        <w:jc w:val="center"/>
        <w:rPr>
          <w:rFonts w:ascii="Times New Roman" w:hAnsi="Times New Roman"/>
          <w:color w:val="002060"/>
          <w:lang w:val="uk-UA"/>
        </w:rPr>
      </w:pPr>
      <w:r w:rsidRPr="008641F8">
        <w:rPr>
          <w:rFonts w:ascii="Times New Roman" w:hAnsi="Times New Roman"/>
          <w:bCs/>
          <w:color w:val="002060"/>
          <w:lang w:val="uk-UA"/>
        </w:rPr>
        <w:t xml:space="preserve">56 сесії </w:t>
      </w:r>
      <w:r w:rsidRPr="008641F8">
        <w:rPr>
          <w:rFonts w:ascii="Times New Roman" w:hAnsi="Times New Roman"/>
          <w:bCs/>
          <w:color w:val="1F497D"/>
          <w:lang w:val="uk-UA"/>
        </w:rPr>
        <w:t>міської</w:t>
      </w:r>
      <w:r w:rsidRPr="008641F8">
        <w:rPr>
          <w:rFonts w:ascii="Times New Roman" w:hAnsi="Times New Roman"/>
          <w:bCs/>
          <w:color w:val="002060"/>
          <w:lang w:val="uk-UA"/>
        </w:rPr>
        <w:t xml:space="preserve"> ради 8 скликання від 26.07.2024 № </w:t>
      </w:r>
      <w:r>
        <w:rPr>
          <w:rFonts w:ascii="Times New Roman" w:hAnsi="Times New Roman"/>
          <w:bCs/>
          <w:color w:val="002060"/>
          <w:lang w:val="uk-UA"/>
        </w:rPr>
        <w:t>6</w:t>
      </w:r>
    </w:p>
    <w:p w:rsidR="001F4D26" w:rsidRPr="008641F8" w:rsidRDefault="001F4D26" w:rsidP="001F4D26">
      <w:pPr>
        <w:tabs>
          <w:tab w:val="left" w:pos="2360"/>
        </w:tabs>
        <w:jc w:val="center"/>
        <w:rPr>
          <w:rFonts w:ascii="Times New Roman" w:hAnsi="Times New Roman"/>
          <w:color w:val="002060"/>
          <w:lang w:val="uk-UA"/>
        </w:rPr>
      </w:pPr>
      <w:r>
        <w:rPr>
          <w:rFonts w:ascii="Times New Roman" w:hAnsi="Times New Roman"/>
          <w:bCs/>
          <w:color w:val="002060"/>
          <w:lang w:val="uk-UA"/>
        </w:rPr>
        <w:t>75</w:t>
      </w:r>
      <w:r w:rsidRPr="008641F8">
        <w:rPr>
          <w:rFonts w:ascii="Times New Roman" w:hAnsi="Times New Roman"/>
          <w:bCs/>
          <w:color w:val="002060"/>
          <w:lang w:val="uk-UA"/>
        </w:rPr>
        <w:t xml:space="preserve"> сесії </w:t>
      </w:r>
      <w:r w:rsidRPr="008641F8">
        <w:rPr>
          <w:rFonts w:ascii="Times New Roman" w:hAnsi="Times New Roman"/>
          <w:bCs/>
          <w:color w:val="1F497D"/>
          <w:lang w:val="uk-UA"/>
        </w:rPr>
        <w:t>міської</w:t>
      </w:r>
      <w:r w:rsidRPr="008641F8">
        <w:rPr>
          <w:rFonts w:ascii="Times New Roman" w:hAnsi="Times New Roman"/>
          <w:bCs/>
          <w:color w:val="002060"/>
          <w:lang w:val="uk-UA"/>
        </w:rPr>
        <w:t xml:space="preserve"> ради 8 скликання від </w:t>
      </w:r>
      <w:r>
        <w:rPr>
          <w:rFonts w:ascii="Times New Roman" w:hAnsi="Times New Roman"/>
          <w:bCs/>
          <w:color w:val="002060"/>
          <w:lang w:val="uk-UA"/>
        </w:rPr>
        <w:t>14</w:t>
      </w:r>
      <w:r w:rsidRPr="008641F8">
        <w:rPr>
          <w:rFonts w:ascii="Times New Roman" w:hAnsi="Times New Roman"/>
          <w:bCs/>
          <w:color w:val="002060"/>
          <w:lang w:val="uk-UA"/>
        </w:rPr>
        <w:t>.</w:t>
      </w:r>
      <w:r>
        <w:rPr>
          <w:rFonts w:ascii="Times New Roman" w:hAnsi="Times New Roman"/>
          <w:bCs/>
          <w:color w:val="002060"/>
          <w:lang w:val="uk-UA"/>
        </w:rPr>
        <w:t>11</w:t>
      </w:r>
      <w:r w:rsidRPr="008641F8">
        <w:rPr>
          <w:rFonts w:ascii="Times New Roman" w:hAnsi="Times New Roman"/>
          <w:bCs/>
          <w:color w:val="002060"/>
          <w:lang w:val="uk-UA"/>
        </w:rPr>
        <w:t>.202</w:t>
      </w:r>
      <w:r>
        <w:rPr>
          <w:rFonts w:ascii="Times New Roman" w:hAnsi="Times New Roman"/>
          <w:bCs/>
          <w:color w:val="002060"/>
          <w:lang w:val="uk-UA"/>
        </w:rPr>
        <w:t>5</w:t>
      </w:r>
      <w:r w:rsidRPr="008641F8">
        <w:rPr>
          <w:rFonts w:ascii="Times New Roman" w:hAnsi="Times New Roman"/>
          <w:bCs/>
          <w:color w:val="002060"/>
          <w:lang w:val="uk-UA"/>
        </w:rPr>
        <w:t xml:space="preserve"> № </w:t>
      </w:r>
      <w:r>
        <w:rPr>
          <w:rFonts w:ascii="Times New Roman" w:hAnsi="Times New Roman"/>
          <w:bCs/>
          <w:color w:val="002060"/>
          <w:lang w:val="uk-UA"/>
        </w:rPr>
        <w:t>3</w:t>
      </w:r>
    </w:p>
    <w:p w:rsidR="0098172B" w:rsidRPr="00D00595" w:rsidRDefault="0098172B" w:rsidP="0098172B">
      <w:pPr>
        <w:spacing w:line="216" w:lineRule="auto"/>
        <w:rPr>
          <w:rFonts w:ascii="Times New Roman" w:hAnsi="Times New Roman" w:cs="Times New Roman"/>
          <w:b/>
          <w:sz w:val="26"/>
          <w:szCs w:val="26"/>
          <w:lang w:val="uk-UA"/>
        </w:rPr>
      </w:pPr>
    </w:p>
    <w:p w:rsidR="00764AA4" w:rsidRPr="005968E0" w:rsidRDefault="00764AA4" w:rsidP="00764AA4">
      <w:pPr>
        <w:jc w:val="both"/>
        <w:rPr>
          <w:rFonts w:ascii="Times New Roman" w:hAnsi="Times New Roman" w:cs="Times New Roman"/>
          <w:sz w:val="28"/>
          <w:szCs w:val="28"/>
          <w:lang w:val="uk-UA"/>
        </w:rPr>
      </w:pPr>
      <w:r w:rsidRPr="005968E0">
        <w:rPr>
          <w:rFonts w:ascii="Times New Roman" w:hAnsi="Times New Roman" w:cs="Times New Roman"/>
          <w:sz w:val="28"/>
          <w:szCs w:val="28"/>
          <w:lang w:val="uk-UA"/>
        </w:rPr>
        <w:t>Про затвердження Комплексної програми соціального</w:t>
      </w:r>
      <w:r w:rsidRPr="005968E0">
        <w:rPr>
          <w:rFonts w:ascii="Times New Roman" w:hAnsi="Times New Roman" w:cs="Times New Roman"/>
          <w:spacing w:val="8"/>
          <w:sz w:val="28"/>
          <w:szCs w:val="28"/>
          <w:lang w:val="uk-UA"/>
        </w:rPr>
        <w:t xml:space="preserve"> </w:t>
      </w:r>
      <w:r w:rsidRPr="005968E0">
        <w:rPr>
          <w:rFonts w:ascii="Times New Roman" w:hAnsi="Times New Roman" w:cs="Times New Roman"/>
          <w:sz w:val="28"/>
          <w:szCs w:val="28"/>
          <w:lang w:val="uk-UA"/>
        </w:rPr>
        <w:t>захисту населення Покровської міської територіальної громади Дніпропетровської області  на 2024–2028 роки</w:t>
      </w:r>
      <w:r>
        <w:rPr>
          <w:rFonts w:ascii="Times New Roman" w:hAnsi="Times New Roman" w:cs="Times New Roman"/>
          <w:sz w:val="28"/>
          <w:szCs w:val="28"/>
          <w:lang w:val="uk-UA"/>
        </w:rPr>
        <w:t xml:space="preserve"> у новій редакції</w:t>
      </w:r>
    </w:p>
    <w:p w:rsidR="0098172B" w:rsidRPr="005968E0" w:rsidRDefault="0098172B" w:rsidP="0098172B">
      <w:pPr>
        <w:rPr>
          <w:rFonts w:ascii="Times New Roman" w:hAnsi="Times New Roman" w:cs="Times New Roman"/>
          <w:sz w:val="28"/>
          <w:szCs w:val="28"/>
          <w:lang w:val="uk-UA"/>
        </w:rPr>
      </w:pPr>
    </w:p>
    <w:p w:rsidR="00764AA4" w:rsidRDefault="0098172B" w:rsidP="008F46E3">
      <w:pPr>
        <w:jc w:val="both"/>
        <w:rPr>
          <w:rFonts w:ascii="Times New Roman" w:eastAsia="Times New Roman" w:hAnsi="Times New Roman" w:cs="Times New Roman"/>
          <w:sz w:val="28"/>
          <w:szCs w:val="28"/>
          <w:lang w:val="uk-UA"/>
        </w:rPr>
      </w:pPr>
      <w:r w:rsidRPr="005968E0">
        <w:rPr>
          <w:rFonts w:ascii="Times New Roman" w:eastAsia="Times New Roman" w:hAnsi="Times New Roman" w:cs="Times New Roman"/>
          <w:sz w:val="28"/>
          <w:szCs w:val="28"/>
          <w:lang w:val="uk-UA"/>
        </w:rPr>
        <w:t xml:space="preserve">     </w:t>
      </w:r>
      <w:r w:rsidR="008F46E3" w:rsidRPr="005968E0">
        <w:rPr>
          <w:rFonts w:ascii="Times New Roman" w:eastAsia="Times New Roman" w:hAnsi="Times New Roman" w:cs="Times New Roman"/>
          <w:sz w:val="28"/>
          <w:szCs w:val="28"/>
          <w:lang w:val="uk-UA"/>
        </w:rPr>
        <w:tab/>
      </w:r>
      <w:r w:rsidR="00764AA4" w:rsidRPr="005968E0">
        <w:rPr>
          <w:rFonts w:ascii="Times New Roman" w:eastAsia="Times New Roman" w:hAnsi="Times New Roman" w:cs="Times New Roman"/>
          <w:sz w:val="28"/>
          <w:szCs w:val="28"/>
          <w:lang w:val="uk-UA"/>
        </w:rPr>
        <w:t>К</w:t>
      </w:r>
      <w:r w:rsidR="00764AA4" w:rsidRPr="005968E0">
        <w:rPr>
          <w:rFonts w:ascii="Times New Roman" w:hAnsi="Times New Roman" w:cs="Times New Roman"/>
          <w:color w:val="000000"/>
          <w:sz w:val="28"/>
          <w:szCs w:val="28"/>
          <w:lang w:val="uk-UA" w:eastAsia="uk-UA"/>
        </w:rPr>
        <w:t xml:space="preserve">еруючись </w:t>
      </w:r>
      <w:r w:rsidR="00764AA4" w:rsidRPr="005968E0">
        <w:rPr>
          <w:rFonts w:ascii="Times New Roman" w:hAnsi="Times New Roman" w:cs="Times New Roman"/>
          <w:sz w:val="28"/>
          <w:szCs w:val="28"/>
          <w:lang w:val="uk-UA"/>
        </w:rPr>
        <w:t xml:space="preserve"> пунктом 22 частини 1 статті 26, статтею 40, частиною 1 статті 59 Закону України «Про місцеве самоврядування в Україні», </w:t>
      </w:r>
      <w:r w:rsidR="00764AA4" w:rsidRPr="005968E0">
        <w:rPr>
          <w:rFonts w:ascii="Times New Roman" w:hAnsi="Times New Roman" w:cs="Times New Roman"/>
          <w:color w:val="000000"/>
          <w:sz w:val="28"/>
          <w:szCs w:val="28"/>
          <w:lang w:val="uk-UA" w:eastAsia="uk-UA"/>
        </w:rPr>
        <w:t xml:space="preserve"> з</w:t>
      </w:r>
      <w:r w:rsidR="00764AA4" w:rsidRPr="005968E0">
        <w:rPr>
          <w:rFonts w:ascii="Times New Roman" w:hAnsi="Times New Roman"/>
          <w:sz w:val="28"/>
          <w:szCs w:val="28"/>
          <w:lang w:val="uk-UA"/>
        </w:rPr>
        <w:t xml:space="preserve"> метою реалізації конституційного права жителів Покровської міської територіальної громади на соціальний захист, розв’язання проблем щодо підвищення рівня та якості  життя, створення й забезпечення функціонування системи соціального обслуговування та надання соціальних послуг особам, які перебувають у складних життєвих обставинах і потребують соціальної допомоги та підтримки, </w:t>
      </w:r>
      <w:r w:rsidR="00764AA4" w:rsidRPr="005968E0">
        <w:rPr>
          <w:rFonts w:ascii="Times New Roman" w:eastAsia="Times New Roman" w:hAnsi="Times New Roman" w:cs="Times New Roman"/>
          <w:sz w:val="28"/>
          <w:szCs w:val="28"/>
          <w:lang w:val="uk-UA"/>
        </w:rPr>
        <w:t>міська рада</w:t>
      </w:r>
    </w:p>
    <w:p w:rsidR="0098172B" w:rsidRPr="005968E0" w:rsidRDefault="0098172B" w:rsidP="008F46E3">
      <w:pPr>
        <w:pStyle w:val="HTML"/>
        <w:jc w:val="both"/>
        <w:rPr>
          <w:rFonts w:ascii="Times New Roman" w:eastAsia="Times New Roman" w:hAnsi="Times New Roman" w:cs="Times New Roman"/>
          <w:b/>
          <w:bCs/>
          <w:sz w:val="28"/>
          <w:szCs w:val="28"/>
          <w:lang w:val="uk-UA"/>
        </w:rPr>
      </w:pPr>
    </w:p>
    <w:p w:rsidR="0098172B" w:rsidRPr="005968E0" w:rsidRDefault="0098172B" w:rsidP="008F46E3">
      <w:pPr>
        <w:pStyle w:val="HTML"/>
        <w:rPr>
          <w:rFonts w:ascii="Times New Roman" w:hAnsi="Times New Roman" w:cs="Times New Roman"/>
          <w:b/>
          <w:bCs/>
          <w:sz w:val="28"/>
          <w:szCs w:val="28"/>
          <w:lang w:val="uk-UA"/>
        </w:rPr>
      </w:pPr>
      <w:r w:rsidRPr="005968E0">
        <w:rPr>
          <w:rFonts w:ascii="Times New Roman" w:hAnsi="Times New Roman" w:cs="Times New Roman"/>
          <w:b/>
          <w:bCs/>
          <w:sz w:val="28"/>
          <w:szCs w:val="28"/>
          <w:lang w:val="uk-UA"/>
        </w:rPr>
        <w:t>ВИРІШИЛА:</w:t>
      </w:r>
    </w:p>
    <w:p w:rsidR="00796027" w:rsidRPr="005968E0" w:rsidRDefault="00796027" w:rsidP="00274EF4">
      <w:pPr>
        <w:pStyle w:val="2"/>
        <w:rPr>
          <w:szCs w:val="28"/>
          <w:lang w:val="uk-UA"/>
        </w:rPr>
      </w:pPr>
    </w:p>
    <w:p w:rsidR="009B53AA" w:rsidRPr="005968E0" w:rsidRDefault="00274EF4" w:rsidP="00274EF4">
      <w:pPr>
        <w:ind w:firstLine="567"/>
        <w:jc w:val="both"/>
        <w:rPr>
          <w:rFonts w:ascii="Times New Roman" w:hAnsi="Times New Roman" w:cs="Times New Roman"/>
          <w:sz w:val="28"/>
          <w:szCs w:val="28"/>
          <w:lang w:val="uk-UA"/>
        </w:rPr>
      </w:pPr>
      <w:r w:rsidRPr="005968E0">
        <w:rPr>
          <w:rFonts w:ascii="Times New Roman" w:hAnsi="Times New Roman" w:cs="Times New Roman"/>
          <w:sz w:val="28"/>
          <w:szCs w:val="28"/>
          <w:lang w:val="uk-UA"/>
        </w:rPr>
        <w:t>1.</w:t>
      </w:r>
      <w:r w:rsidR="0098172B" w:rsidRPr="005968E0">
        <w:rPr>
          <w:rFonts w:ascii="Times New Roman" w:hAnsi="Times New Roman" w:cs="Times New Roman"/>
          <w:sz w:val="28"/>
          <w:szCs w:val="28"/>
          <w:lang w:val="uk-UA"/>
        </w:rPr>
        <w:t>Затвердити</w:t>
      </w:r>
      <w:r w:rsidR="00DC0E43" w:rsidRPr="005968E0">
        <w:rPr>
          <w:rFonts w:ascii="Times New Roman" w:hAnsi="Times New Roman" w:cs="Times New Roman"/>
          <w:sz w:val="28"/>
          <w:szCs w:val="28"/>
          <w:lang w:val="uk-UA"/>
        </w:rPr>
        <w:t xml:space="preserve"> </w:t>
      </w:r>
      <w:r w:rsidR="009B53AA" w:rsidRPr="005968E0">
        <w:rPr>
          <w:rFonts w:ascii="Times New Roman" w:hAnsi="Times New Roman" w:cs="Times New Roman"/>
          <w:sz w:val="28"/>
          <w:szCs w:val="28"/>
          <w:lang w:val="uk-UA"/>
        </w:rPr>
        <w:t xml:space="preserve">Комплексну </w:t>
      </w:r>
      <w:r w:rsidR="00796027" w:rsidRPr="005968E0">
        <w:rPr>
          <w:rFonts w:ascii="Times New Roman" w:hAnsi="Times New Roman" w:cs="Times New Roman"/>
          <w:sz w:val="28"/>
          <w:szCs w:val="28"/>
          <w:lang w:val="uk-UA"/>
        </w:rPr>
        <w:t>п</w:t>
      </w:r>
      <w:r w:rsidR="009B53AA" w:rsidRPr="005968E0">
        <w:rPr>
          <w:rFonts w:ascii="Times New Roman" w:hAnsi="Times New Roman" w:cs="Times New Roman"/>
          <w:sz w:val="28"/>
          <w:szCs w:val="28"/>
          <w:lang w:val="uk-UA"/>
        </w:rPr>
        <w:t xml:space="preserve">рограму </w:t>
      </w:r>
      <w:r w:rsidR="00C359E3" w:rsidRPr="005968E0">
        <w:rPr>
          <w:rFonts w:ascii="Times New Roman" w:hAnsi="Times New Roman" w:cs="Times New Roman"/>
          <w:sz w:val="28"/>
          <w:szCs w:val="28"/>
          <w:lang w:val="uk-UA"/>
        </w:rPr>
        <w:t>соціального</w:t>
      </w:r>
      <w:r w:rsidR="00C359E3" w:rsidRPr="005968E0">
        <w:rPr>
          <w:rFonts w:ascii="Times New Roman" w:hAnsi="Times New Roman" w:cs="Times New Roman"/>
          <w:spacing w:val="8"/>
          <w:sz w:val="28"/>
          <w:szCs w:val="28"/>
          <w:lang w:val="uk-UA"/>
        </w:rPr>
        <w:t xml:space="preserve"> </w:t>
      </w:r>
      <w:r w:rsidR="00C359E3" w:rsidRPr="005968E0">
        <w:rPr>
          <w:rFonts w:ascii="Times New Roman" w:hAnsi="Times New Roman" w:cs="Times New Roman"/>
          <w:sz w:val="28"/>
          <w:szCs w:val="28"/>
          <w:lang w:val="uk-UA"/>
        </w:rPr>
        <w:t xml:space="preserve">захисту населення Покровської міської територіальної громади Дніпропетровської області  на 2024–2028 роки </w:t>
      </w:r>
      <w:r w:rsidR="00A531CB">
        <w:rPr>
          <w:rFonts w:ascii="Times New Roman" w:hAnsi="Times New Roman" w:cs="Times New Roman"/>
          <w:sz w:val="28"/>
          <w:szCs w:val="28"/>
          <w:lang w:val="uk-UA"/>
        </w:rPr>
        <w:t>у</w:t>
      </w:r>
      <w:r w:rsidR="002C60E5">
        <w:rPr>
          <w:rFonts w:ascii="Times New Roman" w:hAnsi="Times New Roman" w:cs="Times New Roman"/>
          <w:sz w:val="28"/>
          <w:szCs w:val="28"/>
          <w:lang w:val="uk-UA"/>
        </w:rPr>
        <w:t xml:space="preserve"> новій редакції</w:t>
      </w:r>
      <w:r w:rsidR="002C60E5" w:rsidRPr="005968E0">
        <w:rPr>
          <w:rFonts w:ascii="Times New Roman" w:hAnsi="Times New Roman" w:cs="Times New Roman"/>
          <w:sz w:val="28"/>
          <w:szCs w:val="28"/>
          <w:lang w:val="uk-UA"/>
        </w:rPr>
        <w:t xml:space="preserve"> </w:t>
      </w:r>
      <w:r w:rsidR="00191BF7" w:rsidRPr="005968E0">
        <w:rPr>
          <w:rFonts w:ascii="Times New Roman" w:hAnsi="Times New Roman" w:cs="Times New Roman"/>
          <w:sz w:val="28"/>
          <w:szCs w:val="28"/>
          <w:lang w:val="uk-UA"/>
        </w:rPr>
        <w:t>(далі – Програма)</w:t>
      </w:r>
      <w:r w:rsidRPr="005968E0">
        <w:rPr>
          <w:rFonts w:ascii="Times New Roman" w:hAnsi="Times New Roman" w:cs="Times New Roman"/>
          <w:sz w:val="28"/>
          <w:szCs w:val="28"/>
          <w:lang w:val="uk-UA"/>
        </w:rPr>
        <w:t xml:space="preserve">, що </w:t>
      </w:r>
      <w:r w:rsidR="001C4094" w:rsidRPr="005968E0">
        <w:rPr>
          <w:rFonts w:ascii="Times New Roman" w:hAnsi="Times New Roman" w:cs="Times New Roman"/>
          <w:sz w:val="28"/>
          <w:szCs w:val="28"/>
          <w:lang w:val="uk-UA"/>
        </w:rPr>
        <w:t>додається</w:t>
      </w:r>
      <w:r w:rsidRPr="005968E0">
        <w:rPr>
          <w:rFonts w:ascii="Times New Roman" w:hAnsi="Times New Roman" w:cs="Times New Roman"/>
          <w:sz w:val="28"/>
          <w:szCs w:val="28"/>
          <w:lang w:val="uk-UA"/>
        </w:rPr>
        <w:t>.</w:t>
      </w:r>
    </w:p>
    <w:p w:rsidR="009B53AA" w:rsidRPr="005968E0" w:rsidRDefault="00136BCE" w:rsidP="00274EF4">
      <w:pPr>
        <w:ind w:firstLine="567"/>
        <w:jc w:val="both"/>
        <w:rPr>
          <w:rFonts w:ascii="Times New Roman" w:hAnsi="Times New Roman" w:cs="Times New Roman"/>
          <w:color w:val="000000"/>
          <w:sz w:val="28"/>
          <w:szCs w:val="28"/>
          <w:lang w:val="uk-UA"/>
        </w:rPr>
      </w:pPr>
      <w:r w:rsidRPr="005968E0">
        <w:rPr>
          <w:rFonts w:ascii="Times New Roman" w:hAnsi="Times New Roman" w:cs="Times New Roman"/>
          <w:color w:val="000000"/>
          <w:sz w:val="28"/>
          <w:szCs w:val="28"/>
          <w:lang w:val="uk-UA"/>
        </w:rPr>
        <w:t>2</w:t>
      </w:r>
      <w:r w:rsidR="009B53AA" w:rsidRPr="005968E0">
        <w:rPr>
          <w:rFonts w:ascii="Times New Roman" w:hAnsi="Times New Roman" w:cs="Times New Roman"/>
          <w:color w:val="000000"/>
          <w:sz w:val="28"/>
          <w:szCs w:val="28"/>
          <w:lang w:val="uk-UA"/>
        </w:rPr>
        <w:t>.Фінансовому управлінню Покровської  міської ради (</w:t>
      </w:r>
      <w:r w:rsidR="00253817" w:rsidRPr="005968E0">
        <w:rPr>
          <w:rFonts w:ascii="Times New Roman" w:hAnsi="Times New Roman" w:cs="Times New Roman"/>
          <w:color w:val="000000"/>
          <w:sz w:val="28"/>
          <w:szCs w:val="28"/>
          <w:lang w:val="uk-UA"/>
        </w:rPr>
        <w:t>Тетяна МІЩЕНКО</w:t>
      </w:r>
      <w:r w:rsidR="009B53AA" w:rsidRPr="005968E0">
        <w:rPr>
          <w:rFonts w:ascii="Times New Roman" w:hAnsi="Times New Roman" w:cs="Times New Roman"/>
          <w:color w:val="000000"/>
          <w:sz w:val="28"/>
          <w:szCs w:val="28"/>
          <w:lang w:val="uk-UA"/>
        </w:rPr>
        <w:t xml:space="preserve">) забезпечити фінансування </w:t>
      </w:r>
      <w:r w:rsidR="00EB49F7" w:rsidRPr="005968E0">
        <w:rPr>
          <w:rFonts w:ascii="Times New Roman" w:hAnsi="Times New Roman" w:cs="Times New Roman"/>
          <w:sz w:val="28"/>
          <w:szCs w:val="28"/>
          <w:lang w:val="uk-UA"/>
        </w:rPr>
        <w:t>Програми</w:t>
      </w:r>
      <w:r w:rsidR="009B53AA" w:rsidRPr="005968E0">
        <w:rPr>
          <w:rFonts w:ascii="Times New Roman" w:hAnsi="Times New Roman" w:cs="Times New Roman"/>
          <w:color w:val="000000"/>
          <w:sz w:val="28"/>
          <w:szCs w:val="28"/>
          <w:lang w:val="uk-UA"/>
        </w:rPr>
        <w:t xml:space="preserve"> в межах бюджетних призначень на 202</w:t>
      </w:r>
      <w:r w:rsidR="00CA70AE" w:rsidRPr="005968E0">
        <w:rPr>
          <w:rFonts w:ascii="Times New Roman" w:hAnsi="Times New Roman" w:cs="Times New Roman"/>
          <w:color w:val="000000"/>
          <w:sz w:val="28"/>
          <w:szCs w:val="28"/>
          <w:lang w:val="uk-UA"/>
        </w:rPr>
        <w:t>4</w:t>
      </w:r>
      <w:r w:rsidR="009B53AA" w:rsidRPr="005968E0">
        <w:rPr>
          <w:rFonts w:ascii="Times New Roman" w:hAnsi="Times New Roman" w:cs="Times New Roman"/>
          <w:color w:val="000000"/>
          <w:sz w:val="28"/>
          <w:szCs w:val="28"/>
          <w:lang w:val="uk-UA"/>
        </w:rPr>
        <w:t>-202</w:t>
      </w:r>
      <w:r w:rsidR="00191BF7" w:rsidRPr="005968E0">
        <w:rPr>
          <w:rFonts w:ascii="Times New Roman" w:hAnsi="Times New Roman" w:cs="Times New Roman"/>
          <w:color w:val="000000"/>
          <w:sz w:val="28"/>
          <w:szCs w:val="28"/>
          <w:lang w:val="uk-UA"/>
        </w:rPr>
        <w:t>8</w:t>
      </w:r>
      <w:r w:rsidR="009B53AA" w:rsidRPr="005968E0">
        <w:rPr>
          <w:rFonts w:ascii="Times New Roman" w:hAnsi="Times New Roman" w:cs="Times New Roman"/>
          <w:color w:val="000000"/>
          <w:sz w:val="28"/>
          <w:szCs w:val="28"/>
          <w:lang w:val="uk-UA"/>
        </w:rPr>
        <w:t xml:space="preserve"> роки. </w:t>
      </w:r>
    </w:p>
    <w:p w:rsidR="00764AA4" w:rsidRPr="005968E0" w:rsidRDefault="00136BCE" w:rsidP="00764AA4">
      <w:pPr>
        <w:ind w:firstLine="567"/>
        <w:jc w:val="both"/>
        <w:rPr>
          <w:rFonts w:ascii="Times New Roman" w:hAnsi="Times New Roman" w:cs="Times New Roman"/>
          <w:color w:val="000000"/>
          <w:sz w:val="28"/>
          <w:szCs w:val="28"/>
          <w:lang w:val="uk-UA"/>
        </w:rPr>
      </w:pPr>
      <w:r w:rsidRPr="00597AFD">
        <w:rPr>
          <w:rFonts w:ascii="Times New Roman" w:hAnsi="Times New Roman" w:cs="Times New Roman"/>
          <w:color w:val="000000"/>
          <w:sz w:val="28"/>
          <w:szCs w:val="28"/>
          <w:lang w:val="uk-UA"/>
        </w:rPr>
        <w:t>3</w:t>
      </w:r>
      <w:r w:rsidR="00274EF4" w:rsidRPr="00597AFD">
        <w:rPr>
          <w:rFonts w:ascii="Times New Roman" w:hAnsi="Times New Roman" w:cs="Times New Roman"/>
          <w:color w:val="000000"/>
          <w:sz w:val="28"/>
          <w:szCs w:val="28"/>
          <w:lang w:val="uk-UA"/>
        </w:rPr>
        <w:t>.</w:t>
      </w:r>
      <w:r w:rsidR="00764AA4" w:rsidRPr="00597AFD">
        <w:rPr>
          <w:rFonts w:ascii="Times New Roman" w:hAnsi="Times New Roman" w:cs="Times New Roman"/>
          <w:color w:val="000000"/>
          <w:sz w:val="28"/>
          <w:szCs w:val="28"/>
          <w:lang w:val="uk-UA"/>
        </w:rPr>
        <w:t xml:space="preserve">Управлінню освіти виконавчого комітету Покровської міської ради Дніпропетровської області (Ольга МАТВЄЄВА), відділу культури, туризму, національностей і релігій виконавчого комітету Покровської міської ради Дніпропетровської області (Тетяна СУДАРЄВА), центру соціальних служб Покровської міської ради Дніпропетровської області (Ксенія МАЛЬЦЕВА),  територіальному центру соціального обслуговування (надання соціальних послуг) Покровської міської ради Дніпропетровської області (Наталія ДАНИЛЕНКО), </w:t>
      </w:r>
      <w:r w:rsidR="00764AA4" w:rsidRPr="00597AFD">
        <w:rPr>
          <w:rFonts w:ascii="Times New Roman" w:hAnsi="Times New Roman" w:cs="Times New Roman"/>
          <w:sz w:val="28"/>
          <w:szCs w:val="28"/>
          <w:lang w:val="uk-UA" w:eastAsia="uk-UA"/>
        </w:rPr>
        <w:t xml:space="preserve">Покровському управлінню </w:t>
      </w:r>
      <w:r w:rsidR="00764AA4" w:rsidRPr="00597AFD">
        <w:rPr>
          <w:rFonts w:ascii="Times New Roman" w:hAnsi="Times New Roman" w:cs="Times New Roman"/>
          <w:sz w:val="28"/>
          <w:szCs w:val="28"/>
          <w:lang w:val="uk-UA"/>
        </w:rPr>
        <w:t>Нікопольської філії Дніпропетровського обласного центру зайнятості</w:t>
      </w:r>
      <w:r w:rsidR="00764AA4" w:rsidRPr="00597AFD">
        <w:rPr>
          <w:sz w:val="28"/>
          <w:szCs w:val="28"/>
          <w:lang w:val="uk-UA"/>
        </w:rPr>
        <w:t xml:space="preserve"> </w:t>
      </w:r>
      <w:r w:rsidR="00764AA4" w:rsidRPr="00597AFD">
        <w:rPr>
          <w:rFonts w:ascii="Times New Roman" w:hAnsi="Times New Roman" w:cs="Times New Roman"/>
          <w:color w:val="000000"/>
          <w:sz w:val="28"/>
          <w:szCs w:val="28"/>
          <w:lang w:val="uk-UA"/>
        </w:rPr>
        <w:t xml:space="preserve">(Оксана КРАВЧЕНКО, за згодою), КНП «Центр первинної медико-санітарної допомоги Покровської міської ради Дніпропетровської області»  (Олена САЛАМАХА), </w:t>
      </w:r>
      <w:proofErr w:type="spellStart"/>
      <w:r w:rsidR="00764AA4" w:rsidRPr="00597AFD">
        <w:rPr>
          <w:rFonts w:ascii="Times New Roman" w:hAnsi="Times New Roman" w:cs="Times New Roman"/>
          <w:color w:val="000000"/>
          <w:sz w:val="28"/>
          <w:szCs w:val="28"/>
          <w:lang w:val="uk-UA"/>
        </w:rPr>
        <w:t>КП</w:t>
      </w:r>
      <w:proofErr w:type="spellEnd"/>
      <w:r w:rsidR="00764AA4" w:rsidRPr="00597AFD">
        <w:rPr>
          <w:rFonts w:ascii="Times New Roman" w:hAnsi="Times New Roman" w:cs="Times New Roman"/>
          <w:color w:val="000000"/>
          <w:sz w:val="28"/>
          <w:szCs w:val="28"/>
          <w:lang w:val="uk-UA"/>
        </w:rPr>
        <w:t xml:space="preserve"> «Центральна  міська лікарня Покровської міської ради Дніпропетровської області» (Олексій ЛЕОНТЬЄВ),  Покровське бюро правничої допомоги (Олена ТІМЧЕНКО, за згодою),  ДПТНЗ «Центр підготовки та перепідготовки </w:t>
      </w:r>
      <w:r w:rsidR="00764AA4" w:rsidRPr="00597AFD">
        <w:rPr>
          <w:rFonts w:ascii="Times New Roman" w:hAnsi="Times New Roman" w:cs="Times New Roman"/>
          <w:color w:val="000000"/>
          <w:sz w:val="28"/>
          <w:szCs w:val="28"/>
          <w:lang w:val="uk-UA"/>
        </w:rPr>
        <w:lastRenderedPageBreak/>
        <w:t>робітничих кадрів» (Наталія ДЯЧЕНКО, за згодою)  щоквартально до 5 числа наступного місяця подавати інформацію про хід виконання Програми управлінню праці та соціального захисту населення виконавчого комітету Покровської міської ради Дніпропетровської області.</w:t>
      </w:r>
      <w:r w:rsidR="00764AA4" w:rsidRPr="005968E0">
        <w:rPr>
          <w:rFonts w:ascii="Times New Roman" w:hAnsi="Times New Roman" w:cs="Times New Roman"/>
          <w:color w:val="000000"/>
          <w:sz w:val="28"/>
          <w:szCs w:val="28"/>
          <w:lang w:val="uk-UA"/>
        </w:rPr>
        <w:t xml:space="preserve"> </w:t>
      </w:r>
    </w:p>
    <w:p w:rsidR="003B5C23" w:rsidRPr="005968E0" w:rsidRDefault="002A7292" w:rsidP="00764AA4">
      <w:pPr>
        <w:ind w:firstLine="567"/>
        <w:jc w:val="both"/>
        <w:rPr>
          <w:sz w:val="28"/>
          <w:szCs w:val="28"/>
          <w:lang w:val="uk-UA"/>
        </w:rPr>
      </w:pPr>
      <w:r w:rsidRPr="00E56C0E">
        <w:rPr>
          <w:rFonts w:ascii="Times New Roman" w:hAnsi="Times New Roman" w:cs="Times New Roman"/>
          <w:sz w:val="28"/>
          <w:szCs w:val="28"/>
          <w:lang w:val="uk-UA"/>
        </w:rPr>
        <w:t xml:space="preserve">  </w:t>
      </w:r>
      <w:r w:rsidR="006821A7">
        <w:rPr>
          <w:rFonts w:ascii="Times New Roman" w:hAnsi="Times New Roman" w:cs="Times New Roman"/>
          <w:sz w:val="28"/>
          <w:szCs w:val="28"/>
          <w:lang w:val="uk-UA"/>
        </w:rPr>
        <w:t>4.</w:t>
      </w:r>
      <w:r w:rsidR="00C4307D" w:rsidRPr="00E56C0E">
        <w:rPr>
          <w:rFonts w:ascii="Times New Roman" w:hAnsi="Times New Roman" w:cs="Times New Roman"/>
          <w:sz w:val="28"/>
          <w:szCs w:val="28"/>
          <w:lang w:val="uk-UA"/>
        </w:rPr>
        <w:t>В</w:t>
      </w:r>
      <w:r w:rsidR="00EA0193">
        <w:rPr>
          <w:rFonts w:ascii="Times New Roman" w:hAnsi="Times New Roman" w:cs="Times New Roman"/>
          <w:sz w:val="28"/>
          <w:szCs w:val="28"/>
          <w:lang w:val="uk-UA"/>
        </w:rPr>
        <w:t>изнати</w:t>
      </w:r>
      <w:r w:rsidR="00C4307D" w:rsidRPr="00E56C0E">
        <w:rPr>
          <w:rFonts w:ascii="Times New Roman" w:hAnsi="Times New Roman" w:cs="Times New Roman"/>
          <w:sz w:val="28"/>
          <w:szCs w:val="28"/>
          <w:lang w:val="uk-UA"/>
        </w:rPr>
        <w:t xml:space="preserve"> таким, що втратил</w:t>
      </w:r>
      <w:r w:rsidR="00A62685" w:rsidRPr="00E56C0E">
        <w:rPr>
          <w:rFonts w:ascii="Times New Roman" w:hAnsi="Times New Roman" w:cs="Times New Roman"/>
          <w:sz w:val="28"/>
          <w:szCs w:val="28"/>
          <w:lang w:val="uk-UA"/>
        </w:rPr>
        <w:t>о</w:t>
      </w:r>
      <w:r w:rsidR="00C4307D" w:rsidRPr="00E56C0E">
        <w:rPr>
          <w:rFonts w:ascii="Times New Roman" w:hAnsi="Times New Roman" w:cs="Times New Roman"/>
          <w:sz w:val="28"/>
          <w:szCs w:val="28"/>
          <w:lang w:val="uk-UA"/>
        </w:rPr>
        <w:t xml:space="preserve"> чинність</w:t>
      </w:r>
      <w:r w:rsidR="003B5C23" w:rsidRPr="00E56C0E">
        <w:rPr>
          <w:rFonts w:ascii="Times New Roman" w:hAnsi="Times New Roman" w:cs="Times New Roman"/>
          <w:sz w:val="28"/>
          <w:szCs w:val="28"/>
          <w:lang w:val="uk-UA"/>
        </w:rPr>
        <w:t xml:space="preserve"> рішення 13 сесії  </w:t>
      </w:r>
      <w:r w:rsidR="00EA0193">
        <w:rPr>
          <w:rFonts w:ascii="Times New Roman" w:hAnsi="Times New Roman" w:cs="Times New Roman"/>
          <w:sz w:val="28"/>
          <w:szCs w:val="28"/>
          <w:lang w:val="uk-UA"/>
        </w:rPr>
        <w:t xml:space="preserve">міської ради </w:t>
      </w:r>
      <w:r w:rsidR="008641F8">
        <w:rPr>
          <w:rFonts w:ascii="Times New Roman" w:hAnsi="Times New Roman" w:cs="Times New Roman"/>
          <w:sz w:val="28"/>
          <w:szCs w:val="28"/>
          <w:lang w:val="uk-UA"/>
        </w:rPr>
        <w:t>8 скликання від 28.10.</w:t>
      </w:r>
      <w:r w:rsidR="003B5C23" w:rsidRPr="00E56C0E">
        <w:rPr>
          <w:rFonts w:ascii="Times New Roman" w:hAnsi="Times New Roman" w:cs="Times New Roman"/>
          <w:sz w:val="28"/>
          <w:szCs w:val="28"/>
          <w:lang w:val="uk-UA"/>
        </w:rPr>
        <w:t>2021</w:t>
      </w:r>
      <w:r w:rsidR="00EA0193">
        <w:rPr>
          <w:rFonts w:ascii="Times New Roman" w:hAnsi="Times New Roman" w:cs="Times New Roman"/>
          <w:sz w:val="28"/>
          <w:szCs w:val="28"/>
          <w:lang w:val="uk-UA"/>
        </w:rPr>
        <w:t xml:space="preserve"> </w:t>
      </w:r>
      <w:r w:rsidR="003B5C23" w:rsidRPr="00E56C0E">
        <w:rPr>
          <w:rFonts w:ascii="Times New Roman" w:hAnsi="Times New Roman" w:cs="Times New Roman"/>
          <w:sz w:val="28"/>
          <w:szCs w:val="28"/>
          <w:lang w:val="uk-UA"/>
        </w:rPr>
        <w:t>№</w:t>
      </w:r>
      <w:r w:rsidR="006A1BD5" w:rsidRPr="00E56C0E">
        <w:rPr>
          <w:rFonts w:ascii="Times New Roman" w:hAnsi="Times New Roman" w:cs="Times New Roman"/>
          <w:sz w:val="28"/>
          <w:szCs w:val="28"/>
          <w:lang w:val="uk-UA"/>
        </w:rPr>
        <w:t xml:space="preserve"> </w:t>
      </w:r>
      <w:r w:rsidR="003B5C23" w:rsidRPr="00E56C0E">
        <w:rPr>
          <w:rFonts w:ascii="Times New Roman" w:hAnsi="Times New Roman" w:cs="Times New Roman"/>
          <w:sz w:val="28"/>
          <w:szCs w:val="28"/>
          <w:lang w:val="uk-UA"/>
        </w:rPr>
        <w:t>39</w:t>
      </w:r>
      <w:r w:rsidR="006A1BD5" w:rsidRPr="00E56C0E">
        <w:rPr>
          <w:rFonts w:ascii="Times New Roman" w:hAnsi="Times New Roman" w:cs="Times New Roman"/>
          <w:sz w:val="28"/>
          <w:szCs w:val="28"/>
          <w:lang w:val="uk-UA"/>
        </w:rPr>
        <w:t xml:space="preserve"> «Про затвердження Комплексної програми соціального захисту населення Покровської міської територіальної громади на 2022-2024 роки»</w:t>
      </w:r>
      <w:r w:rsidR="00883634">
        <w:rPr>
          <w:rFonts w:ascii="Times New Roman" w:hAnsi="Times New Roman" w:cs="Times New Roman"/>
          <w:sz w:val="28"/>
          <w:szCs w:val="28"/>
          <w:lang w:val="uk-UA"/>
        </w:rPr>
        <w:t xml:space="preserve"> </w:t>
      </w:r>
      <w:r w:rsidR="00F32972" w:rsidRPr="00E56C0E">
        <w:rPr>
          <w:rFonts w:ascii="Times New Roman" w:hAnsi="Times New Roman" w:cs="Times New Roman"/>
          <w:sz w:val="28"/>
          <w:szCs w:val="28"/>
          <w:lang w:val="uk-UA"/>
        </w:rPr>
        <w:t>(зі змінами).</w:t>
      </w:r>
    </w:p>
    <w:p w:rsidR="00764AA4" w:rsidRPr="005968E0" w:rsidRDefault="00733882" w:rsidP="00764AA4">
      <w:pPr>
        <w:ind w:firstLine="2"/>
        <w:jc w:val="both"/>
        <w:rPr>
          <w:rFonts w:ascii="Times New Roman" w:hAnsi="Times New Roman" w:cs="Times New Roman"/>
          <w:sz w:val="28"/>
          <w:szCs w:val="28"/>
          <w:lang w:val="uk-UA"/>
        </w:rPr>
      </w:pPr>
      <w:r w:rsidRPr="005968E0">
        <w:rPr>
          <w:rFonts w:ascii="Times New Roman" w:hAnsi="Times New Roman" w:cs="Times New Roman"/>
          <w:color w:val="000000"/>
          <w:sz w:val="28"/>
          <w:szCs w:val="28"/>
          <w:lang w:val="uk-UA"/>
        </w:rPr>
        <w:tab/>
      </w:r>
      <w:r w:rsidR="002A7292" w:rsidRPr="005968E0">
        <w:rPr>
          <w:rFonts w:ascii="Times New Roman" w:hAnsi="Times New Roman" w:cs="Times New Roman"/>
          <w:color w:val="000000"/>
          <w:sz w:val="28"/>
          <w:szCs w:val="28"/>
          <w:lang w:val="uk-UA"/>
        </w:rPr>
        <w:t>5</w:t>
      </w:r>
      <w:r w:rsidR="00253817" w:rsidRPr="005968E0">
        <w:rPr>
          <w:rFonts w:ascii="Times New Roman" w:hAnsi="Times New Roman" w:cs="Times New Roman"/>
          <w:color w:val="000000"/>
          <w:sz w:val="28"/>
          <w:szCs w:val="28"/>
          <w:lang w:val="uk-UA"/>
        </w:rPr>
        <w:t>.</w:t>
      </w:r>
      <w:r w:rsidR="00764AA4" w:rsidRPr="005968E0">
        <w:rPr>
          <w:rFonts w:ascii="Times New Roman" w:hAnsi="Times New Roman" w:cs="Times New Roman"/>
          <w:color w:val="000000"/>
          <w:sz w:val="28"/>
          <w:szCs w:val="28"/>
          <w:lang w:val="uk-UA"/>
        </w:rPr>
        <w:t xml:space="preserve">Координацію роботи щодо виконання даного рішення покласти на </w:t>
      </w:r>
      <w:r w:rsidR="00764AA4">
        <w:rPr>
          <w:rFonts w:ascii="Times New Roman" w:hAnsi="Times New Roman" w:cs="Times New Roman"/>
          <w:color w:val="000000"/>
          <w:sz w:val="28"/>
          <w:szCs w:val="28"/>
          <w:lang w:val="uk-UA"/>
        </w:rPr>
        <w:t>У</w:t>
      </w:r>
      <w:r w:rsidR="00764AA4" w:rsidRPr="005968E0">
        <w:rPr>
          <w:rFonts w:ascii="Times New Roman" w:hAnsi="Times New Roman" w:cs="Times New Roman"/>
          <w:color w:val="000000"/>
          <w:sz w:val="28"/>
          <w:szCs w:val="28"/>
          <w:lang w:val="uk-UA"/>
        </w:rPr>
        <w:t>правління праці та соціального захисту населення виконавчого комітету Покровської міської ради Дніпропетровської області (Тетяна ІГНАТЮК); контроль -  на заступників міського голови за напрямками роботи, постійні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w:t>
      </w:r>
      <w:r w:rsidR="00764AA4" w:rsidRPr="005968E0">
        <w:rPr>
          <w:rFonts w:ascii="Times New Roman" w:hAnsi="Times New Roman" w:cs="Times New Roman"/>
          <w:sz w:val="28"/>
          <w:szCs w:val="28"/>
          <w:lang w:val="uk-UA"/>
        </w:rPr>
        <w:t xml:space="preserve">. </w:t>
      </w:r>
    </w:p>
    <w:p w:rsidR="00EE03E0" w:rsidRPr="005968E0" w:rsidRDefault="00733882" w:rsidP="00D72013">
      <w:pPr>
        <w:jc w:val="both"/>
        <w:rPr>
          <w:rFonts w:ascii="Times New Roman" w:hAnsi="Times New Roman" w:cs="Times New Roman"/>
          <w:sz w:val="28"/>
          <w:szCs w:val="28"/>
          <w:lang w:val="uk-UA"/>
        </w:rPr>
      </w:pPr>
      <w:r w:rsidRPr="005968E0">
        <w:rPr>
          <w:rFonts w:ascii="Arial" w:hAnsi="Arial" w:cs="Arial"/>
          <w:b/>
          <w:bCs/>
          <w:caps/>
          <w:color w:val="FFFFFF"/>
          <w:sz w:val="28"/>
          <w:szCs w:val="28"/>
          <w:lang w:val="uk-UA"/>
        </w:rPr>
        <w:t>К</w:t>
      </w:r>
      <w:r w:rsidR="00D72013" w:rsidRPr="005968E0">
        <w:rPr>
          <w:rFonts w:ascii="Times New Roman" w:hAnsi="Times New Roman" w:cs="Times New Roman"/>
          <w:sz w:val="28"/>
          <w:szCs w:val="28"/>
          <w:lang w:val="uk-UA"/>
        </w:rPr>
        <w:t xml:space="preserve"> </w:t>
      </w:r>
    </w:p>
    <w:p w:rsidR="00EE03E0" w:rsidRPr="005968E0" w:rsidRDefault="00EE03E0" w:rsidP="00D72013">
      <w:pPr>
        <w:jc w:val="both"/>
        <w:rPr>
          <w:rFonts w:ascii="Times New Roman" w:hAnsi="Times New Roman" w:cs="Times New Roman"/>
          <w:sz w:val="28"/>
          <w:szCs w:val="28"/>
          <w:lang w:val="uk-UA"/>
        </w:rPr>
      </w:pPr>
    </w:p>
    <w:p w:rsidR="00EE03E0" w:rsidRPr="005968E0" w:rsidRDefault="00EE03E0" w:rsidP="00D72013">
      <w:pPr>
        <w:jc w:val="both"/>
        <w:rPr>
          <w:rFonts w:ascii="Times New Roman" w:hAnsi="Times New Roman" w:cs="Times New Roman"/>
          <w:sz w:val="28"/>
          <w:szCs w:val="28"/>
          <w:lang w:val="uk-UA"/>
        </w:rPr>
      </w:pPr>
    </w:p>
    <w:p w:rsidR="00EE03E0" w:rsidRPr="005968E0" w:rsidRDefault="00EE03E0" w:rsidP="00D72013">
      <w:pPr>
        <w:jc w:val="both"/>
        <w:rPr>
          <w:rFonts w:ascii="Times New Roman" w:hAnsi="Times New Roman" w:cs="Times New Roman"/>
          <w:sz w:val="28"/>
          <w:szCs w:val="28"/>
          <w:lang w:val="uk-UA"/>
        </w:rPr>
      </w:pPr>
    </w:p>
    <w:p w:rsidR="00733882" w:rsidRPr="003F0E41" w:rsidRDefault="00D72013" w:rsidP="00EE03E0">
      <w:pPr>
        <w:jc w:val="both"/>
        <w:rPr>
          <w:rFonts w:ascii="Arial" w:eastAsia="Times New Roman" w:hAnsi="Arial" w:cs="Arial"/>
          <w:caps/>
          <w:color w:val="FFFFFF"/>
          <w:kern w:val="36"/>
          <w:sz w:val="48"/>
          <w:szCs w:val="48"/>
          <w:lang w:val="uk-UA" w:eastAsia="ru-RU" w:bidi="ar-SA"/>
        </w:rPr>
      </w:pPr>
      <w:r w:rsidRPr="005968E0">
        <w:rPr>
          <w:rFonts w:ascii="Times New Roman" w:hAnsi="Times New Roman" w:cs="Times New Roman"/>
          <w:sz w:val="28"/>
          <w:szCs w:val="28"/>
          <w:lang w:val="uk-UA"/>
        </w:rPr>
        <w:t xml:space="preserve">Міський голова </w:t>
      </w:r>
      <w:r w:rsidRPr="005968E0">
        <w:rPr>
          <w:rFonts w:ascii="Times New Roman" w:hAnsi="Times New Roman" w:cs="Times New Roman"/>
          <w:sz w:val="28"/>
          <w:szCs w:val="28"/>
          <w:lang w:val="uk-UA"/>
        </w:rPr>
        <w:tab/>
      </w:r>
      <w:r w:rsidRPr="005968E0">
        <w:rPr>
          <w:rFonts w:ascii="Times New Roman" w:hAnsi="Times New Roman" w:cs="Times New Roman"/>
          <w:sz w:val="28"/>
          <w:szCs w:val="28"/>
          <w:lang w:val="uk-UA"/>
        </w:rPr>
        <w:tab/>
      </w:r>
      <w:r w:rsidRPr="005968E0">
        <w:rPr>
          <w:rFonts w:ascii="Times New Roman" w:hAnsi="Times New Roman" w:cs="Times New Roman"/>
          <w:sz w:val="28"/>
          <w:szCs w:val="28"/>
          <w:lang w:val="uk-UA"/>
        </w:rPr>
        <w:tab/>
      </w:r>
      <w:r w:rsidRPr="005968E0">
        <w:rPr>
          <w:rFonts w:ascii="Times New Roman" w:hAnsi="Times New Roman" w:cs="Times New Roman"/>
          <w:sz w:val="28"/>
          <w:szCs w:val="28"/>
          <w:lang w:val="uk-UA"/>
        </w:rPr>
        <w:tab/>
      </w:r>
      <w:r w:rsidR="00283FB3" w:rsidRPr="005968E0">
        <w:rPr>
          <w:rFonts w:ascii="Times New Roman" w:hAnsi="Times New Roman" w:cs="Times New Roman"/>
          <w:sz w:val="28"/>
          <w:szCs w:val="28"/>
          <w:lang w:val="uk-UA"/>
        </w:rPr>
        <w:t xml:space="preserve">         </w:t>
      </w:r>
      <w:r w:rsidR="003C1F05">
        <w:rPr>
          <w:rFonts w:ascii="Times New Roman" w:hAnsi="Times New Roman" w:cs="Times New Roman"/>
          <w:sz w:val="28"/>
          <w:szCs w:val="28"/>
          <w:lang w:val="uk-UA"/>
        </w:rPr>
        <w:t xml:space="preserve">         </w:t>
      </w:r>
      <w:r w:rsidR="00283FB3" w:rsidRPr="005968E0">
        <w:rPr>
          <w:rFonts w:ascii="Times New Roman" w:hAnsi="Times New Roman" w:cs="Times New Roman"/>
          <w:sz w:val="28"/>
          <w:szCs w:val="28"/>
          <w:lang w:val="uk-UA"/>
        </w:rPr>
        <w:t xml:space="preserve">  </w:t>
      </w:r>
      <w:r w:rsidRPr="005968E0">
        <w:rPr>
          <w:rFonts w:ascii="Times New Roman" w:hAnsi="Times New Roman" w:cs="Times New Roman"/>
          <w:sz w:val="28"/>
          <w:szCs w:val="28"/>
          <w:lang w:val="uk-UA"/>
        </w:rPr>
        <w:tab/>
        <w:t xml:space="preserve">     Олександр ШАПОВАЛ</w:t>
      </w:r>
      <w:r w:rsidR="00733882" w:rsidRPr="005968E0">
        <w:rPr>
          <w:rFonts w:ascii="Arial" w:hAnsi="Arial" w:cs="Arial"/>
          <w:b/>
          <w:bCs/>
          <w:caps/>
          <w:color w:val="FFFFFF"/>
          <w:sz w:val="28"/>
          <w:szCs w:val="28"/>
          <w:lang w:val="uk-UA"/>
        </w:rPr>
        <w:t>СІЯ</w:t>
      </w:r>
      <w:r w:rsidR="00733882" w:rsidRPr="003F0E41">
        <w:rPr>
          <w:rFonts w:ascii="Arial" w:hAnsi="Arial" w:cs="Arial"/>
          <w:b/>
          <w:bCs/>
          <w:caps/>
          <w:color w:val="FFFFFF"/>
          <w:lang w:val="uk-UA"/>
        </w:rPr>
        <w:t xml:space="preserve"> З ПИТАНЬ СОЦІАЛЬНО-ЕКОНОМІТ ФІНАНСІВ, РЕАЛІЗАЦІЇ ДЕРЖАВНОЇ РЕГУЛЯТОРНЇ ПОЛІТИКИ</w:t>
      </w:r>
    </w:p>
    <w:p w:rsidR="00253817" w:rsidRPr="003F0E41" w:rsidRDefault="00253817" w:rsidP="009B53AA">
      <w:pPr>
        <w:ind w:firstLine="567"/>
        <w:jc w:val="both"/>
        <w:rPr>
          <w:rFonts w:ascii="Times New Roman" w:hAnsi="Times New Roman" w:cs="Times New Roman"/>
          <w:sz w:val="28"/>
          <w:szCs w:val="28"/>
          <w:lang w:val="uk-UA"/>
        </w:rPr>
      </w:pPr>
    </w:p>
    <w:p w:rsidR="00D74D31" w:rsidRPr="003F0E41" w:rsidRDefault="0098172B" w:rsidP="0028208D">
      <w:pPr>
        <w:tabs>
          <w:tab w:val="left" w:pos="5670"/>
        </w:tabs>
        <w:spacing w:line="216" w:lineRule="auto"/>
        <w:rPr>
          <w:color w:val="000000"/>
          <w:lang w:val="uk-UA"/>
        </w:rPr>
      </w:pPr>
      <w:r w:rsidRPr="003F0E41">
        <w:rPr>
          <w:rFonts w:ascii="Times New Roman" w:eastAsia="Times New Roman" w:hAnsi="Times New Roman" w:cs="Times New Roman"/>
          <w:sz w:val="28"/>
          <w:szCs w:val="28"/>
          <w:lang w:val="uk-UA"/>
        </w:rPr>
        <w:t xml:space="preserve">                     </w:t>
      </w:r>
      <w:r w:rsidRPr="003F0E41">
        <w:rPr>
          <w:rFonts w:ascii="Times New Roman" w:eastAsia="Liberation Serif" w:hAnsi="Times New Roman" w:cs="Times New Roman"/>
          <w:sz w:val="28"/>
          <w:szCs w:val="28"/>
          <w:lang w:val="uk-UA"/>
        </w:rPr>
        <w:t xml:space="preserve">                                 </w:t>
      </w:r>
      <w:r w:rsidR="001153A3" w:rsidRPr="003F0E41">
        <w:rPr>
          <w:color w:val="000000"/>
          <w:lang w:val="uk-UA"/>
        </w:rPr>
        <w:t xml:space="preserve">                                   </w:t>
      </w:r>
    </w:p>
    <w:p w:rsidR="00D74D31" w:rsidRPr="003F0E41" w:rsidRDefault="00D74D31" w:rsidP="0028208D">
      <w:pPr>
        <w:tabs>
          <w:tab w:val="left" w:pos="5670"/>
        </w:tabs>
        <w:spacing w:line="216" w:lineRule="auto"/>
        <w:rPr>
          <w:color w:val="000000"/>
          <w:lang w:val="uk-UA"/>
        </w:rPr>
      </w:pPr>
    </w:p>
    <w:p w:rsidR="00D74D31" w:rsidRPr="003F0E41" w:rsidRDefault="00D74D31" w:rsidP="0028208D">
      <w:pPr>
        <w:tabs>
          <w:tab w:val="left" w:pos="5670"/>
        </w:tabs>
        <w:spacing w:line="216" w:lineRule="auto"/>
        <w:rPr>
          <w:color w:val="000000"/>
          <w:lang w:val="uk-UA"/>
        </w:rPr>
      </w:pPr>
    </w:p>
    <w:p w:rsidR="00D74D31" w:rsidRDefault="00D74D31"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9A705D" w:rsidRDefault="009A705D" w:rsidP="0028208D">
      <w:pPr>
        <w:tabs>
          <w:tab w:val="left" w:pos="5670"/>
        </w:tabs>
        <w:spacing w:line="216" w:lineRule="auto"/>
        <w:rPr>
          <w:color w:val="000000"/>
          <w:lang w:val="uk-UA"/>
        </w:rPr>
      </w:pPr>
    </w:p>
    <w:p w:rsidR="00764AA4" w:rsidRDefault="00764AA4" w:rsidP="0028208D">
      <w:pPr>
        <w:tabs>
          <w:tab w:val="left" w:pos="5670"/>
        </w:tabs>
        <w:spacing w:line="216" w:lineRule="auto"/>
        <w:rPr>
          <w:color w:val="000000"/>
          <w:lang w:val="uk-UA"/>
        </w:rPr>
      </w:pPr>
    </w:p>
    <w:p w:rsidR="00764AA4" w:rsidRDefault="00764AA4" w:rsidP="0028208D">
      <w:pPr>
        <w:tabs>
          <w:tab w:val="left" w:pos="5670"/>
        </w:tabs>
        <w:spacing w:line="216" w:lineRule="auto"/>
        <w:rPr>
          <w:color w:val="000000"/>
          <w:lang w:val="uk-UA"/>
        </w:rPr>
      </w:pPr>
    </w:p>
    <w:p w:rsidR="00764AA4" w:rsidRPr="003F0E41" w:rsidRDefault="00764AA4" w:rsidP="0028208D">
      <w:pPr>
        <w:tabs>
          <w:tab w:val="left" w:pos="5670"/>
        </w:tabs>
        <w:spacing w:line="216" w:lineRule="auto"/>
        <w:rPr>
          <w:color w:val="000000"/>
          <w:lang w:val="uk-UA"/>
        </w:rPr>
      </w:pPr>
    </w:p>
    <w:p w:rsidR="00D74D31" w:rsidRPr="003F0E41" w:rsidRDefault="00D74D31" w:rsidP="0028208D">
      <w:pPr>
        <w:tabs>
          <w:tab w:val="left" w:pos="5670"/>
        </w:tabs>
        <w:spacing w:line="216" w:lineRule="auto"/>
        <w:rPr>
          <w:color w:val="000000"/>
          <w:lang w:val="uk-UA"/>
        </w:rPr>
      </w:pPr>
    </w:p>
    <w:p w:rsidR="00743593" w:rsidRPr="003F0E41" w:rsidRDefault="00D74D31" w:rsidP="0028208D">
      <w:pPr>
        <w:tabs>
          <w:tab w:val="left" w:pos="5670"/>
        </w:tabs>
        <w:spacing w:line="216" w:lineRule="auto"/>
        <w:rPr>
          <w:color w:val="000000"/>
          <w:lang w:val="uk-UA"/>
        </w:rPr>
      </w:pPr>
      <w:r w:rsidRPr="003F0E41">
        <w:rPr>
          <w:color w:val="000000"/>
          <w:lang w:val="uk-UA"/>
        </w:rPr>
        <w:t xml:space="preserve">                                                                              </w:t>
      </w:r>
      <w:r w:rsidR="00FA675F" w:rsidRPr="003F0E41">
        <w:rPr>
          <w:color w:val="000000"/>
          <w:lang w:val="uk-UA"/>
        </w:rPr>
        <w:t xml:space="preserve">                                                                                </w:t>
      </w:r>
      <w:r w:rsidRPr="003F0E41">
        <w:rPr>
          <w:color w:val="000000"/>
          <w:lang w:val="uk-UA"/>
        </w:rPr>
        <w:t xml:space="preserve">  </w:t>
      </w:r>
    </w:p>
    <w:p w:rsidR="000452F6" w:rsidRDefault="00743593" w:rsidP="0028208D">
      <w:pPr>
        <w:tabs>
          <w:tab w:val="left" w:pos="5670"/>
        </w:tabs>
        <w:spacing w:line="216" w:lineRule="auto"/>
        <w:rPr>
          <w:color w:val="000000"/>
          <w:lang w:val="uk-UA"/>
        </w:rPr>
      </w:pPr>
      <w:r w:rsidRPr="003F0E41">
        <w:rPr>
          <w:color w:val="000000"/>
          <w:lang w:val="uk-UA"/>
        </w:rPr>
        <w:t xml:space="preserve">                          </w:t>
      </w:r>
      <w:r w:rsidR="008641F8">
        <w:rPr>
          <w:color w:val="000000"/>
          <w:lang w:val="uk-UA"/>
        </w:rPr>
        <w:t xml:space="preserve">                            </w:t>
      </w:r>
      <w:r w:rsidRPr="003F0E41">
        <w:rPr>
          <w:color w:val="000000"/>
          <w:lang w:val="uk-UA"/>
        </w:rPr>
        <w:t xml:space="preserve">                                </w:t>
      </w:r>
      <w:r w:rsidR="008115FD" w:rsidRPr="003F0E41">
        <w:rPr>
          <w:color w:val="000000"/>
          <w:lang w:val="uk-UA"/>
        </w:rPr>
        <w:t xml:space="preserve">                                                                                   </w:t>
      </w:r>
      <w:r w:rsidR="00764AA4">
        <w:rPr>
          <w:color w:val="000000"/>
          <w:lang w:val="uk-UA"/>
        </w:rPr>
        <w:t xml:space="preserve">           </w:t>
      </w:r>
    </w:p>
    <w:p w:rsidR="008641F8" w:rsidRDefault="000452F6" w:rsidP="0028208D">
      <w:pPr>
        <w:tabs>
          <w:tab w:val="left" w:pos="5670"/>
        </w:tabs>
        <w:spacing w:line="216"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bookmarkStart w:id="0" w:name="_GoBack"/>
      <w:bookmarkEnd w:id="0"/>
    </w:p>
    <w:p w:rsidR="008641F8" w:rsidRDefault="008641F8" w:rsidP="0028208D">
      <w:pPr>
        <w:tabs>
          <w:tab w:val="left" w:pos="5670"/>
        </w:tabs>
        <w:spacing w:line="216" w:lineRule="auto"/>
        <w:rPr>
          <w:rFonts w:ascii="Times New Roman" w:hAnsi="Times New Roman" w:cs="Times New Roman"/>
          <w:color w:val="000000"/>
          <w:sz w:val="28"/>
          <w:szCs w:val="28"/>
          <w:lang w:val="uk-UA"/>
        </w:rPr>
      </w:pPr>
    </w:p>
    <w:p w:rsidR="008641F8" w:rsidRDefault="008641F8" w:rsidP="0028208D">
      <w:pPr>
        <w:tabs>
          <w:tab w:val="left" w:pos="5670"/>
        </w:tabs>
        <w:spacing w:line="216" w:lineRule="auto"/>
        <w:rPr>
          <w:rFonts w:ascii="Times New Roman" w:hAnsi="Times New Roman" w:cs="Times New Roman"/>
          <w:color w:val="000000"/>
          <w:sz w:val="28"/>
          <w:szCs w:val="28"/>
          <w:lang w:val="uk-UA"/>
        </w:rPr>
      </w:pPr>
    </w:p>
    <w:p w:rsidR="008641F8" w:rsidRDefault="008641F8" w:rsidP="0028208D">
      <w:pPr>
        <w:tabs>
          <w:tab w:val="left" w:pos="5670"/>
        </w:tabs>
        <w:spacing w:line="216" w:lineRule="auto"/>
        <w:rPr>
          <w:rFonts w:ascii="Times New Roman" w:hAnsi="Times New Roman" w:cs="Times New Roman"/>
          <w:color w:val="000000"/>
          <w:sz w:val="28"/>
          <w:szCs w:val="28"/>
          <w:lang w:val="uk-UA"/>
        </w:rPr>
      </w:pPr>
    </w:p>
    <w:p w:rsidR="006341D2" w:rsidRPr="003F0E41" w:rsidRDefault="008641F8" w:rsidP="0028208D">
      <w:pPr>
        <w:tabs>
          <w:tab w:val="left" w:pos="5670"/>
        </w:tabs>
        <w:spacing w:line="216"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D74D31" w:rsidRPr="003F0E41">
        <w:rPr>
          <w:rFonts w:ascii="Times New Roman" w:hAnsi="Times New Roman" w:cs="Times New Roman"/>
          <w:color w:val="000000"/>
          <w:sz w:val="28"/>
          <w:szCs w:val="28"/>
          <w:lang w:val="uk-UA"/>
        </w:rPr>
        <w:t>ЗАТВЕРДЖЕНО</w:t>
      </w:r>
    </w:p>
    <w:p w:rsidR="00274EF4" w:rsidRPr="003F0E41" w:rsidRDefault="00274EF4" w:rsidP="0028208D">
      <w:pPr>
        <w:tabs>
          <w:tab w:val="left" w:pos="5670"/>
        </w:tabs>
        <w:spacing w:line="216" w:lineRule="auto"/>
        <w:rPr>
          <w:rFonts w:ascii="Times New Roman" w:eastAsia="Andale Sans UI" w:hAnsi="Times New Roman" w:cs="Times New Roman"/>
          <w:color w:val="000000"/>
          <w:sz w:val="28"/>
          <w:szCs w:val="28"/>
          <w:lang w:val="uk-UA" w:eastAsia="ru-RU" w:bidi="ar-SA"/>
        </w:rPr>
      </w:pPr>
    </w:p>
    <w:p w:rsidR="00274EF4" w:rsidRPr="003F0E41" w:rsidRDefault="00274EF4" w:rsidP="006A57CC">
      <w:pPr>
        <w:ind w:left="5670"/>
        <w:rPr>
          <w:rFonts w:ascii="Times New Roman" w:hAnsi="Times New Roman" w:cs="Times New Roman"/>
          <w:color w:val="000000"/>
          <w:sz w:val="28"/>
          <w:szCs w:val="28"/>
          <w:lang w:val="uk-UA"/>
        </w:rPr>
      </w:pPr>
      <w:r w:rsidRPr="003F0E41">
        <w:rPr>
          <w:rFonts w:ascii="Times New Roman" w:hAnsi="Times New Roman" w:cs="Times New Roman"/>
          <w:color w:val="000000"/>
          <w:sz w:val="28"/>
          <w:szCs w:val="28"/>
          <w:lang w:val="uk-UA"/>
        </w:rPr>
        <w:t>Р</w:t>
      </w:r>
      <w:r w:rsidR="006341D2" w:rsidRPr="003F0E41">
        <w:rPr>
          <w:rFonts w:ascii="Times New Roman" w:hAnsi="Times New Roman" w:cs="Times New Roman"/>
          <w:color w:val="000000"/>
          <w:sz w:val="28"/>
          <w:szCs w:val="28"/>
          <w:lang w:val="uk-UA"/>
        </w:rPr>
        <w:t xml:space="preserve">ішення </w:t>
      </w:r>
      <w:r w:rsidRPr="003F0E41">
        <w:rPr>
          <w:rFonts w:ascii="Times New Roman" w:hAnsi="Times New Roman" w:cs="Times New Roman"/>
          <w:color w:val="000000"/>
          <w:sz w:val="28"/>
          <w:szCs w:val="28"/>
          <w:lang w:val="uk-UA"/>
        </w:rPr>
        <w:t>5</w:t>
      </w:r>
      <w:r w:rsidR="00463EDD" w:rsidRPr="003F0E41">
        <w:rPr>
          <w:rFonts w:ascii="Times New Roman" w:hAnsi="Times New Roman" w:cs="Times New Roman"/>
          <w:color w:val="000000"/>
          <w:sz w:val="28"/>
          <w:szCs w:val="28"/>
          <w:lang w:val="uk-UA"/>
        </w:rPr>
        <w:t>5</w:t>
      </w:r>
      <w:r w:rsidR="00D74D31" w:rsidRPr="003F0E41">
        <w:rPr>
          <w:rFonts w:ascii="Times New Roman" w:hAnsi="Times New Roman" w:cs="Times New Roman"/>
          <w:color w:val="000000"/>
          <w:sz w:val="28"/>
          <w:szCs w:val="28"/>
          <w:lang w:val="uk-UA"/>
        </w:rPr>
        <w:t xml:space="preserve"> сесії</w:t>
      </w:r>
      <w:r w:rsidR="006341D2" w:rsidRPr="003F0E41">
        <w:rPr>
          <w:rFonts w:ascii="Times New Roman" w:hAnsi="Times New Roman" w:cs="Times New Roman"/>
          <w:color w:val="000000"/>
          <w:sz w:val="28"/>
          <w:szCs w:val="28"/>
          <w:lang w:val="uk-UA"/>
        </w:rPr>
        <w:t xml:space="preserve"> міської ради</w:t>
      </w:r>
      <w:r w:rsidR="006A57CC" w:rsidRPr="003F0E41">
        <w:rPr>
          <w:rFonts w:ascii="Times New Roman" w:hAnsi="Times New Roman" w:cs="Times New Roman"/>
          <w:color w:val="000000"/>
          <w:sz w:val="28"/>
          <w:szCs w:val="28"/>
          <w:lang w:val="uk-UA"/>
        </w:rPr>
        <w:t xml:space="preserve"> </w:t>
      </w:r>
      <w:r w:rsidR="006341D2" w:rsidRPr="003F0E41">
        <w:rPr>
          <w:rFonts w:ascii="Times New Roman" w:hAnsi="Times New Roman" w:cs="Times New Roman"/>
          <w:color w:val="000000"/>
          <w:sz w:val="28"/>
          <w:szCs w:val="28"/>
          <w:lang w:val="uk-UA"/>
        </w:rPr>
        <w:t xml:space="preserve">                                                                                            </w:t>
      </w:r>
    </w:p>
    <w:p w:rsidR="00274EF4" w:rsidRPr="003F0E41" w:rsidRDefault="00274EF4" w:rsidP="006A57CC">
      <w:pPr>
        <w:ind w:left="5670"/>
        <w:rPr>
          <w:rFonts w:ascii="Times New Roman" w:hAnsi="Times New Roman" w:cs="Times New Roman"/>
          <w:color w:val="000000"/>
          <w:sz w:val="28"/>
          <w:szCs w:val="28"/>
          <w:lang w:val="uk-UA"/>
        </w:rPr>
      </w:pPr>
      <w:r w:rsidRPr="003F0E41">
        <w:rPr>
          <w:rFonts w:ascii="Times New Roman" w:hAnsi="Times New Roman" w:cs="Times New Roman"/>
          <w:color w:val="000000"/>
          <w:sz w:val="28"/>
          <w:szCs w:val="28"/>
          <w:lang w:val="uk-UA"/>
        </w:rPr>
        <w:t>8 скликання</w:t>
      </w:r>
    </w:p>
    <w:p w:rsidR="008641F8" w:rsidRDefault="006821A7" w:rsidP="006A57CC">
      <w:pPr>
        <w:ind w:left="5670"/>
        <w:rPr>
          <w:rFonts w:ascii="Times New Roman" w:hAnsi="Times New Roman" w:cs="Times New Roman"/>
          <w:color w:val="000000"/>
          <w:sz w:val="28"/>
          <w:szCs w:val="28"/>
          <w:lang w:val="uk-UA"/>
        </w:rPr>
      </w:pPr>
      <w:r w:rsidRPr="006821A7">
        <w:rPr>
          <w:rFonts w:ascii="Times New Roman" w:hAnsi="Times New Roman" w:cs="Times New Roman"/>
          <w:color w:val="000000"/>
          <w:sz w:val="28"/>
          <w:szCs w:val="28"/>
          <w:lang w:val="uk-UA"/>
        </w:rPr>
        <w:t xml:space="preserve">21 червня  2024 р. </w:t>
      </w:r>
      <w:r>
        <w:rPr>
          <w:rFonts w:ascii="Times New Roman" w:hAnsi="Times New Roman" w:cs="Times New Roman"/>
          <w:color w:val="000000"/>
          <w:sz w:val="28"/>
          <w:szCs w:val="28"/>
          <w:lang w:val="uk-UA"/>
        </w:rPr>
        <w:t xml:space="preserve"> </w:t>
      </w:r>
      <w:r w:rsidRPr="006821A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3</w:t>
      </w:r>
    </w:p>
    <w:p w:rsidR="008641F8" w:rsidRDefault="008641F8" w:rsidP="008641F8">
      <w:pPr>
        <w:ind w:left="5670"/>
        <w:rPr>
          <w:rFonts w:ascii="Times New Roman" w:hAnsi="Times New Roman" w:cs="Times New Roman"/>
          <w:b/>
          <w:color w:val="002060"/>
          <w:kern w:val="0"/>
          <w:sz w:val="20"/>
          <w:szCs w:val="20"/>
          <w:u w:color="000000"/>
          <w:lang w:val="uk-UA"/>
        </w:rPr>
      </w:pPr>
      <w:r>
        <w:rPr>
          <w:rFonts w:ascii="Times New Roman" w:hAnsi="Times New Roman" w:cs="Times New Roman"/>
          <w:b/>
          <w:color w:val="002060"/>
          <w:sz w:val="20"/>
          <w:szCs w:val="20"/>
          <w:lang w:val="uk-UA"/>
        </w:rPr>
        <w:t xml:space="preserve"> </w:t>
      </w:r>
      <w:r w:rsidRPr="008641F8">
        <w:rPr>
          <w:rFonts w:ascii="Times New Roman" w:hAnsi="Times New Roman" w:cs="Times New Roman"/>
          <w:b/>
          <w:color w:val="002060"/>
          <w:sz w:val="20"/>
          <w:szCs w:val="20"/>
          <w:lang w:val="uk-UA"/>
        </w:rPr>
        <w:t>Із змінами, внесеними рішенням</w:t>
      </w:r>
    </w:p>
    <w:p w:rsidR="001153A3" w:rsidRDefault="008641F8" w:rsidP="001F4D26">
      <w:pPr>
        <w:ind w:left="5670"/>
        <w:rPr>
          <w:rFonts w:ascii="Times New Roman" w:hAnsi="Times New Roman" w:cs="Times New Roman"/>
          <w:b/>
          <w:color w:val="3465A4"/>
          <w:sz w:val="20"/>
          <w:szCs w:val="20"/>
          <w:lang w:val="uk-UA"/>
        </w:rPr>
      </w:pPr>
      <w:r>
        <w:rPr>
          <w:rFonts w:ascii="Times New Roman" w:hAnsi="Times New Roman" w:cs="Times New Roman"/>
          <w:b/>
          <w:color w:val="002060"/>
          <w:kern w:val="0"/>
          <w:sz w:val="20"/>
          <w:szCs w:val="20"/>
          <w:u w:color="000000"/>
          <w:lang w:val="uk-UA"/>
        </w:rPr>
        <w:t xml:space="preserve"> 6</w:t>
      </w:r>
      <w:r w:rsidRPr="008641F8">
        <w:rPr>
          <w:rFonts w:ascii="Times New Roman" w:hAnsi="Times New Roman" w:cs="Times New Roman"/>
          <w:b/>
          <w:color w:val="002060"/>
          <w:kern w:val="0"/>
          <w:sz w:val="20"/>
          <w:szCs w:val="20"/>
          <w:u w:color="000000"/>
          <w:lang w:val="uk-UA"/>
        </w:rPr>
        <w:t>-</w:t>
      </w:r>
      <w:r>
        <w:rPr>
          <w:rFonts w:ascii="Times New Roman" w:hAnsi="Times New Roman" w:cs="Times New Roman"/>
          <w:b/>
          <w:color w:val="002060"/>
          <w:kern w:val="0"/>
          <w:sz w:val="20"/>
          <w:szCs w:val="20"/>
          <w:u w:color="000000"/>
          <w:lang w:val="uk-UA"/>
        </w:rPr>
        <w:t>56</w:t>
      </w:r>
      <w:r w:rsidRPr="008641F8">
        <w:rPr>
          <w:rFonts w:ascii="Times New Roman" w:hAnsi="Times New Roman" w:cs="Times New Roman"/>
          <w:b/>
          <w:color w:val="002060"/>
          <w:kern w:val="0"/>
          <w:sz w:val="20"/>
          <w:szCs w:val="20"/>
          <w:u w:color="000000"/>
          <w:lang w:val="uk-UA"/>
        </w:rPr>
        <w:t xml:space="preserve">-8 від </w:t>
      </w:r>
      <w:r>
        <w:rPr>
          <w:rFonts w:ascii="Times New Roman" w:hAnsi="Times New Roman" w:cs="Times New Roman"/>
          <w:b/>
          <w:color w:val="002060"/>
          <w:kern w:val="0"/>
          <w:sz w:val="20"/>
          <w:szCs w:val="20"/>
          <w:u w:color="000000"/>
          <w:lang w:val="uk-UA"/>
        </w:rPr>
        <w:t>26</w:t>
      </w:r>
      <w:r w:rsidRPr="008641F8">
        <w:rPr>
          <w:rFonts w:ascii="Times New Roman" w:hAnsi="Times New Roman" w:cs="Times New Roman"/>
          <w:b/>
          <w:color w:val="002060"/>
          <w:kern w:val="0"/>
          <w:sz w:val="20"/>
          <w:szCs w:val="20"/>
          <w:u w:color="000000"/>
          <w:lang w:val="uk-UA"/>
        </w:rPr>
        <w:t>.0</w:t>
      </w:r>
      <w:r>
        <w:rPr>
          <w:rFonts w:ascii="Times New Roman" w:hAnsi="Times New Roman" w:cs="Times New Roman"/>
          <w:b/>
          <w:color w:val="002060"/>
          <w:kern w:val="0"/>
          <w:sz w:val="20"/>
          <w:szCs w:val="20"/>
          <w:u w:color="000000"/>
          <w:lang w:val="uk-UA"/>
        </w:rPr>
        <w:t>7</w:t>
      </w:r>
      <w:r w:rsidRPr="008641F8">
        <w:rPr>
          <w:rFonts w:ascii="Times New Roman" w:hAnsi="Times New Roman" w:cs="Times New Roman"/>
          <w:b/>
          <w:color w:val="002060"/>
          <w:kern w:val="0"/>
          <w:sz w:val="20"/>
          <w:szCs w:val="20"/>
          <w:u w:color="000000"/>
          <w:lang w:val="uk-UA"/>
        </w:rPr>
        <w:t>.202</w:t>
      </w:r>
      <w:r>
        <w:rPr>
          <w:rFonts w:ascii="Times New Roman" w:hAnsi="Times New Roman" w:cs="Times New Roman"/>
          <w:b/>
          <w:color w:val="002060"/>
          <w:kern w:val="0"/>
          <w:sz w:val="20"/>
          <w:szCs w:val="20"/>
          <w:u w:color="000000"/>
          <w:lang w:val="uk-UA"/>
        </w:rPr>
        <w:t>4</w:t>
      </w:r>
      <w:r w:rsidR="001F4D26">
        <w:rPr>
          <w:rFonts w:ascii="Times New Roman" w:hAnsi="Times New Roman" w:cs="Times New Roman"/>
          <w:b/>
          <w:color w:val="002060"/>
          <w:kern w:val="0"/>
          <w:sz w:val="20"/>
          <w:szCs w:val="20"/>
          <w:u w:color="000000"/>
          <w:lang w:val="uk-UA"/>
        </w:rPr>
        <w:t>; 3-75-8 від 14.11.20</w:t>
      </w:r>
      <w:r w:rsidR="001F4D26">
        <w:rPr>
          <w:rFonts w:ascii="Times New Roman" w:hAnsi="Times New Roman" w:cs="Times New Roman"/>
          <w:b/>
          <w:color w:val="3465A4"/>
          <w:sz w:val="20"/>
          <w:szCs w:val="20"/>
          <w:lang w:val="uk-UA"/>
        </w:rPr>
        <w:t>25</w:t>
      </w:r>
    </w:p>
    <w:p w:rsidR="001F4D26" w:rsidRPr="001F4D26" w:rsidRDefault="001F4D26" w:rsidP="001F4D26">
      <w:pPr>
        <w:ind w:left="5670"/>
        <w:rPr>
          <w:rFonts w:ascii="Times New Roman" w:hAnsi="Times New Roman" w:cs="Times New Roman"/>
          <w:b/>
          <w:color w:val="3465A4"/>
          <w:sz w:val="20"/>
          <w:szCs w:val="20"/>
          <w:lang w:val="uk-UA"/>
        </w:rPr>
      </w:pPr>
    </w:p>
    <w:p w:rsidR="00466330" w:rsidRPr="00273389" w:rsidRDefault="001153A3" w:rsidP="006341D2">
      <w:pPr>
        <w:jc w:val="center"/>
        <w:rPr>
          <w:rFonts w:ascii="Times New Roman" w:hAnsi="Times New Roman" w:cs="Times New Roman"/>
          <w:b/>
          <w:bCs/>
          <w:color w:val="000000"/>
          <w:sz w:val="26"/>
          <w:szCs w:val="26"/>
          <w:lang w:val="uk-UA"/>
        </w:rPr>
      </w:pPr>
      <w:r w:rsidRPr="00273389">
        <w:rPr>
          <w:rFonts w:ascii="Times New Roman" w:hAnsi="Times New Roman" w:cs="Times New Roman"/>
          <w:b/>
          <w:bCs/>
          <w:color w:val="000000"/>
          <w:sz w:val="26"/>
          <w:szCs w:val="26"/>
          <w:lang w:val="uk-UA"/>
        </w:rPr>
        <w:t>Комплексн</w:t>
      </w:r>
      <w:r w:rsidR="00466330" w:rsidRPr="00273389">
        <w:rPr>
          <w:rFonts w:ascii="Times New Roman" w:hAnsi="Times New Roman" w:cs="Times New Roman"/>
          <w:b/>
          <w:bCs/>
          <w:color w:val="000000"/>
          <w:sz w:val="26"/>
          <w:szCs w:val="26"/>
          <w:lang w:val="uk-UA"/>
        </w:rPr>
        <w:t>а</w:t>
      </w:r>
      <w:r w:rsidRPr="00273389">
        <w:rPr>
          <w:rFonts w:ascii="Times New Roman" w:hAnsi="Times New Roman" w:cs="Times New Roman"/>
          <w:b/>
          <w:bCs/>
          <w:color w:val="000000"/>
          <w:sz w:val="26"/>
          <w:szCs w:val="26"/>
          <w:lang w:val="uk-UA"/>
        </w:rPr>
        <w:t xml:space="preserve"> </w:t>
      </w:r>
      <w:r w:rsidR="00CA2E08" w:rsidRPr="00273389">
        <w:rPr>
          <w:rFonts w:ascii="Times New Roman" w:hAnsi="Times New Roman" w:cs="Times New Roman"/>
          <w:b/>
          <w:bCs/>
          <w:color w:val="000000"/>
          <w:sz w:val="26"/>
          <w:szCs w:val="26"/>
          <w:lang w:val="uk-UA"/>
        </w:rPr>
        <w:t>п</w:t>
      </w:r>
      <w:r w:rsidR="006341D2" w:rsidRPr="00273389">
        <w:rPr>
          <w:rFonts w:ascii="Times New Roman" w:hAnsi="Times New Roman" w:cs="Times New Roman"/>
          <w:b/>
          <w:bCs/>
          <w:color w:val="000000"/>
          <w:sz w:val="26"/>
          <w:szCs w:val="26"/>
          <w:lang w:val="uk-UA"/>
        </w:rPr>
        <w:t>рограм</w:t>
      </w:r>
      <w:r w:rsidR="00466330" w:rsidRPr="00273389">
        <w:rPr>
          <w:rFonts w:ascii="Times New Roman" w:hAnsi="Times New Roman" w:cs="Times New Roman"/>
          <w:b/>
          <w:bCs/>
          <w:color w:val="000000"/>
          <w:sz w:val="26"/>
          <w:szCs w:val="26"/>
          <w:lang w:val="uk-UA"/>
        </w:rPr>
        <w:t>а</w:t>
      </w:r>
    </w:p>
    <w:p w:rsidR="001153A3" w:rsidRPr="00273389" w:rsidRDefault="001153A3" w:rsidP="00463EDD">
      <w:pPr>
        <w:jc w:val="center"/>
        <w:rPr>
          <w:rFonts w:ascii="Times New Roman" w:hAnsi="Times New Roman" w:cs="Times New Roman"/>
          <w:b/>
          <w:bCs/>
          <w:sz w:val="26"/>
          <w:szCs w:val="26"/>
          <w:lang w:val="uk-UA"/>
        </w:rPr>
      </w:pPr>
      <w:r w:rsidRPr="00273389">
        <w:rPr>
          <w:rFonts w:ascii="Times New Roman" w:hAnsi="Times New Roman" w:cs="Times New Roman"/>
          <w:b/>
          <w:bCs/>
          <w:color w:val="000000"/>
          <w:sz w:val="26"/>
          <w:szCs w:val="26"/>
          <w:lang w:val="uk-UA"/>
        </w:rPr>
        <w:t xml:space="preserve"> </w:t>
      </w:r>
      <w:r w:rsidR="00463EDD" w:rsidRPr="00273389">
        <w:rPr>
          <w:rFonts w:ascii="Times New Roman" w:hAnsi="Times New Roman" w:cs="Times New Roman"/>
          <w:b/>
          <w:bCs/>
          <w:sz w:val="26"/>
          <w:szCs w:val="26"/>
          <w:lang w:val="uk-UA"/>
        </w:rPr>
        <w:t>соціального</w:t>
      </w:r>
      <w:r w:rsidR="00463EDD" w:rsidRPr="00273389">
        <w:rPr>
          <w:rFonts w:ascii="Times New Roman" w:hAnsi="Times New Roman" w:cs="Times New Roman"/>
          <w:b/>
          <w:bCs/>
          <w:spacing w:val="8"/>
          <w:sz w:val="26"/>
          <w:szCs w:val="26"/>
          <w:lang w:val="uk-UA"/>
        </w:rPr>
        <w:t xml:space="preserve"> </w:t>
      </w:r>
      <w:r w:rsidR="00463EDD" w:rsidRPr="00273389">
        <w:rPr>
          <w:rFonts w:ascii="Times New Roman" w:hAnsi="Times New Roman" w:cs="Times New Roman"/>
          <w:b/>
          <w:bCs/>
          <w:sz w:val="26"/>
          <w:szCs w:val="26"/>
          <w:lang w:val="uk-UA"/>
        </w:rPr>
        <w:t>захисту населення Покровської міської територіальної громади</w:t>
      </w:r>
      <w:r w:rsidR="00F04A9A">
        <w:rPr>
          <w:rFonts w:ascii="Times New Roman" w:hAnsi="Times New Roman" w:cs="Times New Roman"/>
          <w:b/>
          <w:bCs/>
          <w:sz w:val="26"/>
          <w:szCs w:val="26"/>
          <w:lang w:val="uk-UA"/>
        </w:rPr>
        <w:t xml:space="preserve"> </w:t>
      </w:r>
      <w:r w:rsidR="00F04A9A" w:rsidRPr="00F04A9A">
        <w:rPr>
          <w:rFonts w:ascii="Times New Roman" w:hAnsi="Times New Roman" w:cs="Times New Roman"/>
          <w:b/>
          <w:bCs/>
          <w:sz w:val="28"/>
          <w:szCs w:val="28"/>
          <w:lang w:val="uk-UA"/>
        </w:rPr>
        <w:t>Дніпропетровської області</w:t>
      </w:r>
      <w:r w:rsidR="00F04A9A" w:rsidRPr="005968E0">
        <w:rPr>
          <w:rFonts w:ascii="Times New Roman" w:hAnsi="Times New Roman" w:cs="Times New Roman"/>
          <w:sz w:val="28"/>
          <w:szCs w:val="28"/>
          <w:lang w:val="uk-UA"/>
        </w:rPr>
        <w:t xml:space="preserve">  </w:t>
      </w:r>
      <w:r w:rsidR="00463EDD" w:rsidRPr="00273389">
        <w:rPr>
          <w:rFonts w:ascii="Times New Roman" w:hAnsi="Times New Roman" w:cs="Times New Roman"/>
          <w:b/>
          <w:bCs/>
          <w:sz w:val="26"/>
          <w:szCs w:val="26"/>
          <w:lang w:val="uk-UA"/>
        </w:rPr>
        <w:t>на 2024–2028 роки</w:t>
      </w:r>
    </w:p>
    <w:p w:rsidR="00274EF4" w:rsidRPr="00273389" w:rsidRDefault="00274EF4" w:rsidP="006341D2">
      <w:pPr>
        <w:jc w:val="center"/>
        <w:rPr>
          <w:rFonts w:ascii="Times New Roman" w:hAnsi="Times New Roman" w:cs="Times New Roman"/>
          <w:b/>
          <w:bCs/>
          <w:sz w:val="26"/>
          <w:szCs w:val="26"/>
          <w:lang w:val="uk-UA"/>
        </w:rPr>
      </w:pPr>
    </w:p>
    <w:p w:rsidR="00466330" w:rsidRPr="00273389" w:rsidRDefault="00466330" w:rsidP="006341D2">
      <w:pPr>
        <w:jc w:val="center"/>
        <w:rPr>
          <w:rFonts w:ascii="Times New Roman" w:hAnsi="Times New Roman" w:cs="Times New Roman"/>
          <w:b/>
          <w:bCs/>
          <w:sz w:val="26"/>
          <w:szCs w:val="26"/>
          <w:lang w:val="uk-UA"/>
        </w:rPr>
      </w:pPr>
      <w:r w:rsidRPr="00273389">
        <w:rPr>
          <w:rFonts w:ascii="Times New Roman" w:hAnsi="Times New Roman" w:cs="Times New Roman"/>
          <w:b/>
          <w:bCs/>
          <w:sz w:val="26"/>
          <w:szCs w:val="26"/>
          <w:lang w:val="uk-UA"/>
        </w:rPr>
        <w:t>І. Паспорт Програми</w:t>
      </w:r>
    </w:p>
    <w:tbl>
      <w:tblPr>
        <w:tblW w:w="9764" w:type="dxa"/>
        <w:tblInd w:w="-130" w:type="dxa"/>
        <w:tblLayout w:type="fixed"/>
        <w:tblLook w:val="0000"/>
      </w:tblPr>
      <w:tblGrid>
        <w:gridCol w:w="626"/>
        <w:gridCol w:w="3043"/>
        <w:gridCol w:w="6095"/>
      </w:tblGrid>
      <w:tr w:rsidR="001153A3" w:rsidRPr="001F4D26" w:rsidTr="003B5ED9">
        <w:trPr>
          <w:trHeight w:val="22"/>
        </w:trPr>
        <w:tc>
          <w:tcPr>
            <w:tcW w:w="626" w:type="dxa"/>
            <w:tcBorders>
              <w:top w:val="single" w:sz="4" w:space="0" w:color="000000"/>
              <w:left w:val="single" w:sz="4" w:space="0" w:color="000000"/>
              <w:bottom w:val="single" w:sz="4" w:space="0" w:color="000000"/>
            </w:tcBorders>
          </w:tcPr>
          <w:p w:rsidR="001153A3" w:rsidRPr="00273389" w:rsidRDefault="001153A3" w:rsidP="00584753">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1</w:t>
            </w:r>
          </w:p>
        </w:tc>
        <w:tc>
          <w:tcPr>
            <w:tcW w:w="3043" w:type="dxa"/>
            <w:tcBorders>
              <w:top w:val="single" w:sz="4" w:space="0" w:color="000000"/>
              <w:left w:val="single" w:sz="4" w:space="0" w:color="000000"/>
              <w:bottom w:val="single" w:sz="4" w:space="0" w:color="000000"/>
            </w:tcBorders>
          </w:tcPr>
          <w:p w:rsidR="001153A3" w:rsidRPr="00273389" w:rsidRDefault="001153A3" w:rsidP="00584753">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 xml:space="preserve">Назва </w:t>
            </w:r>
            <w:r w:rsidR="00466330" w:rsidRPr="00273389">
              <w:rPr>
                <w:rFonts w:ascii="Times New Roman" w:hAnsi="Times New Roman" w:cs="Times New Roman"/>
                <w:color w:val="000000"/>
                <w:sz w:val="26"/>
                <w:szCs w:val="26"/>
                <w:lang w:val="uk-UA"/>
              </w:rPr>
              <w:t>П</w:t>
            </w:r>
            <w:r w:rsidRPr="00273389">
              <w:rPr>
                <w:rFonts w:ascii="Times New Roman" w:hAnsi="Times New Roman" w:cs="Times New Roman"/>
                <w:color w:val="000000"/>
                <w:sz w:val="26"/>
                <w:szCs w:val="26"/>
                <w:lang w:val="uk-UA"/>
              </w:rPr>
              <w:t>рограми</w:t>
            </w:r>
          </w:p>
        </w:tc>
        <w:tc>
          <w:tcPr>
            <w:tcW w:w="6095" w:type="dxa"/>
            <w:tcBorders>
              <w:top w:val="single" w:sz="4" w:space="0" w:color="000000"/>
              <w:left w:val="single" w:sz="4" w:space="0" w:color="000000"/>
              <w:bottom w:val="single" w:sz="4" w:space="0" w:color="000000"/>
              <w:right w:val="single" w:sz="4" w:space="0" w:color="000000"/>
            </w:tcBorders>
          </w:tcPr>
          <w:p w:rsidR="001153A3" w:rsidRPr="00273389" w:rsidRDefault="00A45808" w:rsidP="001153A3">
            <w:pPr>
              <w:rPr>
                <w:rFonts w:ascii="Times New Roman" w:hAnsi="Times New Roman" w:cs="Times New Roman"/>
                <w:color w:val="000000"/>
                <w:sz w:val="26"/>
                <w:szCs w:val="26"/>
                <w:lang w:val="uk-UA"/>
              </w:rPr>
            </w:pPr>
            <w:r w:rsidRPr="00273389">
              <w:rPr>
                <w:rFonts w:ascii="Times New Roman" w:hAnsi="Times New Roman" w:cs="Times New Roman"/>
                <w:sz w:val="26"/>
                <w:szCs w:val="26"/>
                <w:lang w:val="uk-UA"/>
              </w:rPr>
              <w:t xml:space="preserve">Комплексна </w:t>
            </w:r>
            <w:r w:rsidR="00CA2E08" w:rsidRPr="00273389">
              <w:rPr>
                <w:rFonts w:ascii="Times New Roman" w:hAnsi="Times New Roman" w:cs="Times New Roman"/>
                <w:sz w:val="26"/>
                <w:szCs w:val="26"/>
                <w:lang w:val="uk-UA"/>
              </w:rPr>
              <w:t>п</w:t>
            </w:r>
            <w:r w:rsidRPr="00273389">
              <w:rPr>
                <w:rFonts w:ascii="Times New Roman" w:hAnsi="Times New Roman" w:cs="Times New Roman"/>
                <w:sz w:val="26"/>
                <w:szCs w:val="26"/>
                <w:lang w:val="uk-UA"/>
              </w:rPr>
              <w:t xml:space="preserve">рограма </w:t>
            </w:r>
            <w:r w:rsidR="00DF6A0F" w:rsidRPr="00273389">
              <w:rPr>
                <w:rFonts w:ascii="Times New Roman" w:hAnsi="Times New Roman" w:cs="Times New Roman"/>
                <w:sz w:val="26"/>
                <w:szCs w:val="26"/>
                <w:lang w:val="uk-UA"/>
              </w:rPr>
              <w:t>соціального</w:t>
            </w:r>
            <w:r w:rsidR="00DF6A0F" w:rsidRPr="00273389">
              <w:rPr>
                <w:rFonts w:ascii="Times New Roman" w:hAnsi="Times New Roman" w:cs="Times New Roman"/>
                <w:spacing w:val="8"/>
                <w:sz w:val="26"/>
                <w:szCs w:val="26"/>
                <w:lang w:val="uk-UA"/>
              </w:rPr>
              <w:t xml:space="preserve"> </w:t>
            </w:r>
            <w:r w:rsidR="00DF6A0F" w:rsidRPr="00273389">
              <w:rPr>
                <w:rFonts w:ascii="Times New Roman" w:hAnsi="Times New Roman" w:cs="Times New Roman"/>
                <w:sz w:val="26"/>
                <w:szCs w:val="26"/>
                <w:lang w:val="uk-UA"/>
              </w:rPr>
              <w:t xml:space="preserve">захисту населення Покровської міської територіальної громади   </w:t>
            </w:r>
            <w:r w:rsidR="00F04A9A" w:rsidRPr="005968E0">
              <w:rPr>
                <w:rFonts w:ascii="Times New Roman" w:hAnsi="Times New Roman" w:cs="Times New Roman"/>
                <w:sz w:val="28"/>
                <w:szCs w:val="28"/>
                <w:lang w:val="uk-UA"/>
              </w:rPr>
              <w:t xml:space="preserve">Дніпропетровської області  </w:t>
            </w:r>
            <w:r w:rsidR="00DF6A0F" w:rsidRPr="00273389">
              <w:rPr>
                <w:rFonts w:ascii="Times New Roman" w:hAnsi="Times New Roman" w:cs="Times New Roman"/>
                <w:sz w:val="26"/>
                <w:szCs w:val="26"/>
                <w:lang w:val="uk-UA"/>
              </w:rPr>
              <w:t>на 2024–2028 роки</w:t>
            </w:r>
            <w:r w:rsidR="002C60E5">
              <w:rPr>
                <w:rFonts w:ascii="Times New Roman" w:hAnsi="Times New Roman" w:cs="Times New Roman"/>
                <w:sz w:val="26"/>
                <w:szCs w:val="26"/>
                <w:lang w:val="uk-UA"/>
              </w:rPr>
              <w:t xml:space="preserve"> </w:t>
            </w:r>
            <w:r w:rsidR="00466330" w:rsidRPr="00273389">
              <w:rPr>
                <w:rFonts w:ascii="Times New Roman" w:hAnsi="Times New Roman" w:cs="Times New Roman"/>
                <w:sz w:val="26"/>
                <w:szCs w:val="26"/>
                <w:lang w:val="uk-UA"/>
              </w:rPr>
              <w:t>(далі – Програма)</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sz w:val="26"/>
                <w:szCs w:val="26"/>
                <w:lang w:val="uk-UA"/>
              </w:rPr>
              <w:t>2</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sz w:val="26"/>
                <w:szCs w:val="26"/>
                <w:lang w:val="uk-UA"/>
              </w:rPr>
              <w:t>Підстава для розроблення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6D5E07" w:rsidP="00883634">
            <w:pPr>
              <w:pStyle w:val="ab"/>
              <w:jc w:val="both"/>
              <w:rPr>
                <w:rFonts w:ascii="Times New Roman" w:hAnsi="Times New Roman" w:cs="Times New Roman"/>
                <w:sz w:val="26"/>
                <w:szCs w:val="26"/>
                <w:lang w:val="uk-UA"/>
              </w:rPr>
            </w:pPr>
            <w:r w:rsidRPr="00273389">
              <w:rPr>
                <w:rFonts w:ascii="Times New Roman" w:hAnsi="Times New Roman" w:cs="Times New Roman"/>
                <w:sz w:val="26"/>
                <w:szCs w:val="26"/>
                <w:lang w:val="uk-UA"/>
              </w:rPr>
              <w:t xml:space="preserve">Конституція України, </w:t>
            </w:r>
            <w:r w:rsidR="00F517BA" w:rsidRPr="00273389">
              <w:rPr>
                <w:rFonts w:ascii="Times New Roman" w:hAnsi="Times New Roman" w:cs="Times New Roman"/>
                <w:sz w:val="26"/>
                <w:szCs w:val="26"/>
                <w:lang w:val="uk-UA"/>
              </w:rPr>
              <w:t xml:space="preserve">Бюджетний кодекс України, закони України «Про місцеве самоврядування в Україні», </w:t>
            </w:r>
            <w:r w:rsidR="00DD5B6D" w:rsidRPr="00273389">
              <w:rPr>
                <w:rFonts w:ascii="Times New Roman" w:hAnsi="Times New Roman" w:cs="Times New Roman"/>
                <w:sz w:val="26"/>
                <w:szCs w:val="26"/>
                <w:lang w:val="uk-UA"/>
              </w:rPr>
              <w:t xml:space="preserve"> </w:t>
            </w:r>
            <w:r w:rsidR="00F517BA" w:rsidRPr="00273389">
              <w:rPr>
                <w:rFonts w:ascii="Times New Roman" w:hAnsi="Times New Roman" w:cs="Times New Roman"/>
                <w:color w:val="000000"/>
                <w:sz w:val="26"/>
                <w:szCs w:val="26"/>
                <w:shd w:val="clear" w:color="auto" w:fill="FFFFFF"/>
                <w:lang w:val="uk-UA"/>
              </w:rPr>
              <w:t>«Про основні засади соціального захисту ветеранів праці та інших громадян похилого віку в Україні»,</w:t>
            </w:r>
            <w:r w:rsidR="00883634">
              <w:rPr>
                <w:rFonts w:ascii="Times New Roman" w:hAnsi="Times New Roman" w:cs="Times New Roman"/>
                <w:color w:val="000000"/>
                <w:sz w:val="26"/>
                <w:szCs w:val="26"/>
                <w:shd w:val="clear" w:color="auto" w:fill="FFFFFF"/>
                <w:lang w:val="uk-UA"/>
              </w:rPr>
              <w:t xml:space="preserve"> «Про статус і соціальний захист</w:t>
            </w:r>
            <w:r w:rsidR="00F517BA" w:rsidRPr="00273389">
              <w:rPr>
                <w:rFonts w:ascii="Times New Roman" w:hAnsi="Times New Roman" w:cs="Times New Roman"/>
                <w:color w:val="000000"/>
                <w:sz w:val="26"/>
                <w:szCs w:val="26"/>
                <w:shd w:val="clear" w:color="auto" w:fill="FFFFFF"/>
                <w:lang w:val="uk-UA"/>
              </w:rPr>
              <w:t xml:space="preserve"> громадян, які постраждали внаслідок Чорнобильської катастрофи», «Про основи соціальної захищеності осіб з інвалідністю в Україні</w:t>
            </w:r>
            <w:r w:rsidR="00F517BA" w:rsidRPr="00273389">
              <w:rPr>
                <w:rFonts w:ascii="Times New Roman" w:hAnsi="Times New Roman" w:cs="Times New Roman"/>
                <w:sz w:val="26"/>
                <w:szCs w:val="26"/>
                <w:shd w:val="clear" w:color="auto" w:fill="FFFFFF"/>
                <w:lang w:val="uk-UA"/>
              </w:rPr>
              <w:t xml:space="preserve">», </w:t>
            </w:r>
            <w:r w:rsidR="00F517BA" w:rsidRPr="00273389">
              <w:rPr>
                <w:rFonts w:ascii="Times New Roman" w:hAnsi="Times New Roman" w:cs="Times New Roman"/>
                <w:color w:val="000000"/>
                <w:sz w:val="26"/>
                <w:szCs w:val="26"/>
                <w:shd w:val="clear" w:color="auto" w:fill="FFFFFF"/>
                <w:lang w:val="uk-UA"/>
              </w:rPr>
              <w:t xml:space="preserve"> </w:t>
            </w:r>
            <w:r w:rsidR="00E55DDD">
              <w:rPr>
                <w:rFonts w:ascii="Times New Roman" w:hAnsi="Times New Roman" w:cs="Times New Roman"/>
                <w:color w:val="000000"/>
                <w:sz w:val="26"/>
                <w:szCs w:val="26"/>
                <w:shd w:val="clear" w:color="auto" w:fill="FFFFFF"/>
                <w:lang w:val="uk-UA"/>
              </w:rPr>
              <w:t xml:space="preserve">«Про запобігання та протидію домашньому насильству», </w:t>
            </w:r>
            <w:r w:rsidR="00883634">
              <w:rPr>
                <w:rFonts w:ascii="Times New Roman" w:hAnsi="Times New Roman"/>
                <w:sz w:val="28"/>
                <w:szCs w:val="28"/>
                <w:lang w:val="uk-UA"/>
              </w:rPr>
              <w:t>«</w:t>
            </w:r>
            <w:r w:rsidR="00DB4501">
              <w:rPr>
                <w:rFonts w:ascii="Times New Roman" w:hAnsi="Times New Roman"/>
                <w:sz w:val="28"/>
                <w:szCs w:val="28"/>
                <w:lang w:val="uk-UA"/>
              </w:rPr>
              <w:t>Про забезпечення рівних прав і можливостей жінок та чоловіків</w:t>
            </w:r>
            <w:r w:rsidR="00883634">
              <w:rPr>
                <w:rFonts w:ascii="Times New Roman" w:hAnsi="Times New Roman"/>
                <w:sz w:val="28"/>
                <w:szCs w:val="28"/>
                <w:lang w:val="uk-UA"/>
              </w:rPr>
              <w:t>»,</w:t>
            </w:r>
            <w:r w:rsidR="00DB4501" w:rsidRPr="00273389">
              <w:rPr>
                <w:rFonts w:ascii="Times New Roman" w:hAnsi="Times New Roman" w:cs="Times New Roman"/>
                <w:sz w:val="26"/>
                <w:szCs w:val="26"/>
                <w:shd w:val="clear" w:color="auto" w:fill="FFFFFF"/>
                <w:lang w:val="uk-UA"/>
              </w:rPr>
              <w:t xml:space="preserve"> </w:t>
            </w:r>
            <w:r w:rsidR="00F517BA" w:rsidRPr="00273389">
              <w:rPr>
                <w:rFonts w:ascii="Times New Roman" w:hAnsi="Times New Roman" w:cs="Times New Roman"/>
                <w:sz w:val="26"/>
                <w:szCs w:val="26"/>
                <w:shd w:val="clear" w:color="auto" w:fill="FFFFFF"/>
                <w:lang w:val="uk-UA"/>
              </w:rPr>
              <w:t>«</w:t>
            </w:r>
            <w:r w:rsidR="00F517BA" w:rsidRPr="00273389">
              <w:rPr>
                <w:rFonts w:ascii="Times New Roman" w:hAnsi="Times New Roman" w:cs="Times New Roman"/>
                <w:bCs/>
                <w:sz w:val="26"/>
                <w:szCs w:val="26"/>
                <w:shd w:val="clear" w:color="auto" w:fill="FFFFFF"/>
                <w:lang w:val="uk-UA"/>
              </w:rPr>
              <w:t>Про соціальні послуги»</w:t>
            </w:r>
            <w:r w:rsidR="00B32EE7" w:rsidRPr="00273389">
              <w:rPr>
                <w:rFonts w:ascii="Times New Roman" w:hAnsi="Times New Roman" w:cs="Times New Roman"/>
                <w:color w:val="000000"/>
                <w:sz w:val="26"/>
                <w:szCs w:val="26"/>
                <w:lang w:val="uk-UA"/>
              </w:rPr>
              <w:t xml:space="preserve">, </w:t>
            </w:r>
            <w:r w:rsidR="00881F9D" w:rsidRPr="00273389">
              <w:rPr>
                <w:rFonts w:ascii="Times New Roman" w:hAnsi="Times New Roman" w:cs="Times New Roman"/>
                <w:color w:val="000000"/>
                <w:sz w:val="26"/>
                <w:szCs w:val="26"/>
                <w:lang w:val="uk-UA"/>
              </w:rPr>
              <w:t xml:space="preserve">«Про правовий режим воєнного стану», </w:t>
            </w:r>
            <w:r w:rsidR="00F517BA" w:rsidRPr="00273389">
              <w:rPr>
                <w:rFonts w:ascii="Times New Roman" w:hAnsi="Times New Roman" w:cs="Times New Roman"/>
                <w:bCs/>
                <w:sz w:val="26"/>
                <w:szCs w:val="26"/>
                <w:shd w:val="clear" w:color="auto" w:fill="FFFFFF"/>
                <w:lang w:val="uk-UA"/>
              </w:rPr>
              <w:t xml:space="preserve">та </w:t>
            </w:r>
            <w:r w:rsidR="00F517BA" w:rsidRPr="00273389">
              <w:rPr>
                <w:rFonts w:ascii="Times New Roman" w:hAnsi="Times New Roman" w:cs="Times New Roman"/>
                <w:color w:val="000000"/>
                <w:sz w:val="26"/>
                <w:szCs w:val="26"/>
                <w:shd w:val="clear" w:color="auto" w:fill="FFFFFF"/>
                <w:lang w:val="uk-UA"/>
              </w:rPr>
              <w:t>інші</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3</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Ініціатор розроблення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726361" w:rsidP="006D5E07">
            <w:pPr>
              <w:widowControl w:val="0"/>
              <w:ind w:hanging="2"/>
              <w:rPr>
                <w:rFonts w:ascii="Times New Roman" w:hAnsi="Times New Roman" w:cs="Times New Roman"/>
                <w:color w:val="FF0000"/>
                <w:sz w:val="26"/>
                <w:szCs w:val="26"/>
                <w:lang w:val="uk-UA"/>
              </w:rPr>
            </w:pPr>
            <w:r w:rsidRPr="00273389">
              <w:rPr>
                <w:rFonts w:ascii="Times New Roman" w:hAnsi="Times New Roman" w:cs="Times New Roman"/>
                <w:color w:val="000000"/>
                <w:sz w:val="26"/>
                <w:szCs w:val="26"/>
                <w:lang w:val="uk-UA"/>
              </w:rPr>
              <w:t>В</w:t>
            </w:r>
            <w:r w:rsidR="006D5E07" w:rsidRPr="00273389">
              <w:rPr>
                <w:rFonts w:ascii="Times New Roman" w:hAnsi="Times New Roman" w:cs="Times New Roman"/>
                <w:color w:val="000000"/>
                <w:sz w:val="26"/>
                <w:szCs w:val="26"/>
                <w:lang w:val="uk-UA"/>
              </w:rPr>
              <w:t>иконавч</w:t>
            </w:r>
            <w:r w:rsidRPr="00273389">
              <w:rPr>
                <w:rFonts w:ascii="Times New Roman" w:hAnsi="Times New Roman" w:cs="Times New Roman"/>
                <w:color w:val="000000"/>
                <w:sz w:val="26"/>
                <w:szCs w:val="26"/>
                <w:lang w:val="uk-UA"/>
              </w:rPr>
              <w:t>ий</w:t>
            </w:r>
            <w:r w:rsidR="006D5E07" w:rsidRPr="00273389">
              <w:rPr>
                <w:rFonts w:ascii="Times New Roman" w:hAnsi="Times New Roman" w:cs="Times New Roman"/>
                <w:color w:val="000000"/>
                <w:sz w:val="26"/>
                <w:szCs w:val="26"/>
                <w:lang w:val="uk-UA"/>
              </w:rPr>
              <w:t xml:space="preserve"> комітет  Покровської міської ради Дніпропетровської області</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4</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Розробник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6D5E07" w:rsidP="006D5E07">
            <w:pPr>
              <w:widowControl w:val="0"/>
              <w:ind w:hanging="2"/>
              <w:jc w:val="both"/>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Управління праці та соціального захисту населення виконавчого комітету  Покровської міської ради Дніпропетровської області</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5</w:t>
            </w:r>
          </w:p>
        </w:tc>
        <w:tc>
          <w:tcPr>
            <w:tcW w:w="3043" w:type="dxa"/>
            <w:tcBorders>
              <w:top w:val="single" w:sz="4" w:space="0" w:color="000000"/>
              <w:left w:val="single" w:sz="4" w:space="0" w:color="000000"/>
              <w:bottom w:val="single" w:sz="4" w:space="0" w:color="000000"/>
            </w:tcBorders>
          </w:tcPr>
          <w:p w:rsidR="006D5E07" w:rsidRPr="00273389" w:rsidRDefault="006D5E07" w:rsidP="009A705D">
            <w:pPr>
              <w:widowControl w:val="0"/>
              <w:ind w:hanging="2"/>
              <w:rPr>
                <w:rFonts w:ascii="Times New Roman" w:hAnsi="Times New Roman" w:cs="Times New Roman"/>
                <w:color w:val="000000"/>
                <w:sz w:val="26"/>
                <w:szCs w:val="26"/>
                <w:lang w:val="uk-UA"/>
              </w:rPr>
            </w:pPr>
            <w:proofErr w:type="spellStart"/>
            <w:r w:rsidRPr="00273389">
              <w:rPr>
                <w:rFonts w:ascii="Times New Roman" w:hAnsi="Times New Roman" w:cs="Times New Roman"/>
                <w:color w:val="000000"/>
                <w:sz w:val="26"/>
                <w:szCs w:val="26"/>
                <w:lang w:val="uk-UA"/>
              </w:rPr>
              <w:t>Співрозробники</w:t>
            </w:r>
            <w:proofErr w:type="spellEnd"/>
            <w:r w:rsidRPr="00273389">
              <w:rPr>
                <w:rFonts w:ascii="Times New Roman" w:hAnsi="Times New Roman" w:cs="Times New Roman"/>
                <w:color w:val="000000"/>
                <w:sz w:val="26"/>
                <w:szCs w:val="26"/>
                <w:lang w:val="uk-UA"/>
              </w:rPr>
              <w:t xml:space="preserve">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8267DD" w:rsidRDefault="006D5E07" w:rsidP="006D5E07">
            <w:pPr>
              <w:widowControl w:val="0"/>
              <w:ind w:hanging="2"/>
              <w:jc w:val="both"/>
              <w:rPr>
                <w:rFonts w:ascii="Times New Roman" w:hAnsi="Times New Roman" w:cs="Times New Roman"/>
                <w:color w:val="000000"/>
                <w:sz w:val="26"/>
                <w:szCs w:val="26"/>
                <w:lang w:val="uk-UA"/>
              </w:rPr>
            </w:pPr>
            <w:r w:rsidRPr="008267DD">
              <w:rPr>
                <w:rFonts w:ascii="Times New Roman" w:hAnsi="Times New Roman" w:cs="Times New Roman"/>
                <w:color w:val="000000"/>
                <w:sz w:val="26"/>
                <w:szCs w:val="26"/>
                <w:lang w:val="uk-UA"/>
              </w:rPr>
              <w:t xml:space="preserve">Управління освіти виконавчого комітету Покровської міської ради Дніпропетровської області, відділ культури, туризму, національностей і релігій виконавчого комітету Покровської міської ради Дніпропетровської області, центр соціальних служб Покровської міської ради Дніпропетровської області,  територіальний центр соціального обслуговування (надання соціальних послуг) Покровської міської ради Дніпропетровської області, </w:t>
            </w:r>
            <w:r w:rsidRPr="008267DD">
              <w:rPr>
                <w:rFonts w:ascii="Times New Roman" w:hAnsi="Times New Roman" w:cs="Times New Roman"/>
                <w:sz w:val="26"/>
                <w:szCs w:val="26"/>
                <w:lang w:val="uk-UA" w:eastAsia="uk-UA"/>
              </w:rPr>
              <w:t xml:space="preserve">Покровське управління </w:t>
            </w:r>
            <w:r w:rsidRPr="008267DD">
              <w:rPr>
                <w:rFonts w:ascii="Times New Roman" w:hAnsi="Times New Roman" w:cs="Times New Roman"/>
                <w:sz w:val="26"/>
                <w:szCs w:val="26"/>
                <w:lang w:val="uk-UA"/>
              </w:rPr>
              <w:t>Нікопольської філії Дніпропетровського обласного центру зайнятості,</w:t>
            </w:r>
            <w:r w:rsidRPr="008267DD">
              <w:rPr>
                <w:rFonts w:ascii="Times New Roman" w:hAnsi="Times New Roman" w:cs="Times New Roman"/>
                <w:color w:val="000000"/>
                <w:sz w:val="26"/>
                <w:szCs w:val="26"/>
                <w:lang w:val="uk-UA"/>
              </w:rPr>
              <w:t xml:space="preserve"> КНП «Центр первинної медико-санітарної допомоги Покровської міської ради Дніпропетровської області», </w:t>
            </w:r>
            <w:proofErr w:type="spellStart"/>
            <w:r w:rsidRPr="008267DD">
              <w:rPr>
                <w:rFonts w:ascii="Times New Roman" w:hAnsi="Times New Roman" w:cs="Times New Roman"/>
                <w:color w:val="000000"/>
                <w:sz w:val="26"/>
                <w:szCs w:val="26"/>
                <w:lang w:val="uk-UA"/>
              </w:rPr>
              <w:t>КП</w:t>
            </w:r>
            <w:proofErr w:type="spellEnd"/>
            <w:r w:rsidRPr="008267DD">
              <w:rPr>
                <w:rFonts w:ascii="Times New Roman" w:hAnsi="Times New Roman" w:cs="Times New Roman"/>
                <w:color w:val="000000"/>
                <w:sz w:val="26"/>
                <w:szCs w:val="26"/>
                <w:lang w:val="uk-UA"/>
              </w:rPr>
              <w:t xml:space="preserve"> «Центральна  міська лікарня </w:t>
            </w:r>
            <w:r w:rsidRPr="008267DD">
              <w:rPr>
                <w:rFonts w:ascii="Times New Roman" w:hAnsi="Times New Roman" w:cs="Times New Roman"/>
                <w:color w:val="000000"/>
                <w:sz w:val="26"/>
                <w:szCs w:val="26"/>
                <w:lang w:val="uk-UA"/>
              </w:rPr>
              <w:lastRenderedPageBreak/>
              <w:t>Покровської міської ради Дніпропетровської області»</w:t>
            </w:r>
            <w:r w:rsidR="001D21A9" w:rsidRPr="008267DD">
              <w:rPr>
                <w:rFonts w:ascii="Times New Roman" w:hAnsi="Times New Roman" w:cs="Times New Roman"/>
                <w:color w:val="000000"/>
                <w:sz w:val="26"/>
                <w:szCs w:val="26"/>
                <w:lang w:val="uk-UA"/>
              </w:rPr>
              <w:t xml:space="preserve">, </w:t>
            </w:r>
            <w:r w:rsidR="00597AFD" w:rsidRPr="008267DD">
              <w:rPr>
                <w:rFonts w:ascii="Times New Roman" w:hAnsi="Times New Roman" w:cs="Times New Roman"/>
                <w:color w:val="000000"/>
                <w:sz w:val="26"/>
                <w:szCs w:val="26"/>
                <w:lang w:val="uk-UA"/>
              </w:rPr>
              <w:t>Д</w:t>
            </w:r>
            <w:r w:rsidR="001D21A9" w:rsidRPr="008267DD">
              <w:rPr>
                <w:rFonts w:ascii="Times New Roman" w:hAnsi="Times New Roman" w:cs="Times New Roman"/>
                <w:color w:val="000000"/>
                <w:sz w:val="26"/>
                <w:szCs w:val="26"/>
                <w:lang w:val="uk-UA"/>
              </w:rPr>
              <w:t>ПТНЗ «Центр підготовки та перепідготовки робітничих кадрів»</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lastRenderedPageBreak/>
              <w:t>6</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Відповідальні за виконання заходів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8267DD" w:rsidRDefault="006D5E07" w:rsidP="00EA41DB">
            <w:pPr>
              <w:jc w:val="both"/>
              <w:rPr>
                <w:rFonts w:ascii="Times New Roman" w:hAnsi="Times New Roman" w:cs="Times New Roman"/>
                <w:sz w:val="26"/>
                <w:szCs w:val="26"/>
                <w:lang w:val="uk-UA"/>
              </w:rPr>
            </w:pPr>
            <w:r w:rsidRPr="008267DD">
              <w:rPr>
                <w:rFonts w:ascii="Times New Roman" w:hAnsi="Times New Roman" w:cs="Times New Roman"/>
                <w:color w:val="000000"/>
                <w:sz w:val="26"/>
                <w:szCs w:val="26"/>
                <w:lang w:val="uk-UA"/>
              </w:rPr>
              <w:t xml:space="preserve">Управління освіти виконавчого комітету Покровської міської ради Дніпропетровської області, відділ культури, туризму, національностей і релігій виконавчого комітету Покровської міської ради Дніпропетровської області, центр соціальних служб Покровської міської ради Дніпропетровської області,  територіальний центр соціального обслуговування (надання соціальних послуг) Покровської міської ради Дніпропетровської області, </w:t>
            </w:r>
            <w:r w:rsidRPr="008267DD">
              <w:rPr>
                <w:rFonts w:ascii="Times New Roman" w:hAnsi="Times New Roman" w:cs="Times New Roman"/>
                <w:sz w:val="26"/>
                <w:szCs w:val="26"/>
                <w:lang w:val="uk-UA" w:eastAsia="uk-UA"/>
              </w:rPr>
              <w:t xml:space="preserve">Покровське управління </w:t>
            </w:r>
            <w:r w:rsidRPr="008267DD">
              <w:rPr>
                <w:rFonts w:ascii="Times New Roman" w:hAnsi="Times New Roman" w:cs="Times New Roman"/>
                <w:sz w:val="26"/>
                <w:szCs w:val="26"/>
                <w:lang w:val="uk-UA"/>
              </w:rPr>
              <w:t>Нікопольської філії Дніпропетровського обласного центру зайнятості,</w:t>
            </w:r>
            <w:r w:rsidRPr="008267DD">
              <w:rPr>
                <w:rFonts w:ascii="Times New Roman" w:hAnsi="Times New Roman" w:cs="Times New Roman"/>
                <w:color w:val="000000"/>
                <w:sz w:val="26"/>
                <w:szCs w:val="26"/>
                <w:lang w:val="uk-UA"/>
              </w:rPr>
              <w:t xml:space="preserve"> КНП «Центр первинної медико-санітарної допомоги Покровської міської ради Дніпропетровської області», </w:t>
            </w:r>
            <w:proofErr w:type="spellStart"/>
            <w:r w:rsidRPr="008267DD">
              <w:rPr>
                <w:rFonts w:ascii="Times New Roman" w:hAnsi="Times New Roman" w:cs="Times New Roman"/>
                <w:color w:val="000000"/>
                <w:sz w:val="26"/>
                <w:szCs w:val="26"/>
                <w:lang w:val="uk-UA"/>
              </w:rPr>
              <w:t>КП</w:t>
            </w:r>
            <w:proofErr w:type="spellEnd"/>
            <w:r w:rsidRPr="008267DD">
              <w:rPr>
                <w:rFonts w:ascii="Times New Roman" w:hAnsi="Times New Roman" w:cs="Times New Roman"/>
                <w:color w:val="000000"/>
                <w:sz w:val="26"/>
                <w:szCs w:val="26"/>
                <w:lang w:val="uk-UA"/>
              </w:rPr>
              <w:t xml:space="preserve"> «Центральна  міська лікарня Покровської міської ради Дніпропетровської області», управління праці та соціального захисту населення виконавчого комітету Покровської міської ради Дніпропетровської області</w:t>
            </w:r>
            <w:r w:rsidR="001D21A9" w:rsidRPr="008267DD">
              <w:rPr>
                <w:rFonts w:ascii="Times New Roman" w:hAnsi="Times New Roman" w:cs="Times New Roman"/>
                <w:color w:val="000000"/>
                <w:sz w:val="26"/>
                <w:szCs w:val="26"/>
                <w:lang w:val="uk-UA"/>
              </w:rPr>
              <w:t>,   ДПТНЗ «Центр підготовки та перепідготовки робітничих кадрів»</w:t>
            </w:r>
            <w:r w:rsidR="00883634">
              <w:rPr>
                <w:rFonts w:ascii="Times New Roman" w:hAnsi="Times New Roman" w:cs="Times New Roman"/>
                <w:color w:val="000000"/>
                <w:sz w:val="26"/>
                <w:szCs w:val="26"/>
                <w:lang w:val="uk-UA"/>
              </w:rPr>
              <w:t xml:space="preserve">, </w:t>
            </w:r>
            <w:r w:rsidR="00883634" w:rsidRPr="00883634">
              <w:rPr>
                <w:rFonts w:ascii="Times New Roman" w:hAnsi="Times New Roman" w:cs="Times New Roman"/>
                <w:color w:val="000000"/>
                <w:sz w:val="26"/>
                <w:szCs w:val="26"/>
                <w:lang w:val="uk-UA"/>
              </w:rPr>
              <w:t>Покровське бюро правничої допомоги</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7</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Мета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9A705D" w:rsidP="00883634">
            <w:pPr>
              <w:widowControl w:val="0"/>
              <w:ind w:hanging="2"/>
              <w:jc w:val="both"/>
              <w:rPr>
                <w:rFonts w:ascii="Times New Roman" w:hAnsi="Times New Roman" w:cs="Times New Roman"/>
                <w:color w:val="FF0000"/>
                <w:sz w:val="26"/>
                <w:szCs w:val="26"/>
                <w:highlight w:val="yellow"/>
                <w:lang w:val="uk-UA"/>
              </w:rPr>
            </w:pPr>
            <w:r w:rsidRPr="00273389">
              <w:rPr>
                <w:rFonts w:ascii="Times New Roman" w:hAnsi="Times New Roman" w:cs="Times New Roman"/>
                <w:color w:val="000000"/>
                <w:sz w:val="26"/>
                <w:szCs w:val="26"/>
                <w:lang w:val="uk-UA"/>
              </w:rPr>
              <w:t>Вдосконалення  та посилення рівня соціального захисту населення  територіальної громади, сприяння підвищенню рівня життя вразливих та соціально незахищених верств населення шляхом їх соціальної підтримки, вирішення</w:t>
            </w:r>
            <w:r w:rsidR="00883634">
              <w:rPr>
                <w:rFonts w:ascii="Times New Roman" w:hAnsi="Times New Roman" w:cs="Times New Roman"/>
                <w:color w:val="000000"/>
                <w:sz w:val="26"/>
                <w:szCs w:val="26"/>
                <w:lang w:val="uk-UA"/>
              </w:rPr>
              <w:t xml:space="preserve"> питань соціально-побутового обслуговування </w:t>
            </w:r>
            <w:r w:rsidRPr="00273389">
              <w:rPr>
                <w:rFonts w:ascii="Times New Roman" w:hAnsi="Times New Roman" w:cs="Times New Roman"/>
                <w:color w:val="000000"/>
                <w:sz w:val="26"/>
                <w:szCs w:val="26"/>
                <w:lang w:val="uk-UA"/>
              </w:rPr>
              <w:t xml:space="preserve">громадян, які перебувають у складних життєвих обставинах, розвиток соціальних послуг та інституту надавачів соціальних послуг, координація дій органів виконавчої влади, громадських організацій, благодійних фондів, </w:t>
            </w:r>
            <w:r w:rsidR="00883634">
              <w:rPr>
                <w:rFonts w:ascii="Times New Roman" w:hAnsi="Times New Roman" w:cs="Times New Roman"/>
                <w:color w:val="000000"/>
                <w:sz w:val="26"/>
                <w:szCs w:val="26"/>
                <w:lang w:val="uk-UA"/>
              </w:rPr>
              <w:t xml:space="preserve">інших неурядових організацій, </w:t>
            </w:r>
            <w:r w:rsidRPr="00273389">
              <w:rPr>
                <w:rFonts w:ascii="Times New Roman" w:hAnsi="Times New Roman" w:cs="Times New Roman"/>
                <w:color w:val="000000"/>
                <w:sz w:val="26"/>
                <w:szCs w:val="26"/>
                <w:lang w:val="uk-UA"/>
              </w:rPr>
              <w:t>діяльність яких має соціальну спрямованість</w:t>
            </w:r>
          </w:p>
        </w:tc>
      </w:tr>
      <w:tr w:rsidR="006D5E07" w:rsidRPr="00273389"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8</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Термін реалізації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6D5E07" w:rsidP="006D5E07">
            <w:pPr>
              <w:widowControl w:val="0"/>
              <w:ind w:hanging="2"/>
              <w:jc w:val="both"/>
              <w:rPr>
                <w:rFonts w:ascii="Times New Roman" w:hAnsi="Times New Roman" w:cs="Times New Roman"/>
                <w:color w:val="FF0000"/>
                <w:sz w:val="26"/>
                <w:szCs w:val="26"/>
                <w:lang w:val="uk-UA"/>
              </w:rPr>
            </w:pPr>
            <w:r w:rsidRPr="00273389">
              <w:rPr>
                <w:rFonts w:ascii="Times New Roman" w:hAnsi="Times New Roman" w:cs="Times New Roman"/>
                <w:color w:val="000000"/>
                <w:sz w:val="26"/>
                <w:szCs w:val="26"/>
                <w:lang w:val="uk-UA"/>
              </w:rPr>
              <w:t>2024 – 202</w:t>
            </w:r>
            <w:r w:rsidR="00245700" w:rsidRPr="00273389">
              <w:rPr>
                <w:rFonts w:ascii="Times New Roman" w:hAnsi="Times New Roman" w:cs="Times New Roman"/>
                <w:color w:val="000000"/>
                <w:sz w:val="26"/>
                <w:szCs w:val="26"/>
                <w:lang w:val="uk-UA"/>
              </w:rPr>
              <w:t>8</w:t>
            </w:r>
            <w:r w:rsidRPr="00273389">
              <w:rPr>
                <w:rFonts w:ascii="Times New Roman" w:hAnsi="Times New Roman" w:cs="Times New Roman"/>
                <w:color w:val="000000"/>
                <w:sz w:val="26"/>
                <w:szCs w:val="26"/>
                <w:lang w:val="uk-UA"/>
              </w:rPr>
              <w:t xml:space="preserve"> роки</w:t>
            </w:r>
          </w:p>
        </w:tc>
      </w:tr>
      <w:tr w:rsidR="006D5E07" w:rsidRPr="001F4D26" w:rsidTr="003B5ED9">
        <w:trPr>
          <w:trHeight w:val="39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9</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Основні джерела фінансування заходів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6D5E07" w:rsidP="00C33BCA">
            <w:pPr>
              <w:widowControl w:val="0"/>
              <w:ind w:hanging="2"/>
              <w:jc w:val="both"/>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Бюджет Покровської міської територіальної громади</w:t>
            </w:r>
            <w:r w:rsidR="00AC3B9F" w:rsidRPr="00273389">
              <w:rPr>
                <w:rFonts w:ascii="Times New Roman" w:hAnsi="Times New Roman" w:cs="Times New Roman"/>
                <w:color w:val="000000"/>
                <w:sz w:val="26"/>
                <w:szCs w:val="26"/>
                <w:lang w:val="uk-UA"/>
              </w:rPr>
              <w:t xml:space="preserve">, </w:t>
            </w:r>
            <w:r w:rsidRPr="00273389">
              <w:rPr>
                <w:rFonts w:ascii="Times New Roman" w:hAnsi="Times New Roman" w:cs="Times New Roman"/>
                <w:color w:val="000000"/>
                <w:sz w:val="26"/>
                <w:szCs w:val="26"/>
                <w:lang w:val="uk-UA"/>
              </w:rPr>
              <w:t xml:space="preserve"> інші </w:t>
            </w:r>
            <w:r w:rsidR="0091409B" w:rsidRPr="00273389">
              <w:rPr>
                <w:rFonts w:ascii="Times New Roman" w:hAnsi="Times New Roman" w:cs="Times New Roman"/>
                <w:color w:val="000000"/>
                <w:sz w:val="26"/>
                <w:szCs w:val="26"/>
                <w:lang w:val="uk-UA"/>
              </w:rPr>
              <w:t xml:space="preserve">джерела, </w:t>
            </w:r>
            <w:r w:rsidRPr="00273389">
              <w:rPr>
                <w:rFonts w:ascii="Times New Roman" w:hAnsi="Times New Roman" w:cs="Times New Roman"/>
                <w:color w:val="000000"/>
                <w:sz w:val="26"/>
                <w:szCs w:val="26"/>
                <w:lang w:val="uk-UA"/>
              </w:rPr>
              <w:t xml:space="preserve"> не заборонені </w:t>
            </w:r>
            <w:r w:rsidR="0091409B" w:rsidRPr="00273389">
              <w:rPr>
                <w:rFonts w:ascii="Times New Roman" w:hAnsi="Times New Roman" w:cs="Times New Roman"/>
                <w:color w:val="000000"/>
                <w:sz w:val="26"/>
                <w:szCs w:val="26"/>
                <w:lang w:val="uk-UA"/>
              </w:rPr>
              <w:t xml:space="preserve">чинним </w:t>
            </w:r>
            <w:r w:rsidRPr="00273389">
              <w:rPr>
                <w:rFonts w:ascii="Times New Roman" w:hAnsi="Times New Roman" w:cs="Times New Roman"/>
                <w:color w:val="000000"/>
                <w:sz w:val="26"/>
                <w:szCs w:val="26"/>
                <w:lang w:val="uk-UA"/>
              </w:rPr>
              <w:t>законодавством</w:t>
            </w:r>
            <w:r w:rsidR="0091409B" w:rsidRPr="00273389">
              <w:rPr>
                <w:rFonts w:ascii="Times New Roman" w:hAnsi="Times New Roman" w:cs="Times New Roman"/>
                <w:color w:val="000000"/>
                <w:sz w:val="26"/>
                <w:szCs w:val="26"/>
                <w:lang w:val="uk-UA"/>
              </w:rPr>
              <w:t xml:space="preserve"> України</w:t>
            </w:r>
          </w:p>
        </w:tc>
      </w:tr>
      <w:tr w:rsidR="006D5E07" w:rsidRPr="001F4D26" w:rsidTr="003B5ED9">
        <w:trPr>
          <w:trHeight w:val="458"/>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10</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Загальний обсяг фінансування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6D5E07" w:rsidP="00C33BCA">
            <w:pPr>
              <w:widowControl w:val="0"/>
              <w:ind w:hanging="2"/>
              <w:jc w:val="both"/>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Затверджується рішенням міської ради на відповідний рік</w:t>
            </w:r>
            <w:r w:rsidR="00445E54" w:rsidRPr="00273389">
              <w:rPr>
                <w:rFonts w:ascii="Times New Roman" w:hAnsi="Times New Roman" w:cs="Times New Roman"/>
                <w:color w:val="000000"/>
                <w:sz w:val="26"/>
                <w:szCs w:val="26"/>
                <w:lang w:val="uk-UA"/>
              </w:rPr>
              <w:t xml:space="preserve">. Порядок використання коштів щодо фінансування заходів </w:t>
            </w:r>
            <w:r w:rsidR="007B6A99" w:rsidRPr="00273389">
              <w:rPr>
                <w:rFonts w:ascii="Times New Roman" w:hAnsi="Times New Roman" w:cs="Times New Roman"/>
                <w:color w:val="000000"/>
                <w:sz w:val="26"/>
                <w:szCs w:val="26"/>
                <w:lang w:val="uk-UA"/>
              </w:rPr>
              <w:t>П</w:t>
            </w:r>
            <w:r w:rsidR="00445E54" w:rsidRPr="00273389">
              <w:rPr>
                <w:rFonts w:ascii="Times New Roman" w:hAnsi="Times New Roman" w:cs="Times New Roman"/>
                <w:color w:val="000000"/>
                <w:sz w:val="26"/>
                <w:szCs w:val="26"/>
                <w:lang w:val="uk-UA"/>
              </w:rPr>
              <w:t>рограми затверджується окремим рішенням міської ради</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11</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Очікувані результати виконання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5968E0" w:rsidP="00883634">
            <w:pPr>
              <w:spacing w:after="120"/>
              <w:jc w:val="both"/>
              <w:rPr>
                <w:rFonts w:ascii="Times New Roman" w:hAnsi="Times New Roman" w:cs="Times New Roman"/>
                <w:color w:val="000000"/>
                <w:sz w:val="26"/>
                <w:szCs w:val="26"/>
                <w:highlight w:val="yellow"/>
                <w:lang w:val="uk-UA"/>
              </w:rPr>
            </w:pPr>
            <w:r w:rsidRPr="00273389">
              <w:rPr>
                <w:rFonts w:ascii="Times New Roman" w:hAnsi="Times New Roman" w:cs="Times New Roman"/>
                <w:sz w:val="26"/>
                <w:szCs w:val="26"/>
                <w:shd w:val="clear" w:color="auto" w:fill="FFFFFF"/>
                <w:lang w:val="uk-UA"/>
              </w:rPr>
              <w:t xml:space="preserve">Реалізація заходів Програми забезпечить можливість отримати соціально незахищеним громадянам територіальної громади додаткову соціальну </w:t>
            </w:r>
            <w:r w:rsidR="00883634">
              <w:rPr>
                <w:rFonts w:ascii="Times New Roman" w:hAnsi="Times New Roman" w:cs="Times New Roman"/>
                <w:sz w:val="26"/>
                <w:szCs w:val="26"/>
                <w:shd w:val="clear" w:color="auto" w:fill="FFFFFF"/>
                <w:lang w:val="uk-UA"/>
              </w:rPr>
              <w:t>підтримку</w:t>
            </w:r>
            <w:r w:rsidRPr="00273389">
              <w:rPr>
                <w:rFonts w:ascii="Times New Roman" w:hAnsi="Times New Roman" w:cs="Times New Roman"/>
                <w:sz w:val="26"/>
                <w:szCs w:val="26"/>
                <w:shd w:val="clear" w:color="auto" w:fill="FFFFFF"/>
                <w:lang w:val="uk-UA"/>
              </w:rPr>
              <w:t xml:space="preserve">, що дозволить пом’якшити соціальну </w:t>
            </w:r>
            <w:r w:rsidRPr="00273389">
              <w:rPr>
                <w:rFonts w:ascii="Times New Roman" w:hAnsi="Times New Roman" w:cs="Times New Roman"/>
                <w:sz w:val="26"/>
                <w:szCs w:val="26"/>
                <w:shd w:val="clear" w:color="auto" w:fill="FFFFFF"/>
                <w:lang w:val="uk-UA"/>
              </w:rPr>
              <w:lastRenderedPageBreak/>
              <w:t xml:space="preserve">напругу, пов'язану з негативним впливом фінансово-економічної кризи і відчути реальну допомогу з боку </w:t>
            </w:r>
            <w:r w:rsidRPr="00273389">
              <w:rPr>
                <w:rFonts w:ascii="Times New Roman" w:hAnsi="Times New Roman" w:cs="Times New Roman"/>
                <w:bCs/>
                <w:iCs/>
                <w:color w:val="000000"/>
                <w:sz w:val="26"/>
                <w:szCs w:val="26"/>
                <w:shd w:val="clear" w:color="auto" w:fill="FFFFFF"/>
                <w:lang w:val="uk-UA" w:eastAsia="uk-UA"/>
              </w:rPr>
              <w:t xml:space="preserve">Покровської </w:t>
            </w:r>
            <w:r w:rsidRPr="00273389">
              <w:rPr>
                <w:rFonts w:ascii="Times New Roman" w:hAnsi="Times New Roman" w:cs="Times New Roman"/>
                <w:sz w:val="26"/>
                <w:szCs w:val="26"/>
                <w:lang w:val="uk-UA"/>
              </w:rPr>
              <w:t>міської територіальної громади</w:t>
            </w:r>
          </w:p>
        </w:tc>
      </w:tr>
      <w:tr w:rsidR="006D5E07" w:rsidRPr="001F4D26" w:rsidTr="003B5ED9">
        <w:trPr>
          <w:trHeight w:val="22"/>
        </w:trPr>
        <w:tc>
          <w:tcPr>
            <w:tcW w:w="626"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lastRenderedPageBreak/>
              <w:t>12</w:t>
            </w:r>
          </w:p>
        </w:tc>
        <w:tc>
          <w:tcPr>
            <w:tcW w:w="3043" w:type="dxa"/>
            <w:tcBorders>
              <w:top w:val="single" w:sz="4" w:space="0" w:color="000000"/>
              <w:left w:val="single" w:sz="4" w:space="0" w:color="000000"/>
              <w:bottom w:val="single" w:sz="4" w:space="0" w:color="000000"/>
            </w:tcBorders>
          </w:tcPr>
          <w:p w:rsidR="006D5E07" w:rsidRPr="00273389" w:rsidRDefault="006D5E07" w:rsidP="006D5E07">
            <w:pPr>
              <w:widowControl w:val="0"/>
              <w:ind w:hanging="2"/>
              <w:rPr>
                <w:rFonts w:ascii="Times New Roman" w:hAnsi="Times New Roman" w:cs="Times New Roman"/>
                <w:color w:val="000000"/>
                <w:sz w:val="26"/>
                <w:szCs w:val="26"/>
                <w:lang w:val="uk-UA"/>
              </w:rPr>
            </w:pPr>
            <w:r w:rsidRPr="00273389">
              <w:rPr>
                <w:rFonts w:ascii="Times New Roman" w:hAnsi="Times New Roman" w:cs="Times New Roman"/>
                <w:color w:val="000000"/>
                <w:sz w:val="26"/>
                <w:szCs w:val="26"/>
                <w:lang w:val="uk-UA"/>
              </w:rPr>
              <w:t>Загальний контроль за виконанням Програми</w:t>
            </w:r>
          </w:p>
        </w:tc>
        <w:tc>
          <w:tcPr>
            <w:tcW w:w="6095" w:type="dxa"/>
            <w:tcBorders>
              <w:top w:val="single" w:sz="4" w:space="0" w:color="000000"/>
              <w:left w:val="single" w:sz="4" w:space="0" w:color="000000"/>
              <w:bottom w:val="single" w:sz="4" w:space="0" w:color="000000"/>
              <w:right w:val="single" w:sz="4" w:space="0" w:color="000000"/>
            </w:tcBorders>
          </w:tcPr>
          <w:p w:rsidR="006D5E07" w:rsidRPr="00273389" w:rsidRDefault="006D5E07" w:rsidP="009B3F68">
            <w:pPr>
              <w:widowControl w:val="0"/>
              <w:ind w:hanging="2"/>
              <w:jc w:val="both"/>
              <w:rPr>
                <w:rFonts w:ascii="Times New Roman" w:hAnsi="Times New Roman" w:cs="Times New Roman"/>
                <w:color w:val="000000"/>
                <w:sz w:val="26"/>
                <w:szCs w:val="26"/>
                <w:lang w:val="uk-UA"/>
              </w:rPr>
            </w:pPr>
            <w:r w:rsidRPr="00273389">
              <w:rPr>
                <w:rFonts w:ascii="Times New Roman" w:hAnsi="Times New Roman" w:cs="Times New Roman"/>
                <w:sz w:val="26"/>
                <w:szCs w:val="26"/>
                <w:lang w:val="uk-UA"/>
              </w:rPr>
              <w:t>Постійні депутатські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w:t>
            </w:r>
            <w:r w:rsidR="00D31740" w:rsidRPr="00273389">
              <w:rPr>
                <w:rFonts w:ascii="Times New Roman" w:hAnsi="Times New Roman" w:cs="Times New Roman"/>
                <w:sz w:val="26"/>
                <w:szCs w:val="26"/>
                <w:lang w:val="uk-UA"/>
              </w:rPr>
              <w:t xml:space="preserve">, </w:t>
            </w:r>
            <w:r w:rsidR="00D31740" w:rsidRPr="00273389">
              <w:rPr>
                <w:rFonts w:ascii="Times New Roman" w:hAnsi="Times New Roman" w:cs="Times New Roman"/>
                <w:color w:val="000000"/>
                <w:sz w:val="26"/>
                <w:szCs w:val="26"/>
                <w:lang w:val="uk-UA"/>
              </w:rPr>
              <w:t>заступники міського голови за напрямками роботи</w:t>
            </w:r>
          </w:p>
        </w:tc>
      </w:tr>
    </w:tbl>
    <w:p w:rsidR="001153A3" w:rsidRPr="00273389" w:rsidRDefault="001153A3" w:rsidP="0098172B">
      <w:pPr>
        <w:rPr>
          <w:rFonts w:ascii="Times New Roman" w:hAnsi="Times New Roman" w:cs="Times New Roman"/>
          <w:sz w:val="26"/>
          <w:szCs w:val="26"/>
          <w:lang w:val="uk-UA"/>
        </w:rPr>
      </w:pPr>
    </w:p>
    <w:p w:rsidR="003B5ED9" w:rsidRPr="00273389" w:rsidRDefault="00A45808" w:rsidP="007B7FB7">
      <w:pPr>
        <w:shd w:val="clear" w:color="auto" w:fill="FFFFFF"/>
        <w:jc w:val="center"/>
        <w:rPr>
          <w:rFonts w:ascii="Times New Roman" w:eastAsia="Times New Roman" w:hAnsi="Times New Roman" w:cs="Times New Roman"/>
          <w:b/>
          <w:bCs/>
          <w:sz w:val="26"/>
          <w:szCs w:val="26"/>
          <w:bdr w:val="none" w:sz="0" w:space="0" w:color="auto" w:frame="1"/>
          <w:lang w:val="uk-UA" w:eastAsia="ru-RU"/>
        </w:rPr>
      </w:pPr>
      <w:r w:rsidRPr="00273389">
        <w:rPr>
          <w:rFonts w:ascii="Times New Roman" w:hAnsi="Times New Roman" w:cs="Times New Roman"/>
          <w:b/>
          <w:bCs/>
          <w:sz w:val="26"/>
          <w:szCs w:val="26"/>
          <w:lang w:val="uk-UA"/>
        </w:rPr>
        <w:t xml:space="preserve">  </w:t>
      </w:r>
      <w:r w:rsidR="00466330" w:rsidRPr="00273389">
        <w:rPr>
          <w:rFonts w:ascii="Times New Roman" w:hAnsi="Times New Roman" w:cs="Times New Roman"/>
          <w:b/>
          <w:bCs/>
          <w:sz w:val="26"/>
          <w:szCs w:val="26"/>
          <w:lang w:val="uk-UA"/>
        </w:rPr>
        <w:t>І</w:t>
      </w:r>
      <w:r w:rsidR="0098172B" w:rsidRPr="00273389">
        <w:rPr>
          <w:rFonts w:ascii="Times New Roman" w:eastAsia="Times New Roman" w:hAnsi="Times New Roman" w:cs="Times New Roman"/>
          <w:b/>
          <w:bCs/>
          <w:sz w:val="26"/>
          <w:szCs w:val="26"/>
          <w:bdr w:val="none" w:sz="0" w:space="0" w:color="auto" w:frame="1"/>
          <w:lang w:val="uk-UA" w:eastAsia="ru-RU"/>
        </w:rPr>
        <w:t>І. Загальні положення</w:t>
      </w:r>
    </w:p>
    <w:p w:rsidR="00755558" w:rsidRPr="00273389" w:rsidRDefault="004A4EE5" w:rsidP="004A4EE5">
      <w:pPr>
        <w:tabs>
          <w:tab w:val="left" w:pos="567"/>
          <w:tab w:val="left" w:pos="1134"/>
          <w:tab w:val="left" w:pos="1980"/>
        </w:tabs>
        <w:ind w:left="1" w:hanging="3"/>
        <w:jc w:val="both"/>
        <w:rPr>
          <w:rFonts w:ascii="Times New Roman" w:hAnsi="Times New Roman" w:cs="Times New Roman"/>
          <w:sz w:val="26"/>
          <w:szCs w:val="26"/>
          <w:lang w:val="uk-UA"/>
        </w:rPr>
      </w:pPr>
      <w:r w:rsidRPr="00273389">
        <w:rPr>
          <w:rFonts w:ascii="Times New Roman" w:hAnsi="Times New Roman" w:cs="Times New Roman"/>
          <w:color w:val="000000"/>
          <w:sz w:val="26"/>
          <w:szCs w:val="26"/>
          <w:lang w:val="uk-UA"/>
        </w:rPr>
        <w:tab/>
        <w:t xml:space="preserve">          </w:t>
      </w:r>
      <w:r w:rsidR="00744AB0" w:rsidRPr="00273389">
        <w:rPr>
          <w:rFonts w:ascii="Times New Roman" w:hAnsi="Times New Roman" w:cs="Times New Roman"/>
          <w:color w:val="000000"/>
          <w:sz w:val="26"/>
          <w:szCs w:val="26"/>
          <w:lang w:val="uk-UA"/>
        </w:rPr>
        <w:t xml:space="preserve">Комплексна програма  </w:t>
      </w:r>
      <w:r w:rsidR="00744AB0" w:rsidRPr="00273389">
        <w:rPr>
          <w:rFonts w:ascii="Times New Roman" w:hAnsi="Times New Roman" w:cs="Times New Roman"/>
          <w:sz w:val="26"/>
          <w:szCs w:val="26"/>
          <w:lang w:val="uk-UA"/>
        </w:rPr>
        <w:t>соціального</w:t>
      </w:r>
      <w:r w:rsidR="00744AB0" w:rsidRPr="00273389">
        <w:rPr>
          <w:rFonts w:ascii="Times New Roman" w:hAnsi="Times New Roman" w:cs="Times New Roman"/>
          <w:spacing w:val="8"/>
          <w:sz w:val="26"/>
          <w:szCs w:val="26"/>
          <w:lang w:val="uk-UA"/>
        </w:rPr>
        <w:t xml:space="preserve"> </w:t>
      </w:r>
      <w:r w:rsidR="00744AB0" w:rsidRPr="00273389">
        <w:rPr>
          <w:rFonts w:ascii="Times New Roman" w:hAnsi="Times New Roman" w:cs="Times New Roman"/>
          <w:sz w:val="26"/>
          <w:szCs w:val="26"/>
          <w:lang w:val="uk-UA"/>
        </w:rPr>
        <w:t xml:space="preserve">захисту населення Покровської міської територіальної громади   </w:t>
      </w:r>
      <w:r w:rsidR="00F04A9A" w:rsidRPr="005968E0">
        <w:rPr>
          <w:rFonts w:ascii="Times New Roman" w:hAnsi="Times New Roman" w:cs="Times New Roman"/>
          <w:sz w:val="28"/>
          <w:szCs w:val="28"/>
          <w:lang w:val="uk-UA"/>
        </w:rPr>
        <w:t xml:space="preserve">Дніпропетровської області  </w:t>
      </w:r>
      <w:r w:rsidR="00744AB0" w:rsidRPr="00273389">
        <w:rPr>
          <w:rFonts w:ascii="Times New Roman" w:hAnsi="Times New Roman" w:cs="Times New Roman"/>
          <w:sz w:val="26"/>
          <w:szCs w:val="26"/>
          <w:lang w:val="uk-UA"/>
        </w:rPr>
        <w:t>на 2024–2028 роки</w:t>
      </w:r>
      <w:r w:rsidR="00674EFB" w:rsidRPr="00273389">
        <w:rPr>
          <w:rFonts w:ascii="Times New Roman" w:hAnsi="Times New Roman" w:cs="Times New Roman"/>
          <w:sz w:val="26"/>
          <w:szCs w:val="26"/>
          <w:lang w:val="uk-UA"/>
        </w:rPr>
        <w:t xml:space="preserve"> (далі – Програма) </w:t>
      </w:r>
      <w:r w:rsidR="00755558" w:rsidRPr="00273389">
        <w:rPr>
          <w:rFonts w:ascii="Times New Roman" w:hAnsi="Times New Roman" w:cs="Times New Roman"/>
          <w:sz w:val="26"/>
          <w:szCs w:val="26"/>
          <w:lang w:val="uk-UA"/>
        </w:rPr>
        <w:t>спрямована на подолання бідності, підтримку осіб та сімей, які перебувають в складних життєвих обставинах і потребують соціальної допомоги та підтримки.</w:t>
      </w:r>
    </w:p>
    <w:p w:rsidR="00755558" w:rsidRPr="006355E6" w:rsidRDefault="00755558" w:rsidP="00755558">
      <w:pPr>
        <w:tabs>
          <w:tab w:val="left" w:pos="1980"/>
        </w:tabs>
        <w:ind w:left="1" w:hanging="3"/>
        <w:jc w:val="both"/>
        <w:rPr>
          <w:rFonts w:ascii="Times New Roman" w:hAnsi="Times New Roman" w:cs="Times New Roman"/>
          <w:sz w:val="26"/>
          <w:szCs w:val="26"/>
          <w:lang w:val="uk-UA"/>
        </w:rPr>
      </w:pPr>
      <w:r w:rsidRPr="006355E6">
        <w:rPr>
          <w:rFonts w:ascii="Times New Roman" w:hAnsi="Times New Roman" w:cs="Times New Roman"/>
          <w:color w:val="000000"/>
          <w:sz w:val="26"/>
          <w:szCs w:val="26"/>
          <w:lang w:val="uk-UA"/>
        </w:rPr>
        <w:t xml:space="preserve">Населення Покровської міської територіальної громади складає </w:t>
      </w:r>
      <w:r w:rsidR="006355E6" w:rsidRPr="006355E6">
        <w:rPr>
          <w:rFonts w:ascii="Times New Roman" w:hAnsi="Times New Roman" w:cs="Times New Roman"/>
          <w:color w:val="000000"/>
          <w:sz w:val="26"/>
          <w:szCs w:val="26"/>
          <w:lang w:val="uk-UA"/>
        </w:rPr>
        <w:t>37023</w:t>
      </w:r>
      <w:r w:rsidRPr="006355E6">
        <w:rPr>
          <w:rFonts w:ascii="Times New Roman" w:hAnsi="Times New Roman" w:cs="Times New Roman"/>
          <w:color w:val="000000"/>
          <w:sz w:val="26"/>
          <w:szCs w:val="26"/>
          <w:lang w:val="uk-UA"/>
        </w:rPr>
        <w:t xml:space="preserve"> ос</w:t>
      </w:r>
      <w:r w:rsidR="006355E6" w:rsidRPr="006355E6">
        <w:rPr>
          <w:rFonts w:ascii="Times New Roman" w:hAnsi="Times New Roman" w:cs="Times New Roman"/>
          <w:color w:val="000000"/>
          <w:sz w:val="26"/>
          <w:szCs w:val="26"/>
          <w:lang w:val="uk-UA"/>
        </w:rPr>
        <w:t>оби</w:t>
      </w:r>
      <w:r w:rsidRPr="006355E6">
        <w:rPr>
          <w:rFonts w:ascii="Times New Roman" w:hAnsi="Times New Roman" w:cs="Times New Roman"/>
          <w:color w:val="000000"/>
          <w:sz w:val="26"/>
          <w:szCs w:val="26"/>
          <w:lang w:val="uk-UA"/>
        </w:rPr>
        <w:t>, з них:</w:t>
      </w:r>
    </w:p>
    <w:p w:rsidR="00603938" w:rsidRDefault="00EB4584" w:rsidP="00755558">
      <w:pPr>
        <w:tabs>
          <w:tab w:val="left" w:pos="1980"/>
        </w:tabs>
        <w:ind w:hanging="2"/>
        <w:jc w:val="both"/>
        <w:rPr>
          <w:rFonts w:ascii="Times New Roman" w:hAnsi="Times New Roman" w:cs="Times New Roman"/>
          <w:color w:val="000000"/>
          <w:sz w:val="26"/>
          <w:szCs w:val="26"/>
          <w:lang w:val="uk-UA"/>
        </w:rPr>
      </w:pPr>
      <w:r w:rsidRPr="00EB4584">
        <w:rPr>
          <w:rFonts w:ascii="Times New Roman" w:hAnsi="Times New Roman" w:cs="Times New Roman"/>
          <w:color w:val="000000"/>
          <w:sz w:val="26"/>
          <w:szCs w:val="26"/>
          <w:lang w:val="uk-UA"/>
        </w:rPr>
        <w:t>9591</w:t>
      </w:r>
      <w:r w:rsidR="00603938" w:rsidRPr="00EB4584">
        <w:rPr>
          <w:rFonts w:ascii="Times New Roman" w:hAnsi="Times New Roman" w:cs="Times New Roman"/>
          <w:color w:val="000000"/>
          <w:sz w:val="26"/>
          <w:szCs w:val="26"/>
          <w:lang w:val="uk-UA"/>
        </w:rPr>
        <w:t xml:space="preserve"> пенсіонер за віком;</w:t>
      </w:r>
    </w:p>
    <w:p w:rsidR="00755558" w:rsidRPr="00AA79AF" w:rsidRDefault="00AA79AF" w:rsidP="00755558">
      <w:pPr>
        <w:tabs>
          <w:tab w:val="left" w:pos="1980"/>
        </w:tabs>
        <w:ind w:hanging="2"/>
        <w:jc w:val="both"/>
        <w:rPr>
          <w:rFonts w:ascii="Times New Roman" w:hAnsi="Times New Roman" w:cs="Times New Roman"/>
          <w:sz w:val="26"/>
          <w:szCs w:val="26"/>
          <w:lang w:val="uk-UA"/>
        </w:rPr>
      </w:pPr>
      <w:r w:rsidRPr="00AA79AF">
        <w:rPr>
          <w:rFonts w:ascii="Times New Roman" w:hAnsi="Times New Roman" w:cs="Times New Roman"/>
          <w:color w:val="000000"/>
          <w:sz w:val="26"/>
          <w:szCs w:val="26"/>
          <w:lang w:val="uk-UA"/>
        </w:rPr>
        <w:t xml:space="preserve">1950 </w:t>
      </w:r>
      <w:r w:rsidR="00755558" w:rsidRPr="00AA79AF">
        <w:rPr>
          <w:rFonts w:ascii="Times New Roman" w:hAnsi="Times New Roman" w:cs="Times New Roman"/>
          <w:color w:val="000000"/>
          <w:sz w:val="26"/>
          <w:szCs w:val="26"/>
          <w:lang w:val="uk-UA"/>
        </w:rPr>
        <w:t>осіб з інвалідністю, у т.</w:t>
      </w:r>
      <w:r w:rsidR="00E9387C">
        <w:rPr>
          <w:rFonts w:ascii="Times New Roman" w:hAnsi="Times New Roman" w:cs="Times New Roman"/>
          <w:color w:val="000000"/>
          <w:sz w:val="26"/>
          <w:szCs w:val="26"/>
          <w:lang w:val="uk-UA"/>
        </w:rPr>
        <w:t xml:space="preserve"> </w:t>
      </w:r>
      <w:r w:rsidR="00755558" w:rsidRPr="00AA79AF">
        <w:rPr>
          <w:rFonts w:ascii="Times New Roman" w:hAnsi="Times New Roman" w:cs="Times New Roman"/>
          <w:color w:val="000000"/>
          <w:sz w:val="26"/>
          <w:szCs w:val="26"/>
          <w:lang w:val="uk-UA"/>
        </w:rPr>
        <w:t>ч. 13</w:t>
      </w:r>
      <w:r w:rsidRPr="00AA79AF">
        <w:rPr>
          <w:rFonts w:ascii="Times New Roman" w:hAnsi="Times New Roman" w:cs="Times New Roman"/>
          <w:color w:val="000000"/>
          <w:sz w:val="26"/>
          <w:szCs w:val="26"/>
          <w:lang w:val="uk-UA"/>
        </w:rPr>
        <w:t>5</w:t>
      </w:r>
      <w:r w:rsidR="00755558" w:rsidRPr="00AA79AF">
        <w:rPr>
          <w:rFonts w:ascii="Times New Roman" w:hAnsi="Times New Roman" w:cs="Times New Roman"/>
          <w:color w:val="000000"/>
          <w:sz w:val="26"/>
          <w:szCs w:val="26"/>
          <w:lang w:val="uk-UA"/>
        </w:rPr>
        <w:t xml:space="preserve"> д</w:t>
      </w:r>
      <w:r w:rsidRPr="00AA79AF">
        <w:rPr>
          <w:rFonts w:ascii="Times New Roman" w:hAnsi="Times New Roman" w:cs="Times New Roman"/>
          <w:color w:val="000000"/>
          <w:sz w:val="26"/>
          <w:szCs w:val="26"/>
          <w:lang w:val="uk-UA"/>
        </w:rPr>
        <w:t>ітей</w:t>
      </w:r>
      <w:r w:rsidR="00755558" w:rsidRPr="00AA79AF">
        <w:rPr>
          <w:rFonts w:ascii="Times New Roman" w:hAnsi="Times New Roman" w:cs="Times New Roman"/>
          <w:color w:val="000000"/>
          <w:sz w:val="26"/>
          <w:szCs w:val="26"/>
          <w:lang w:val="uk-UA"/>
        </w:rPr>
        <w:t xml:space="preserve"> з інвалідністю;</w:t>
      </w:r>
    </w:p>
    <w:p w:rsidR="00755558" w:rsidRPr="00273389" w:rsidRDefault="00273389" w:rsidP="00755558">
      <w:pPr>
        <w:tabs>
          <w:tab w:val="left" w:pos="1980"/>
        </w:tabs>
        <w:ind w:hanging="2"/>
        <w:jc w:val="both"/>
        <w:rPr>
          <w:rFonts w:ascii="Times New Roman" w:hAnsi="Times New Roman" w:cs="Times New Roman"/>
          <w:sz w:val="26"/>
          <w:szCs w:val="26"/>
          <w:lang w:val="uk-UA"/>
        </w:rPr>
      </w:pPr>
      <w:r w:rsidRPr="00273389">
        <w:rPr>
          <w:rFonts w:ascii="Times New Roman" w:hAnsi="Times New Roman" w:cs="Times New Roman"/>
          <w:color w:val="000000"/>
          <w:sz w:val="26"/>
          <w:szCs w:val="26"/>
          <w:lang w:val="uk-UA"/>
        </w:rPr>
        <w:t>309</w:t>
      </w:r>
      <w:r w:rsidR="00755558" w:rsidRPr="00273389">
        <w:rPr>
          <w:rFonts w:ascii="Times New Roman" w:hAnsi="Times New Roman" w:cs="Times New Roman"/>
          <w:color w:val="000000"/>
          <w:sz w:val="26"/>
          <w:szCs w:val="26"/>
          <w:lang w:val="uk-UA"/>
        </w:rPr>
        <w:t xml:space="preserve"> осіб, постраждалих внаслідок Чорнобильської катастрофи;</w:t>
      </w:r>
    </w:p>
    <w:p w:rsidR="00755558" w:rsidRPr="004509F6" w:rsidRDefault="00B7727D" w:rsidP="00755558">
      <w:pPr>
        <w:tabs>
          <w:tab w:val="left" w:pos="1980"/>
        </w:tabs>
        <w:ind w:hanging="2"/>
        <w:jc w:val="both"/>
        <w:rPr>
          <w:rFonts w:ascii="Times New Roman" w:hAnsi="Times New Roman" w:cs="Times New Roman"/>
          <w:sz w:val="26"/>
          <w:szCs w:val="26"/>
          <w:lang w:val="uk-UA"/>
        </w:rPr>
      </w:pPr>
      <w:r w:rsidRPr="004509F6">
        <w:rPr>
          <w:rFonts w:ascii="Times New Roman" w:hAnsi="Times New Roman" w:cs="Times New Roman"/>
          <w:color w:val="000000"/>
          <w:sz w:val="26"/>
          <w:szCs w:val="26"/>
          <w:lang w:val="uk-UA"/>
        </w:rPr>
        <w:t xml:space="preserve">486 </w:t>
      </w:r>
      <w:r w:rsidR="00755558" w:rsidRPr="004509F6">
        <w:rPr>
          <w:rFonts w:ascii="Times New Roman" w:hAnsi="Times New Roman" w:cs="Times New Roman"/>
          <w:color w:val="000000"/>
          <w:sz w:val="26"/>
          <w:szCs w:val="26"/>
          <w:lang w:val="uk-UA"/>
        </w:rPr>
        <w:t>сім</w:t>
      </w:r>
      <w:r w:rsidRPr="004509F6">
        <w:rPr>
          <w:rFonts w:ascii="Times New Roman" w:hAnsi="Times New Roman" w:cs="Times New Roman"/>
          <w:color w:val="000000"/>
          <w:sz w:val="26"/>
          <w:szCs w:val="26"/>
          <w:lang w:val="uk-UA"/>
        </w:rPr>
        <w:t>ей</w:t>
      </w:r>
      <w:r w:rsidR="00755558" w:rsidRPr="004509F6">
        <w:rPr>
          <w:rFonts w:ascii="Times New Roman" w:hAnsi="Times New Roman" w:cs="Times New Roman"/>
          <w:color w:val="000000"/>
          <w:sz w:val="26"/>
          <w:szCs w:val="26"/>
          <w:lang w:val="uk-UA"/>
        </w:rPr>
        <w:t>, які отримують допомогу при народженні дитини;</w:t>
      </w:r>
    </w:p>
    <w:p w:rsidR="00755558" w:rsidRPr="004509F6" w:rsidRDefault="000B51D6" w:rsidP="00755558">
      <w:pPr>
        <w:tabs>
          <w:tab w:val="left" w:pos="1980"/>
        </w:tabs>
        <w:ind w:hanging="2"/>
        <w:jc w:val="both"/>
        <w:rPr>
          <w:rFonts w:ascii="Times New Roman" w:hAnsi="Times New Roman" w:cs="Times New Roman"/>
          <w:sz w:val="26"/>
          <w:szCs w:val="26"/>
          <w:lang w:val="uk-UA"/>
        </w:rPr>
      </w:pPr>
      <w:r w:rsidRPr="004509F6">
        <w:rPr>
          <w:rFonts w:ascii="Times New Roman" w:hAnsi="Times New Roman" w:cs="Times New Roman"/>
          <w:color w:val="000000"/>
          <w:sz w:val="26"/>
          <w:szCs w:val="26"/>
          <w:lang w:val="uk-UA"/>
        </w:rPr>
        <w:t>287</w:t>
      </w:r>
      <w:r w:rsidR="00755558" w:rsidRPr="004509F6">
        <w:rPr>
          <w:rFonts w:ascii="Times New Roman" w:hAnsi="Times New Roman" w:cs="Times New Roman"/>
          <w:color w:val="000000"/>
          <w:sz w:val="26"/>
          <w:szCs w:val="26"/>
          <w:lang w:val="uk-UA"/>
        </w:rPr>
        <w:t xml:space="preserve"> багатодітних сімей, в яких виховується </w:t>
      </w:r>
      <w:r w:rsidRPr="004509F6">
        <w:rPr>
          <w:rFonts w:ascii="Times New Roman" w:hAnsi="Times New Roman" w:cs="Times New Roman"/>
          <w:color w:val="000000"/>
          <w:sz w:val="26"/>
          <w:szCs w:val="26"/>
          <w:lang w:val="uk-UA"/>
        </w:rPr>
        <w:t>968</w:t>
      </w:r>
      <w:r w:rsidR="00755558" w:rsidRPr="004509F6">
        <w:rPr>
          <w:rFonts w:ascii="Times New Roman" w:hAnsi="Times New Roman" w:cs="Times New Roman"/>
          <w:color w:val="000000"/>
          <w:sz w:val="26"/>
          <w:szCs w:val="26"/>
          <w:lang w:val="uk-UA"/>
        </w:rPr>
        <w:t xml:space="preserve"> дітей;</w:t>
      </w:r>
    </w:p>
    <w:p w:rsidR="00755558" w:rsidRPr="004509F6" w:rsidRDefault="00DC1B2B" w:rsidP="00755558">
      <w:pPr>
        <w:tabs>
          <w:tab w:val="left" w:pos="1980"/>
        </w:tabs>
        <w:ind w:hanging="2"/>
        <w:jc w:val="both"/>
        <w:rPr>
          <w:rFonts w:ascii="Times New Roman" w:hAnsi="Times New Roman" w:cs="Times New Roman"/>
          <w:sz w:val="26"/>
          <w:szCs w:val="26"/>
          <w:lang w:val="uk-UA"/>
        </w:rPr>
      </w:pPr>
      <w:r w:rsidRPr="004509F6">
        <w:rPr>
          <w:rFonts w:ascii="Times New Roman" w:hAnsi="Times New Roman" w:cs="Times New Roman"/>
          <w:color w:val="000000"/>
          <w:sz w:val="26"/>
          <w:szCs w:val="26"/>
          <w:lang w:val="uk-UA"/>
        </w:rPr>
        <w:t>320</w:t>
      </w:r>
      <w:r w:rsidR="00755558" w:rsidRPr="004509F6">
        <w:rPr>
          <w:rFonts w:ascii="Times New Roman" w:hAnsi="Times New Roman" w:cs="Times New Roman"/>
          <w:color w:val="000000"/>
          <w:sz w:val="26"/>
          <w:szCs w:val="26"/>
          <w:lang w:val="uk-UA"/>
        </w:rPr>
        <w:t xml:space="preserve"> малозабезпечених сімей;</w:t>
      </w:r>
    </w:p>
    <w:p w:rsidR="00755558" w:rsidRPr="004509F6" w:rsidRDefault="00DC1B2B" w:rsidP="00755558">
      <w:pPr>
        <w:tabs>
          <w:tab w:val="left" w:pos="1980"/>
        </w:tabs>
        <w:ind w:hanging="2"/>
        <w:jc w:val="both"/>
        <w:rPr>
          <w:rFonts w:ascii="Times New Roman" w:hAnsi="Times New Roman" w:cs="Times New Roman"/>
          <w:sz w:val="26"/>
          <w:szCs w:val="26"/>
          <w:lang w:val="uk-UA"/>
        </w:rPr>
      </w:pPr>
      <w:r w:rsidRPr="004509F6">
        <w:rPr>
          <w:rFonts w:ascii="Times New Roman" w:hAnsi="Times New Roman" w:cs="Times New Roman"/>
          <w:color w:val="000000"/>
          <w:sz w:val="26"/>
          <w:szCs w:val="26"/>
          <w:lang w:val="uk-UA"/>
        </w:rPr>
        <w:t xml:space="preserve">144 </w:t>
      </w:r>
      <w:r w:rsidR="00755558" w:rsidRPr="004509F6">
        <w:rPr>
          <w:rFonts w:ascii="Times New Roman" w:hAnsi="Times New Roman" w:cs="Times New Roman"/>
          <w:color w:val="000000"/>
          <w:sz w:val="26"/>
          <w:szCs w:val="26"/>
          <w:lang w:val="uk-UA"/>
        </w:rPr>
        <w:t>одиноких матері;</w:t>
      </w:r>
    </w:p>
    <w:p w:rsidR="00755558" w:rsidRPr="00273389" w:rsidRDefault="00B458F0" w:rsidP="00755558">
      <w:pPr>
        <w:tabs>
          <w:tab w:val="left" w:pos="1980"/>
        </w:tabs>
        <w:ind w:hanging="2"/>
        <w:jc w:val="both"/>
        <w:rPr>
          <w:rFonts w:ascii="Times New Roman" w:hAnsi="Times New Roman" w:cs="Times New Roman"/>
          <w:sz w:val="26"/>
          <w:szCs w:val="26"/>
          <w:lang w:val="uk-UA"/>
        </w:rPr>
      </w:pPr>
      <w:r>
        <w:rPr>
          <w:rFonts w:ascii="Times New Roman" w:hAnsi="Times New Roman" w:cs="Times New Roman"/>
          <w:color w:val="000000"/>
          <w:sz w:val="26"/>
          <w:szCs w:val="26"/>
          <w:lang w:val="uk-UA"/>
        </w:rPr>
        <w:t>10039</w:t>
      </w:r>
      <w:r w:rsidR="00755558" w:rsidRPr="00B458F0">
        <w:rPr>
          <w:rFonts w:ascii="Times New Roman" w:hAnsi="Times New Roman" w:cs="Times New Roman"/>
          <w:color w:val="000000"/>
          <w:sz w:val="26"/>
          <w:szCs w:val="26"/>
          <w:lang w:val="uk-UA"/>
        </w:rPr>
        <w:t xml:space="preserve"> внутрішньо переміщених осіб.</w:t>
      </w:r>
    </w:p>
    <w:p w:rsidR="00755558" w:rsidRPr="00273389" w:rsidRDefault="00755558" w:rsidP="00755558">
      <w:pPr>
        <w:tabs>
          <w:tab w:val="left" w:pos="1980"/>
        </w:tabs>
        <w:spacing w:before="114" w:after="114"/>
        <w:ind w:hanging="2"/>
        <w:jc w:val="both"/>
        <w:rPr>
          <w:rFonts w:ascii="Times New Roman" w:hAnsi="Times New Roman" w:cs="Times New Roman"/>
          <w:sz w:val="26"/>
          <w:szCs w:val="26"/>
          <w:lang w:val="uk-UA"/>
        </w:rPr>
      </w:pPr>
      <w:r w:rsidRPr="00273389">
        <w:rPr>
          <w:rFonts w:ascii="Times New Roman" w:hAnsi="Times New Roman" w:cs="Times New Roman"/>
          <w:color w:val="000000"/>
          <w:sz w:val="26"/>
          <w:szCs w:val="26"/>
          <w:lang w:val="uk-UA"/>
        </w:rPr>
        <w:t xml:space="preserve">          Усі згадані категорії громадян охоплені заходами соціального захисту та підтримкою з боку держави відповідно до чинного законодавства, зокрема в рамках чинних законів України: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статус і соціальний захист громадян, які постраждали внаслідок Чорнобильської катастрофи</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основи соціальної захищеності осіб з інвалідністю в Україні</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основні засади соціального захисту ветеранів праці та інших громадян похилого віку в Україні</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соціальні послуги</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державну соціальну допомогу особам, які не мають права на пенсію, та особам з інвалідністю</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забезпечення організаційно-правових умов соціального захисту дітей-сиріт та дітей, позбавлених батьківського піклування</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державну допомогу сім’ям з дітьми</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державну соціальну допомогу особам з інвалідністю з дитинства та дітям з інвалідністю</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державну соціальну допомогу малозабезпеченим сім’ям</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реабілітацію осіб з інвалідністю в Україні</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 xml:space="preserve">, </w:t>
      </w:r>
      <w:r w:rsidR="008973ED">
        <w:rPr>
          <w:rFonts w:ascii="Times New Roman" w:hAnsi="Times New Roman" w:cs="Times New Roman"/>
          <w:color w:val="000000"/>
          <w:sz w:val="26"/>
          <w:szCs w:val="26"/>
          <w:shd w:val="clear" w:color="auto" w:fill="FFFFFF"/>
          <w:lang w:val="uk-UA"/>
        </w:rPr>
        <w:t>«Про запобігання та протидію домашньому насильству»</w:t>
      </w:r>
      <w:r w:rsidR="008973ED">
        <w:rPr>
          <w:rFonts w:ascii="Times New Roman" w:hAnsi="Times New Roman" w:cs="Times New Roman"/>
          <w:color w:val="000000"/>
          <w:sz w:val="26"/>
          <w:szCs w:val="26"/>
          <w:lang w:val="uk-UA"/>
        </w:rPr>
        <w:t xml:space="preserve">, </w:t>
      </w:r>
      <w:r w:rsidR="00883634" w:rsidRPr="00883634">
        <w:rPr>
          <w:rFonts w:ascii="Times New Roman" w:hAnsi="Times New Roman" w:cs="Times New Roman"/>
          <w:color w:val="000000"/>
          <w:sz w:val="26"/>
          <w:szCs w:val="26"/>
          <w:lang w:val="uk-UA"/>
        </w:rPr>
        <w:t>«Про забезпечення рівних прав і можливостей жінок та чоловіків»</w:t>
      </w:r>
      <w:r w:rsidR="00883634">
        <w:rPr>
          <w:rFonts w:ascii="Times New Roman" w:hAnsi="Times New Roman" w:cs="Times New Roman"/>
          <w:color w:val="000000"/>
          <w:sz w:val="26"/>
          <w:szCs w:val="26"/>
          <w:lang w:val="uk-UA"/>
        </w:rPr>
        <w:t>,</w:t>
      </w:r>
      <w:r w:rsidR="00883634" w:rsidRPr="00883634">
        <w:rPr>
          <w:rFonts w:ascii="Times New Roman" w:hAnsi="Times New Roman" w:cs="Times New Roman"/>
          <w:color w:val="000000"/>
          <w:sz w:val="26"/>
          <w:szCs w:val="26"/>
          <w:lang w:val="uk-UA"/>
        </w:rPr>
        <w:t xml:space="preserve"> </w:t>
      </w:r>
      <w:r w:rsidR="00EE1EEA" w:rsidRPr="00273389">
        <w:rPr>
          <w:rFonts w:ascii="Times New Roman" w:hAnsi="Times New Roman" w:cs="Times New Roman"/>
          <w:color w:val="000000"/>
          <w:sz w:val="26"/>
          <w:szCs w:val="26"/>
          <w:lang w:val="uk-UA"/>
        </w:rPr>
        <w:t>«</w:t>
      </w:r>
      <w:r w:rsidRPr="00273389">
        <w:rPr>
          <w:rFonts w:ascii="Times New Roman" w:hAnsi="Times New Roman" w:cs="Times New Roman"/>
          <w:color w:val="000000"/>
          <w:sz w:val="26"/>
          <w:szCs w:val="26"/>
          <w:lang w:val="uk-UA"/>
        </w:rPr>
        <w:t>Про забезпечення прав і свобод внутрішньо переміщених осіб</w:t>
      </w:r>
      <w:r w:rsidR="008973ED">
        <w:rPr>
          <w:rFonts w:ascii="Times New Roman" w:hAnsi="Times New Roman" w:cs="Times New Roman"/>
          <w:color w:val="000000"/>
          <w:sz w:val="26"/>
          <w:szCs w:val="26"/>
          <w:lang w:val="uk-UA"/>
        </w:rPr>
        <w:t>»</w:t>
      </w:r>
      <w:r w:rsidRPr="00E9387C">
        <w:rPr>
          <w:rFonts w:ascii="Times New Roman" w:hAnsi="Times New Roman" w:cs="Times New Roman"/>
          <w:color w:val="000000"/>
          <w:sz w:val="26"/>
          <w:szCs w:val="26"/>
          <w:lang w:val="uk-UA"/>
        </w:rPr>
        <w:t>.</w:t>
      </w:r>
    </w:p>
    <w:p w:rsidR="00755558" w:rsidRPr="00273389" w:rsidRDefault="00755558" w:rsidP="00755558">
      <w:pPr>
        <w:tabs>
          <w:tab w:val="left" w:pos="1980"/>
        </w:tabs>
        <w:ind w:hanging="2"/>
        <w:jc w:val="both"/>
        <w:rPr>
          <w:rFonts w:ascii="Times New Roman" w:hAnsi="Times New Roman" w:cs="Times New Roman"/>
          <w:sz w:val="26"/>
          <w:szCs w:val="26"/>
          <w:lang w:val="uk-UA"/>
        </w:rPr>
      </w:pPr>
      <w:r w:rsidRPr="00273389">
        <w:rPr>
          <w:rFonts w:ascii="Times New Roman" w:hAnsi="Times New Roman" w:cs="Times New Roman"/>
          <w:color w:val="000000"/>
          <w:sz w:val="26"/>
          <w:szCs w:val="26"/>
          <w:lang w:val="uk-UA"/>
        </w:rPr>
        <w:t xml:space="preserve">        Держава через реалізацію прийнятих законів та підзаконних актів забезпечує громадянам гарантовану соціальну підтримку. Водночас, враховуючи фактори, спричинені трансформацією економіки в умовах кризи, </w:t>
      </w:r>
      <w:r w:rsidR="00E06CED" w:rsidRPr="00273389">
        <w:rPr>
          <w:rFonts w:ascii="Times New Roman" w:hAnsi="Times New Roman" w:cs="Times New Roman"/>
          <w:color w:val="000000"/>
          <w:sz w:val="26"/>
          <w:szCs w:val="26"/>
          <w:lang w:val="uk-UA"/>
        </w:rPr>
        <w:t xml:space="preserve">збройної агресії російської федерації проти України, </w:t>
      </w:r>
      <w:r w:rsidR="00F95D21" w:rsidRPr="00273389">
        <w:rPr>
          <w:rFonts w:ascii="Times New Roman" w:hAnsi="Times New Roman" w:cs="Times New Roman"/>
          <w:color w:val="000000"/>
          <w:sz w:val="26"/>
          <w:szCs w:val="26"/>
          <w:lang w:val="uk-UA"/>
        </w:rPr>
        <w:t>к</w:t>
      </w:r>
      <w:r w:rsidR="00F95D21" w:rsidRPr="00273389">
        <w:rPr>
          <w:rFonts w:ascii="Times New Roman" w:hAnsi="Times New Roman" w:cs="Times New Roman"/>
          <w:sz w:val="26"/>
          <w:szCs w:val="26"/>
          <w:lang w:val="uk-UA"/>
        </w:rPr>
        <w:t xml:space="preserve">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w:t>
      </w:r>
      <w:r w:rsidR="00F95D21" w:rsidRPr="00273389">
        <w:rPr>
          <w:rFonts w:ascii="Times New Roman" w:hAnsi="Times New Roman" w:cs="Times New Roman"/>
          <w:sz w:val="26"/>
          <w:szCs w:val="26"/>
          <w:lang w:val="uk-UA"/>
        </w:rPr>
        <w:lastRenderedPageBreak/>
        <w:t>яких вони не можуть подолати самостійно</w:t>
      </w:r>
      <w:r w:rsidR="00883634">
        <w:rPr>
          <w:rFonts w:ascii="Times New Roman" w:hAnsi="Times New Roman" w:cs="Times New Roman"/>
          <w:sz w:val="26"/>
          <w:szCs w:val="26"/>
          <w:lang w:val="uk-UA"/>
        </w:rPr>
        <w:t>,</w:t>
      </w:r>
      <w:r w:rsidR="00913B1D" w:rsidRPr="00273389">
        <w:rPr>
          <w:rFonts w:ascii="Times New Roman" w:hAnsi="Times New Roman" w:cs="Times New Roman"/>
          <w:sz w:val="26"/>
          <w:szCs w:val="26"/>
          <w:lang w:val="uk-UA"/>
        </w:rPr>
        <w:t xml:space="preserve"> тому </w:t>
      </w:r>
      <w:r w:rsidRPr="00273389">
        <w:rPr>
          <w:rFonts w:ascii="Times New Roman" w:hAnsi="Times New Roman" w:cs="Times New Roman"/>
          <w:color w:val="000000"/>
          <w:sz w:val="26"/>
          <w:szCs w:val="26"/>
          <w:lang w:val="uk-UA"/>
        </w:rPr>
        <w:t>виникає додаткова потреба вжиття  цілеспрямованих заходів на рівні територіальної громади, введення додаткових заходів підтримки та допомоги для  цілого спектра цільових груп населення,  в тому числі і за рахунок коштів міського бюджету.</w:t>
      </w:r>
    </w:p>
    <w:p w:rsidR="003A79F9" w:rsidRPr="00273389" w:rsidRDefault="00913B1D" w:rsidP="005C174D">
      <w:pPr>
        <w:tabs>
          <w:tab w:val="left" w:pos="1980"/>
        </w:tabs>
        <w:ind w:hanging="2"/>
        <w:jc w:val="both"/>
        <w:rPr>
          <w:rFonts w:ascii="Times New Roman" w:eastAsia="Times New Roman" w:hAnsi="Times New Roman" w:cs="Times New Roman"/>
          <w:b/>
          <w:bCs/>
          <w:color w:val="333333"/>
          <w:sz w:val="26"/>
          <w:szCs w:val="26"/>
          <w:highlight w:val="yellow"/>
          <w:bdr w:val="none" w:sz="0" w:space="0" w:color="auto" w:frame="1"/>
          <w:lang w:val="uk-UA" w:eastAsia="ru-RU"/>
        </w:rPr>
      </w:pPr>
      <w:r w:rsidRPr="00273389">
        <w:rPr>
          <w:rFonts w:ascii="Times New Roman" w:hAnsi="Times New Roman" w:cs="Times New Roman"/>
          <w:color w:val="FF0000"/>
          <w:sz w:val="26"/>
          <w:szCs w:val="26"/>
          <w:lang w:val="uk-UA"/>
        </w:rPr>
        <w:tab/>
      </w:r>
    </w:p>
    <w:p w:rsidR="00BD3C14" w:rsidRPr="00273389" w:rsidRDefault="00466330" w:rsidP="00BD3C14">
      <w:pPr>
        <w:shd w:val="clear" w:color="auto" w:fill="FFFFFF"/>
        <w:jc w:val="center"/>
        <w:rPr>
          <w:rFonts w:ascii="Times New Roman" w:eastAsia="Times New Roman" w:hAnsi="Times New Roman" w:cs="Times New Roman"/>
          <w:b/>
          <w:bCs/>
          <w:sz w:val="26"/>
          <w:szCs w:val="26"/>
          <w:bdr w:val="none" w:sz="0" w:space="0" w:color="auto" w:frame="1"/>
          <w:lang w:val="uk-UA" w:eastAsia="ru-RU"/>
        </w:rPr>
      </w:pPr>
      <w:r w:rsidRPr="00273389">
        <w:rPr>
          <w:rFonts w:ascii="Times New Roman" w:eastAsia="Times New Roman" w:hAnsi="Times New Roman" w:cs="Times New Roman"/>
          <w:b/>
          <w:bCs/>
          <w:sz w:val="26"/>
          <w:szCs w:val="26"/>
          <w:bdr w:val="none" w:sz="0" w:space="0" w:color="auto" w:frame="1"/>
          <w:lang w:val="uk-UA" w:eastAsia="ru-RU"/>
        </w:rPr>
        <w:t>І</w:t>
      </w:r>
      <w:r w:rsidR="0098172B" w:rsidRPr="00273389">
        <w:rPr>
          <w:rFonts w:ascii="Times New Roman" w:eastAsia="Times New Roman" w:hAnsi="Times New Roman" w:cs="Times New Roman"/>
          <w:b/>
          <w:bCs/>
          <w:sz w:val="26"/>
          <w:szCs w:val="26"/>
          <w:bdr w:val="none" w:sz="0" w:space="0" w:color="auto" w:frame="1"/>
          <w:lang w:val="uk-UA" w:eastAsia="ru-RU"/>
        </w:rPr>
        <w:t>ІІ. Проблем</w:t>
      </w:r>
      <w:r w:rsidR="002129CA" w:rsidRPr="00273389">
        <w:rPr>
          <w:rFonts w:ascii="Times New Roman" w:eastAsia="Times New Roman" w:hAnsi="Times New Roman" w:cs="Times New Roman"/>
          <w:b/>
          <w:bCs/>
          <w:sz w:val="26"/>
          <w:szCs w:val="26"/>
          <w:bdr w:val="none" w:sz="0" w:space="0" w:color="auto" w:frame="1"/>
          <w:lang w:val="uk-UA" w:eastAsia="ru-RU"/>
        </w:rPr>
        <w:t>и</w:t>
      </w:r>
      <w:r w:rsidR="0098172B" w:rsidRPr="00273389">
        <w:rPr>
          <w:rFonts w:ascii="Times New Roman" w:eastAsia="Times New Roman" w:hAnsi="Times New Roman" w:cs="Times New Roman"/>
          <w:b/>
          <w:bCs/>
          <w:sz w:val="26"/>
          <w:szCs w:val="26"/>
          <w:bdr w:val="none" w:sz="0" w:space="0" w:color="auto" w:frame="1"/>
          <w:lang w:val="uk-UA" w:eastAsia="ru-RU"/>
        </w:rPr>
        <w:t>, на розв’язання як</w:t>
      </w:r>
      <w:r w:rsidR="00563F0D" w:rsidRPr="00273389">
        <w:rPr>
          <w:rFonts w:ascii="Times New Roman" w:eastAsia="Times New Roman" w:hAnsi="Times New Roman" w:cs="Times New Roman"/>
          <w:b/>
          <w:bCs/>
          <w:sz w:val="26"/>
          <w:szCs w:val="26"/>
          <w:bdr w:val="none" w:sz="0" w:space="0" w:color="auto" w:frame="1"/>
          <w:lang w:val="uk-UA" w:eastAsia="ru-RU"/>
        </w:rPr>
        <w:t>их</w:t>
      </w:r>
      <w:r w:rsidR="0098172B" w:rsidRPr="00273389">
        <w:rPr>
          <w:rFonts w:ascii="Times New Roman" w:eastAsia="Times New Roman" w:hAnsi="Times New Roman" w:cs="Times New Roman"/>
          <w:b/>
          <w:bCs/>
          <w:sz w:val="26"/>
          <w:szCs w:val="26"/>
          <w:bdr w:val="none" w:sz="0" w:space="0" w:color="auto" w:frame="1"/>
          <w:lang w:val="uk-UA" w:eastAsia="ru-RU"/>
        </w:rPr>
        <w:t xml:space="preserve"> спрямована Програма</w:t>
      </w:r>
    </w:p>
    <w:p w:rsidR="00BD3C14" w:rsidRPr="00273389" w:rsidRDefault="00BD3C14" w:rsidP="00254188">
      <w:pPr>
        <w:shd w:val="clear" w:color="auto" w:fill="FFFFFF"/>
        <w:jc w:val="both"/>
        <w:rPr>
          <w:rStyle w:val="a9"/>
          <w:rFonts w:ascii="Times New Roman" w:eastAsia="SimSun" w:hAnsi="Times New Roman"/>
          <w:b/>
          <w:bCs/>
          <w:sz w:val="26"/>
          <w:szCs w:val="26"/>
          <w:bdr w:val="none" w:sz="0" w:space="0" w:color="auto" w:frame="1"/>
          <w:lang w:val="uk-UA"/>
        </w:rPr>
      </w:pPr>
      <w:r w:rsidRPr="00273389">
        <w:rPr>
          <w:rFonts w:ascii="Times New Roman" w:hAnsi="Times New Roman" w:cs="Times New Roman"/>
          <w:sz w:val="26"/>
          <w:szCs w:val="26"/>
          <w:lang w:val="uk-UA"/>
        </w:rPr>
        <w:t xml:space="preserve">                Поточна ситуація в Україні зумовлює значне збільшення кількості сімей, які опинилися в складних життєвих обставинах, зниження їх життєвого рівня та</w:t>
      </w:r>
      <w:r w:rsidR="00254188" w:rsidRPr="00273389">
        <w:rPr>
          <w:rFonts w:ascii="Times New Roman" w:hAnsi="Times New Roman" w:cs="Times New Roman"/>
          <w:sz w:val="26"/>
          <w:szCs w:val="26"/>
          <w:lang w:val="uk-UA"/>
        </w:rPr>
        <w:t xml:space="preserve"> </w:t>
      </w:r>
      <w:r w:rsidRPr="00273389">
        <w:rPr>
          <w:rFonts w:ascii="Times New Roman" w:hAnsi="Times New Roman" w:cs="Times New Roman"/>
          <w:sz w:val="26"/>
          <w:szCs w:val="26"/>
          <w:lang w:val="uk-UA"/>
        </w:rPr>
        <w:t>погіршення морально-психологічного стану.</w:t>
      </w:r>
      <w:r w:rsidRPr="00273389">
        <w:rPr>
          <w:rStyle w:val="a9"/>
          <w:rFonts w:ascii="Times New Roman" w:eastAsia="SimSun" w:hAnsi="Times New Roman"/>
          <w:i/>
          <w:iCs/>
          <w:sz w:val="26"/>
          <w:szCs w:val="26"/>
          <w:lang w:val="uk-UA"/>
        </w:rPr>
        <w:t xml:space="preserve"> </w:t>
      </w:r>
    </w:p>
    <w:p w:rsidR="00BD3C14" w:rsidRPr="00273389" w:rsidRDefault="00BD3C14" w:rsidP="00BD3C14">
      <w:pPr>
        <w:tabs>
          <w:tab w:val="left" w:pos="1980"/>
        </w:tabs>
        <w:ind w:hanging="2"/>
        <w:jc w:val="both"/>
        <w:rPr>
          <w:rFonts w:ascii="Times New Roman" w:hAnsi="Times New Roman" w:cs="Times New Roman"/>
          <w:color w:val="FF0000"/>
          <w:sz w:val="26"/>
          <w:szCs w:val="26"/>
          <w:lang w:val="uk-UA"/>
        </w:rPr>
      </w:pPr>
      <w:r w:rsidRPr="00273389">
        <w:rPr>
          <w:rFonts w:ascii="Times New Roman" w:hAnsi="Times New Roman" w:cs="Times New Roman"/>
          <w:sz w:val="26"/>
          <w:szCs w:val="26"/>
          <w:lang w:val="uk-UA"/>
        </w:rPr>
        <w:t xml:space="preserve">                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 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потрібна комплексна система заходів, орієнтована на  конкретні цільові групи населення, які потребують  підтримки з боку держави, чим і зумовлена необхідність  розробки, прийняття й виконання нової Комплексної  програми соціального захисту населення Покровської міської територіальної громади</w:t>
      </w:r>
      <w:r w:rsidR="00254188" w:rsidRPr="00273389">
        <w:rPr>
          <w:rFonts w:ascii="Times New Roman" w:hAnsi="Times New Roman" w:cs="Times New Roman"/>
          <w:sz w:val="26"/>
          <w:szCs w:val="26"/>
          <w:lang w:val="uk-UA"/>
        </w:rPr>
        <w:t xml:space="preserve"> Дніпропетровської області</w:t>
      </w:r>
      <w:r w:rsidRPr="00273389">
        <w:rPr>
          <w:rFonts w:ascii="Times New Roman" w:hAnsi="Times New Roman" w:cs="Times New Roman"/>
          <w:sz w:val="26"/>
          <w:szCs w:val="26"/>
          <w:lang w:val="uk-UA"/>
        </w:rPr>
        <w:t xml:space="preserve"> на 2024 – 2028 роки, яка  п</w:t>
      </w:r>
      <w:r w:rsidRPr="00273389">
        <w:rPr>
          <w:rFonts w:ascii="Times New Roman" w:hAnsi="Times New Roman" w:cs="Times New Roman"/>
          <w:color w:val="000000"/>
          <w:sz w:val="26"/>
          <w:szCs w:val="26"/>
          <w:lang w:val="uk-UA"/>
        </w:rPr>
        <w:t>ередбачає реалізацію низки заходів, скерованих на вирішення нагальних питань соціального захисту.</w:t>
      </w:r>
      <w:r w:rsidRPr="00273389">
        <w:rPr>
          <w:rFonts w:ascii="Times New Roman" w:hAnsi="Times New Roman" w:cs="Times New Roman"/>
          <w:color w:val="FF0000"/>
          <w:sz w:val="26"/>
          <w:szCs w:val="26"/>
          <w:lang w:val="uk-UA"/>
        </w:rPr>
        <w:t xml:space="preserve">           </w:t>
      </w:r>
    </w:p>
    <w:p w:rsidR="007B7FB7" w:rsidRPr="00273389" w:rsidRDefault="007B7FB7" w:rsidP="007B7FB7">
      <w:pPr>
        <w:shd w:val="clear" w:color="auto" w:fill="FFFFFF"/>
        <w:ind w:firstLine="709"/>
        <w:jc w:val="both"/>
        <w:rPr>
          <w:rFonts w:ascii="Times New Roman" w:hAnsi="Times New Roman" w:cs="Times New Roman"/>
          <w:sz w:val="26"/>
          <w:szCs w:val="26"/>
          <w:highlight w:val="yellow"/>
          <w:lang w:val="uk-UA"/>
        </w:rPr>
      </w:pPr>
    </w:p>
    <w:p w:rsidR="003B5ED9" w:rsidRPr="00273389" w:rsidRDefault="00466330" w:rsidP="007B7FB7">
      <w:pPr>
        <w:shd w:val="clear" w:color="auto" w:fill="FFFFFF"/>
        <w:jc w:val="center"/>
        <w:rPr>
          <w:rFonts w:ascii="Times New Roman" w:eastAsia="Times New Roman" w:hAnsi="Times New Roman" w:cs="Times New Roman"/>
          <w:b/>
          <w:bCs/>
          <w:sz w:val="26"/>
          <w:szCs w:val="26"/>
          <w:bdr w:val="none" w:sz="0" w:space="0" w:color="auto" w:frame="1"/>
          <w:lang w:val="uk-UA" w:eastAsia="ru-RU"/>
        </w:rPr>
      </w:pPr>
      <w:r w:rsidRPr="00273389">
        <w:rPr>
          <w:rFonts w:ascii="Times New Roman" w:eastAsia="Times New Roman" w:hAnsi="Times New Roman" w:cs="Times New Roman"/>
          <w:b/>
          <w:bCs/>
          <w:sz w:val="26"/>
          <w:szCs w:val="26"/>
          <w:bdr w:val="none" w:sz="0" w:space="0" w:color="auto" w:frame="1"/>
          <w:lang w:val="uk-UA" w:eastAsia="ru-RU"/>
        </w:rPr>
        <w:t>IV</w:t>
      </w:r>
      <w:r w:rsidR="0098172B" w:rsidRPr="00273389">
        <w:rPr>
          <w:rFonts w:ascii="Times New Roman" w:eastAsia="Times New Roman" w:hAnsi="Times New Roman" w:cs="Times New Roman"/>
          <w:b/>
          <w:bCs/>
          <w:sz w:val="26"/>
          <w:szCs w:val="26"/>
          <w:bdr w:val="none" w:sz="0" w:space="0" w:color="auto" w:frame="1"/>
          <w:lang w:val="uk-UA" w:eastAsia="ru-RU"/>
        </w:rPr>
        <w:t>. Мета Програми</w:t>
      </w:r>
    </w:p>
    <w:p w:rsidR="00003613" w:rsidRPr="00273389" w:rsidRDefault="00003613" w:rsidP="00016545">
      <w:pPr>
        <w:shd w:val="clear" w:color="auto" w:fill="FFFFFF"/>
        <w:ind w:right="-142" w:firstLine="567"/>
        <w:jc w:val="both"/>
        <w:rPr>
          <w:rFonts w:ascii="Times New Roman" w:hAnsi="Times New Roman" w:cs="Times New Roman"/>
          <w:sz w:val="26"/>
          <w:szCs w:val="26"/>
          <w:lang w:val="uk-UA"/>
        </w:rPr>
      </w:pPr>
      <w:r w:rsidRPr="00273389">
        <w:rPr>
          <w:rFonts w:ascii="Times New Roman" w:hAnsi="Times New Roman" w:cs="Times New Roman"/>
          <w:sz w:val="26"/>
          <w:szCs w:val="26"/>
          <w:lang w:val="uk-UA"/>
        </w:rPr>
        <w:t>Метою Програми є реалізація державної політики у сфері соціального захисту населення на території Покровської міської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підвищення рівня та якості життя соціально незахищених мешканців громади</w:t>
      </w:r>
      <w:r w:rsidR="00BA72D7" w:rsidRPr="00273389">
        <w:rPr>
          <w:rFonts w:ascii="Times New Roman" w:hAnsi="Times New Roman" w:cs="Times New Roman"/>
          <w:sz w:val="26"/>
          <w:szCs w:val="26"/>
          <w:lang w:val="uk-UA"/>
        </w:rPr>
        <w:t>, створення й забезпечення функціонування системи соціального обслуговування і надання соціальних послуг та адміністративних послуг соціального характер</w:t>
      </w:r>
      <w:r w:rsidR="003B60DB" w:rsidRPr="00273389">
        <w:rPr>
          <w:rFonts w:ascii="Times New Roman" w:hAnsi="Times New Roman" w:cs="Times New Roman"/>
          <w:sz w:val="26"/>
          <w:szCs w:val="26"/>
          <w:lang w:val="uk-UA"/>
        </w:rPr>
        <w:t>у</w:t>
      </w:r>
      <w:r w:rsidR="00BA72D7" w:rsidRPr="00273389">
        <w:rPr>
          <w:rFonts w:ascii="Times New Roman" w:hAnsi="Times New Roman" w:cs="Times New Roman"/>
          <w:sz w:val="26"/>
          <w:szCs w:val="26"/>
          <w:lang w:val="uk-UA"/>
        </w:rPr>
        <w:t xml:space="preserve">  на основі ефективного використання бюджетних ресурсів Покровської  міської територіальної громади</w:t>
      </w:r>
      <w:r w:rsidR="003B60DB" w:rsidRPr="00273389">
        <w:rPr>
          <w:rFonts w:ascii="Times New Roman" w:hAnsi="Times New Roman" w:cs="Times New Roman"/>
          <w:sz w:val="26"/>
          <w:szCs w:val="26"/>
          <w:lang w:val="uk-UA"/>
        </w:rPr>
        <w:t xml:space="preserve">,  </w:t>
      </w:r>
      <w:r w:rsidR="003B60DB" w:rsidRPr="00273389">
        <w:rPr>
          <w:rFonts w:ascii="Times New Roman" w:eastAsia="Liberation Sans Narrow" w:hAnsi="Times New Roman" w:cs="Times New Roman"/>
          <w:sz w:val="26"/>
          <w:szCs w:val="26"/>
          <w:lang w:val="uk-UA"/>
        </w:rPr>
        <w:t>інших джерел, не заборонених чинним законодавством України</w:t>
      </w:r>
      <w:r w:rsidRPr="00273389">
        <w:rPr>
          <w:rFonts w:ascii="Times New Roman" w:hAnsi="Times New Roman" w:cs="Times New Roman"/>
          <w:sz w:val="26"/>
          <w:szCs w:val="26"/>
          <w:lang w:val="uk-UA"/>
        </w:rPr>
        <w:t>.</w:t>
      </w:r>
      <w:r w:rsidR="00016545" w:rsidRPr="00273389">
        <w:rPr>
          <w:rFonts w:ascii="Times New Roman" w:hAnsi="Times New Roman" w:cs="Times New Roman"/>
          <w:sz w:val="26"/>
          <w:szCs w:val="26"/>
          <w:lang w:val="uk-UA"/>
        </w:rPr>
        <w:t xml:space="preserve"> </w:t>
      </w:r>
    </w:p>
    <w:p w:rsidR="00EA41DB" w:rsidRPr="00273389" w:rsidRDefault="00EA41DB" w:rsidP="004F5425">
      <w:pPr>
        <w:ind w:right="-142" w:firstLine="567"/>
        <w:jc w:val="both"/>
        <w:rPr>
          <w:rFonts w:ascii="Times New Roman" w:hAnsi="Times New Roman" w:cs="Times New Roman"/>
          <w:sz w:val="26"/>
          <w:szCs w:val="26"/>
          <w:highlight w:val="yellow"/>
          <w:lang w:val="uk-UA"/>
        </w:rPr>
      </w:pPr>
      <w:bookmarkStart w:id="1" w:name="n13"/>
      <w:bookmarkStart w:id="2" w:name="n14"/>
      <w:bookmarkStart w:id="3" w:name="n15"/>
      <w:bookmarkEnd w:id="1"/>
      <w:bookmarkEnd w:id="2"/>
      <w:bookmarkEnd w:id="3"/>
    </w:p>
    <w:p w:rsidR="00EA41DB" w:rsidRPr="00273389" w:rsidRDefault="0098172B" w:rsidP="000F13CA">
      <w:pPr>
        <w:shd w:val="clear" w:color="auto" w:fill="FFFFFF"/>
        <w:ind w:firstLine="709"/>
        <w:jc w:val="center"/>
        <w:rPr>
          <w:rFonts w:ascii="Times New Roman" w:eastAsia="Times New Roman" w:hAnsi="Times New Roman" w:cs="Times New Roman"/>
          <w:b/>
          <w:bCs/>
          <w:color w:val="333333"/>
          <w:sz w:val="26"/>
          <w:szCs w:val="26"/>
          <w:bdr w:val="none" w:sz="0" w:space="0" w:color="auto" w:frame="1"/>
          <w:lang w:val="uk-UA" w:eastAsia="ru-RU"/>
        </w:rPr>
      </w:pPr>
      <w:r w:rsidRPr="00273389">
        <w:rPr>
          <w:rFonts w:ascii="Times New Roman" w:eastAsia="Times New Roman" w:hAnsi="Times New Roman" w:cs="Times New Roman"/>
          <w:b/>
          <w:bCs/>
          <w:color w:val="333333"/>
          <w:sz w:val="26"/>
          <w:szCs w:val="26"/>
          <w:bdr w:val="none" w:sz="0" w:space="0" w:color="auto" w:frame="1"/>
          <w:lang w:val="uk-UA" w:eastAsia="ru-RU"/>
        </w:rPr>
        <w:t>V.</w:t>
      </w:r>
      <w:r w:rsidR="004F5425" w:rsidRPr="00273389">
        <w:rPr>
          <w:rFonts w:ascii="Times New Roman" w:eastAsia="Times New Roman" w:hAnsi="Times New Roman" w:cs="Times New Roman"/>
          <w:b/>
          <w:bCs/>
          <w:color w:val="333333"/>
          <w:sz w:val="26"/>
          <w:szCs w:val="26"/>
          <w:bdr w:val="none" w:sz="0" w:space="0" w:color="auto" w:frame="1"/>
          <w:lang w:val="uk-UA" w:eastAsia="ru-RU"/>
        </w:rPr>
        <w:t xml:space="preserve"> </w:t>
      </w:r>
      <w:r w:rsidRPr="00273389">
        <w:rPr>
          <w:rFonts w:ascii="Times New Roman" w:eastAsia="Times New Roman" w:hAnsi="Times New Roman" w:cs="Times New Roman"/>
          <w:b/>
          <w:bCs/>
          <w:color w:val="333333"/>
          <w:sz w:val="26"/>
          <w:szCs w:val="26"/>
          <w:bdr w:val="none" w:sz="0" w:space="0" w:color="auto" w:frame="1"/>
          <w:lang w:val="uk-UA" w:eastAsia="ru-RU"/>
        </w:rPr>
        <w:t>Завдання і заходи Програми та результативні показники</w:t>
      </w:r>
    </w:p>
    <w:p w:rsidR="003B60DB" w:rsidRPr="00273389" w:rsidRDefault="0098172B" w:rsidP="00B94063">
      <w:pPr>
        <w:pStyle w:val="ab"/>
        <w:jc w:val="both"/>
        <w:rPr>
          <w:rFonts w:ascii="Times New Roman" w:hAnsi="Times New Roman" w:cs="Times New Roman"/>
          <w:bCs/>
          <w:sz w:val="26"/>
          <w:szCs w:val="26"/>
          <w:lang w:val="uk-UA"/>
        </w:rPr>
      </w:pPr>
      <w:r w:rsidRPr="00273389">
        <w:rPr>
          <w:rFonts w:ascii="Times New Roman" w:hAnsi="Times New Roman" w:cs="Times New Roman"/>
          <w:sz w:val="26"/>
          <w:szCs w:val="26"/>
          <w:bdr w:val="none" w:sz="0" w:space="0" w:color="auto" w:frame="1"/>
          <w:lang w:val="uk-UA" w:eastAsia="ru-RU"/>
        </w:rPr>
        <w:t>Виконання заходів Програми передбачає</w:t>
      </w:r>
      <w:r w:rsidR="003B60DB" w:rsidRPr="00273389">
        <w:rPr>
          <w:rFonts w:ascii="Times New Roman" w:hAnsi="Times New Roman" w:cs="Times New Roman"/>
          <w:bCs/>
          <w:sz w:val="26"/>
          <w:szCs w:val="26"/>
          <w:lang w:val="uk-UA"/>
        </w:rPr>
        <w:t>:</w:t>
      </w:r>
    </w:p>
    <w:p w:rsidR="003B60DB" w:rsidRPr="00273389" w:rsidRDefault="001539F2" w:rsidP="001539F2">
      <w:pPr>
        <w:pStyle w:val="ab"/>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 </w:t>
      </w:r>
      <w:r w:rsidR="003B60DB" w:rsidRPr="00273389">
        <w:rPr>
          <w:rFonts w:ascii="Times New Roman" w:hAnsi="Times New Roman" w:cs="Times New Roman"/>
          <w:bCs/>
          <w:sz w:val="26"/>
          <w:szCs w:val="26"/>
          <w:lang w:val="uk-UA"/>
        </w:rPr>
        <w:t xml:space="preserve">забезпечення реалізації механізму надання соціальної допомоги </w:t>
      </w:r>
      <w:r w:rsidR="003B60DB" w:rsidRPr="00273389">
        <w:rPr>
          <w:rFonts w:ascii="Times New Roman" w:hAnsi="Times New Roman" w:cs="Times New Roman"/>
          <w:bCs/>
          <w:sz w:val="26"/>
          <w:szCs w:val="26"/>
          <w:lang w:val="uk-UA"/>
        </w:rPr>
        <w:br/>
        <w:t>за принципами адресності, індивідуального підходу, доступності, відкритості, та добровільності;</w:t>
      </w:r>
    </w:p>
    <w:p w:rsidR="001539F2" w:rsidRDefault="001539F2" w:rsidP="001539F2">
      <w:pPr>
        <w:pStyle w:val="ab"/>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 </w:t>
      </w:r>
      <w:r w:rsidR="003B60DB" w:rsidRPr="00273389">
        <w:rPr>
          <w:rFonts w:ascii="Times New Roman" w:hAnsi="Times New Roman" w:cs="Times New Roman"/>
          <w:bCs/>
          <w:sz w:val="26"/>
          <w:szCs w:val="26"/>
          <w:lang w:val="uk-UA"/>
        </w:rPr>
        <w:t xml:space="preserve">формування комплексної системи соціального захисту громадян, </w:t>
      </w:r>
      <w:r w:rsidR="003B60DB" w:rsidRPr="00273389">
        <w:rPr>
          <w:rFonts w:ascii="Times New Roman" w:hAnsi="Times New Roman" w:cs="Times New Roman"/>
          <w:bCs/>
          <w:sz w:val="26"/>
          <w:szCs w:val="26"/>
          <w:lang w:val="uk-UA"/>
        </w:rPr>
        <w:br/>
        <w:t>які потребують соціальної підтримки;</w:t>
      </w:r>
    </w:p>
    <w:p w:rsidR="003B60DB" w:rsidRPr="00273389" w:rsidRDefault="001539F2" w:rsidP="001539F2">
      <w:pPr>
        <w:pStyle w:val="ab"/>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   </w:t>
      </w:r>
      <w:r w:rsidR="003B60DB" w:rsidRPr="00E3195B">
        <w:rPr>
          <w:rFonts w:ascii="Times New Roman" w:hAnsi="Times New Roman" w:cs="Times New Roman"/>
          <w:bCs/>
          <w:sz w:val="26"/>
          <w:szCs w:val="26"/>
          <w:lang w:val="uk-UA"/>
        </w:rPr>
        <w:t>удосконалення системи надання соціальної допомоги найбільш вразливим верствам населення, посилення  адресної спрямованості;</w:t>
      </w:r>
    </w:p>
    <w:p w:rsidR="00254188" w:rsidRPr="00273389" w:rsidRDefault="00254188" w:rsidP="00B94063">
      <w:pPr>
        <w:pStyle w:val="ab"/>
        <w:ind w:firstLine="708"/>
        <w:jc w:val="both"/>
        <w:rPr>
          <w:rFonts w:ascii="Times New Roman" w:hAnsi="Times New Roman" w:cs="Times New Roman"/>
          <w:bCs/>
          <w:sz w:val="26"/>
          <w:szCs w:val="26"/>
          <w:lang w:val="uk-UA"/>
        </w:rPr>
      </w:pPr>
      <w:r w:rsidRPr="00273389">
        <w:rPr>
          <w:rFonts w:ascii="Times New Roman" w:hAnsi="Times New Roman" w:cs="Times New Roman"/>
          <w:bCs/>
          <w:sz w:val="26"/>
          <w:szCs w:val="26"/>
          <w:lang w:val="uk-UA"/>
        </w:rPr>
        <w:t xml:space="preserve">-  </w:t>
      </w:r>
      <w:r w:rsidR="00707BB3">
        <w:rPr>
          <w:rFonts w:ascii="Times New Roman" w:hAnsi="Times New Roman" w:cs="Times New Roman"/>
          <w:bCs/>
          <w:sz w:val="26"/>
          <w:szCs w:val="26"/>
          <w:lang w:val="uk-UA"/>
        </w:rPr>
        <w:t xml:space="preserve">   </w:t>
      </w:r>
      <w:r w:rsidRPr="00273389">
        <w:rPr>
          <w:rFonts w:ascii="Times New Roman" w:hAnsi="Times New Roman" w:cs="Times New Roman"/>
          <w:bCs/>
          <w:sz w:val="26"/>
          <w:szCs w:val="26"/>
          <w:lang w:val="uk-UA"/>
        </w:rPr>
        <w:t>розвиток соціальних послуг, що надаються в територіальній громаді;</w:t>
      </w:r>
    </w:p>
    <w:p w:rsidR="00FF28B3" w:rsidRDefault="00707BB3" w:rsidP="00FF28B3">
      <w:pPr>
        <w:pStyle w:val="ab"/>
        <w:tabs>
          <w:tab w:val="left" w:pos="709"/>
          <w:tab w:val="left" w:pos="993"/>
        </w:tabs>
        <w:rPr>
          <w:rFonts w:ascii="Times New Roman" w:hAnsi="Times New Roman" w:cs="Times New Roman"/>
          <w:bCs/>
          <w:sz w:val="26"/>
          <w:szCs w:val="26"/>
          <w:lang w:val="uk-UA"/>
        </w:rPr>
      </w:pPr>
      <w:r>
        <w:rPr>
          <w:rFonts w:ascii="Times New Roman" w:hAnsi="Times New Roman" w:cs="Times New Roman"/>
          <w:bCs/>
          <w:sz w:val="26"/>
          <w:szCs w:val="26"/>
          <w:lang w:val="uk-UA"/>
        </w:rPr>
        <w:tab/>
        <w:t xml:space="preserve">-     </w:t>
      </w:r>
      <w:r w:rsidR="003B60DB" w:rsidRPr="00273389">
        <w:rPr>
          <w:rFonts w:ascii="Times New Roman" w:hAnsi="Times New Roman" w:cs="Times New Roman"/>
          <w:bCs/>
          <w:sz w:val="26"/>
          <w:szCs w:val="26"/>
          <w:lang w:val="uk-UA"/>
        </w:rPr>
        <w:t>підвищення якості соціального обслуговування громадян, які перебувають у складних життєвих обставинах;</w:t>
      </w:r>
    </w:p>
    <w:p w:rsidR="003B60DB" w:rsidRPr="00273389" w:rsidRDefault="00FF28B3" w:rsidP="00FF28B3">
      <w:pPr>
        <w:pStyle w:val="ab"/>
        <w:tabs>
          <w:tab w:val="left" w:pos="709"/>
          <w:tab w:val="left" w:pos="993"/>
        </w:tabs>
        <w:rPr>
          <w:rFonts w:ascii="Times New Roman" w:hAnsi="Times New Roman" w:cs="Times New Roman"/>
          <w:bCs/>
          <w:sz w:val="26"/>
          <w:szCs w:val="26"/>
          <w:lang w:val="uk-UA"/>
        </w:rPr>
      </w:pPr>
      <w:r>
        <w:rPr>
          <w:rFonts w:ascii="Times New Roman" w:hAnsi="Times New Roman" w:cs="Times New Roman"/>
          <w:bCs/>
          <w:sz w:val="26"/>
          <w:szCs w:val="26"/>
          <w:lang w:val="uk-UA"/>
        </w:rPr>
        <w:lastRenderedPageBreak/>
        <w:tab/>
        <w:t xml:space="preserve">-     </w:t>
      </w:r>
      <w:r w:rsidR="003B60DB" w:rsidRPr="00273389">
        <w:rPr>
          <w:rFonts w:ascii="Times New Roman" w:hAnsi="Times New Roman" w:cs="Times New Roman"/>
          <w:bCs/>
          <w:sz w:val="26"/>
          <w:szCs w:val="26"/>
          <w:lang w:val="uk-UA"/>
        </w:rPr>
        <w:t xml:space="preserve">підтримка </w:t>
      </w:r>
      <w:r w:rsidR="00254188" w:rsidRPr="00273389">
        <w:rPr>
          <w:rFonts w:ascii="Times New Roman" w:hAnsi="Times New Roman" w:cs="Times New Roman"/>
          <w:bCs/>
          <w:sz w:val="26"/>
          <w:szCs w:val="26"/>
          <w:lang w:val="uk-UA"/>
        </w:rPr>
        <w:t xml:space="preserve">неурядових </w:t>
      </w:r>
      <w:r w:rsidR="003B60DB" w:rsidRPr="00273389">
        <w:rPr>
          <w:rFonts w:ascii="Times New Roman" w:hAnsi="Times New Roman" w:cs="Times New Roman"/>
          <w:bCs/>
          <w:sz w:val="26"/>
          <w:szCs w:val="26"/>
          <w:lang w:val="uk-UA"/>
        </w:rPr>
        <w:t>організацій, діяльність яких має соціальне спрямування</w:t>
      </w:r>
      <w:r w:rsidR="006135B6" w:rsidRPr="00273389">
        <w:rPr>
          <w:rFonts w:ascii="Times New Roman" w:hAnsi="Times New Roman" w:cs="Times New Roman"/>
          <w:bCs/>
          <w:sz w:val="26"/>
          <w:szCs w:val="26"/>
          <w:lang w:val="uk-UA"/>
        </w:rPr>
        <w:t>.</w:t>
      </w:r>
    </w:p>
    <w:p w:rsidR="00E96A4F" w:rsidRPr="00273389" w:rsidRDefault="00003613" w:rsidP="003B60DB">
      <w:pPr>
        <w:shd w:val="clear" w:color="auto" w:fill="FFFFFF"/>
        <w:ind w:firstLine="567"/>
        <w:jc w:val="both"/>
        <w:rPr>
          <w:rFonts w:ascii="Times New Roman" w:hAnsi="Times New Roman" w:cs="Times New Roman"/>
          <w:sz w:val="26"/>
          <w:szCs w:val="26"/>
          <w:lang w:val="uk-UA"/>
        </w:rPr>
      </w:pPr>
      <w:r w:rsidRPr="00273389">
        <w:rPr>
          <w:rFonts w:ascii="Times New Roman" w:hAnsi="Times New Roman" w:cs="Times New Roman"/>
          <w:sz w:val="26"/>
          <w:szCs w:val="26"/>
          <w:lang w:val="uk-UA"/>
        </w:rPr>
        <w:t>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w:t>
      </w:r>
      <w:r w:rsidR="005968E0" w:rsidRPr="00273389">
        <w:rPr>
          <w:rFonts w:ascii="Times New Roman" w:hAnsi="Times New Roman" w:cs="Times New Roman"/>
          <w:sz w:val="26"/>
          <w:szCs w:val="26"/>
          <w:lang w:val="uk-UA"/>
        </w:rPr>
        <w:t>-</w:t>
      </w:r>
      <w:r w:rsidRPr="00273389">
        <w:rPr>
          <w:rFonts w:ascii="Times New Roman" w:hAnsi="Times New Roman" w:cs="Times New Roman"/>
          <w:sz w:val="26"/>
          <w:szCs w:val="26"/>
          <w:lang w:val="uk-UA"/>
        </w:rPr>
        <w:t>економічної кризи. 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w:t>
      </w:r>
    </w:p>
    <w:p w:rsidR="002A3711" w:rsidRPr="00273389" w:rsidRDefault="002A3711" w:rsidP="003B60DB">
      <w:pPr>
        <w:shd w:val="clear" w:color="auto" w:fill="FFFFFF"/>
        <w:ind w:firstLine="567"/>
        <w:jc w:val="both"/>
        <w:rPr>
          <w:rFonts w:ascii="Times New Roman" w:hAnsi="Times New Roman" w:cs="Times New Roman"/>
          <w:sz w:val="26"/>
          <w:szCs w:val="26"/>
          <w:lang w:val="uk-UA"/>
        </w:rPr>
      </w:pPr>
    </w:p>
    <w:p w:rsidR="00774CB4" w:rsidRPr="00B7727D" w:rsidRDefault="00774CB4" w:rsidP="00B7727D">
      <w:pPr>
        <w:jc w:val="center"/>
        <w:rPr>
          <w:rFonts w:ascii="Times New Roman" w:eastAsia="Times New Roman" w:hAnsi="Times New Roman" w:cs="Times New Roman"/>
          <w:color w:val="333333"/>
          <w:sz w:val="26"/>
          <w:szCs w:val="26"/>
          <w:lang w:val="uk-UA" w:eastAsia="ru-RU"/>
        </w:rPr>
      </w:pPr>
      <w:r w:rsidRPr="00B7727D">
        <w:rPr>
          <w:rFonts w:ascii="Times New Roman" w:eastAsia="Times New Roman" w:hAnsi="Times New Roman" w:cs="Times New Roman"/>
          <w:b/>
          <w:bCs/>
          <w:color w:val="333333"/>
          <w:sz w:val="26"/>
          <w:szCs w:val="26"/>
          <w:bdr w:val="none" w:sz="0" w:space="0" w:color="auto" w:frame="1"/>
          <w:lang w:val="uk-UA" w:eastAsia="ru-RU"/>
        </w:rPr>
        <w:t>V</w:t>
      </w:r>
      <w:r w:rsidR="00466330" w:rsidRPr="00B7727D">
        <w:rPr>
          <w:rFonts w:ascii="Times New Roman" w:eastAsia="Times New Roman" w:hAnsi="Times New Roman" w:cs="Times New Roman"/>
          <w:b/>
          <w:bCs/>
          <w:color w:val="333333"/>
          <w:sz w:val="26"/>
          <w:szCs w:val="26"/>
          <w:bdr w:val="none" w:sz="0" w:space="0" w:color="auto" w:frame="1"/>
          <w:lang w:val="uk-UA" w:eastAsia="ru-RU"/>
        </w:rPr>
        <w:t>І</w:t>
      </w:r>
      <w:r w:rsidRPr="00B7727D">
        <w:rPr>
          <w:rFonts w:ascii="Times New Roman" w:eastAsia="Times New Roman" w:hAnsi="Times New Roman" w:cs="Times New Roman"/>
          <w:b/>
          <w:bCs/>
          <w:color w:val="333333"/>
          <w:sz w:val="26"/>
          <w:szCs w:val="26"/>
          <w:bdr w:val="none" w:sz="0" w:space="0" w:color="auto" w:frame="1"/>
          <w:lang w:val="uk-UA" w:eastAsia="ru-RU"/>
        </w:rPr>
        <w:t xml:space="preserve">. Шляхи </w:t>
      </w:r>
      <w:r w:rsidR="00E64E1F" w:rsidRPr="00B7727D">
        <w:rPr>
          <w:rFonts w:ascii="Times New Roman" w:eastAsia="Times New Roman" w:hAnsi="Times New Roman" w:cs="Times New Roman"/>
          <w:b/>
          <w:bCs/>
          <w:color w:val="333333"/>
          <w:sz w:val="26"/>
          <w:szCs w:val="26"/>
          <w:bdr w:val="none" w:sz="0" w:space="0" w:color="auto" w:frame="1"/>
          <w:lang w:val="uk-UA" w:eastAsia="ru-RU"/>
        </w:rPr>
        <w:t xml:space="preserve"> </w:t>
      </w:r>
      <w:r w:rsidRPr="00B7727D">
        <w:rPr>
          <w:rFonts w:ascii="Times New Roman" w:eastAsia="Times New Roman" w:hAnsi="Times New Roman" w:cs="Times New Roman"/>
          <w:b/>
          <w:bCs/>
          <w:color w:val="333333"/>
          <w:sz w:val="26"/>
          <w:szCs w:val="26"/>
          <w:bdr w:val="none" w:sz="0" w:space="0" w:color="auto" w:frame="1"/>
          <w:lang w:val="uk-UA" w:eastAsia="ru-RU"/>
        </w:rPr>
        <w:t xml:space="preserve">реалізації </w:t>
      </w:r>
      <w:r w:rsidR="00E64E1F" w:rsidRPr="00B7727D">
        <w:rPr>
          <w:rFonts w:ascii="Times New Roman" w:eastAsia="Times New Roman" w:hAnsi="Times New Roman" w:cs="Times New Roman"/>
          <w:b/>
          <w:bCs/>
          <w:color w:val="333333"/>
          <w:sz w:val="26"/>
          <w:szCs w:val="26"/>
          <w:bdr w:val="none" w:sz="0" w:space="0" w:color="auto" w:frame="1"/>
          <w:lang w:val="uk-UA" w:eastAsia="ru-RU"/>
        </w:rPr>
        <w:t xml:space="preserve"> </w:t>
      </w:r>
      <w:r w:rsidRPr="00B7727D">
        <w:rPr>
          <w:rFonts w:ascii="Times New Roman" w:eastAsia="Times New Roman" w:hAnsi="Times New Roman" w:cs="Times New Roman"/>
          <w:b/>
          <w:bCs/>
          <w:color w:val="333333"/>
          <w:sz w:val="26"/>
          <w:szCs w:val="26"/>
          <w:bdr w:val="none" w:sz="0" w:space="0" w:color="auto" w:frame="1"/>
          <w:lang w:val="uk-UA" w:eastAsia="ru-RU"/>
        </w:rPr>
        <w:t>Програми, обсяги та джерела фінансування;</w:t>
      </w:r>
    </w:p>
    <w:p w:rsidR="00774CB4" w:rsidRPr="00B7727D" w:rsidRDefault="00774CB4" w:rsidP="00B7727D">
      <w:pPr>
        <w:jc w:val="center"/>
        <w:rPr>
          <w:rFonts w:ascii="Times New Roman" w:eastAsia="Times New Roman" w:hAnsi="Times New Roman" w:cs="Times New Roman"/>
          <w:b/>
          <w:bCs/>
          <w:color w:val="333333"/>
          <w:sz w:val="26"/>
          <w:szCs w:val="26"/>
          <w:bdr w:val="none" w:sz="0" w:space="0" w:color="auto" w:frame="1"/>
          <w:lang w:val="uk-UA" w:eastAsia="ru-RU"/>
        </w:rPr>
      </w:pPr>
      <w:r w:rsidRPr="00B7727D">
        <w:rPr>
          <w:rFonts w:ascii="Times New Roman" w:eastAsia="Times New Roman" w:hAnsi="Times New Roman" w:cs="Times New Roman"/>
          <w:b/>
          <w:bCs/>
          <w:color w:val="333333"/>
          <w:sz w:val="26"/>
          <w:szCs w:val="26"/>
          <w:bdr w:val="none" w:sz="0" w:space="0" w:color="auto" w:frame="1"/>
          <w:lang w:val="uk-UA" w:eastAsia="ru-RU"/>
        </w:rPr>
        <w:t>строки виконання Програми</w:t>
      </w:r>
    </w:p>
    <w:p w:rsidR="00E64E1F" w:rsidRPr="00603938" w:rsidRDefault="00E64E1F" w:rsidP="005E2D36">
      <w:pPr>
        <w:ind w:firstLine="708"/>
        <w:jc w:val="both"/>
        <w:rPr>
          <w:rFonts w:ascii="Times New Roman" w:hAnsi="Times New Roman" w:cs="Times New Roman"/>
          <w:sz w:val="26"/>
          <w:szCs w:val="26"/>
          <w:shd w:val="clear" w:color="auto" w:fill="FFFFFF"/>
          <w:lang w:val="uk-UA"/>
        </w:rPr>
      </w:pPr>
      <w:r w:rsidRPr="00603938">
        <w:rPr>
          <w:rFonts w:ascii="Times New Roman" w:hAnsi="Times New Roman" w:cs="Times New Roman"/>
          <w:sz w:val="26"/>
          <w:szCs w:val="26"/>
          <w:shd w:val="clear" w:color="auto" w:fill="FFFFFF"/>
          <w:lang w:val="uk-UA"/>
        </w:rPr>
        <w:t>Ухвалення Програми забезпечить ефективне розв’язання соціальних проблем мешканців територіальної громади</w:t>
      </w:r>
      <w:r w:rsidR="00983C2B" w:rsidRPr="00603938">
        <w:rPr>
          <w:rFonts w:ascii="Times New Roman" w:hAnsi="Times New Roman" w:cs="Times New Roman"/>
          <w:sz w:val="26"/>
          <w:szCs w:val="26"/>
          <w:shd w:val="clear" w:color="auto" w:fill="FFFFFF"/>
          <w:lang w:val="uk-UA"/>
        </w:rPr>
        <w:t xml:space="preserve"> та </w:t>
      </w:r>
      <w:r w:rsidR="00983C2B" w:rsidRPr="00603938">
        <w:rPr>
          <w:rFonts w:ascii="Times New Roman" w:hAnsi="Times New Roman" w:cs="Times New Roman"/>
          <w:sz w:val="26"/>
          <w:szCs w:val="26"/>
          <w:lang w:val="uk-UA"/>
        </w:rPr>
        <w:t xml:space="preserve">здійснення послідовної політики стосовно підвищення кількості та якості надання соціальних послуг, ефективності проведення регіональної політики щодо поліпшення якості життя вразливих груп населення, забезпечення державних гарантій і впровадження нових механізмів посилення адресності надання послуг, </w:t>
      </w:r>
      <w:r w:rsidR="005E2D36">
        <w:rPr>
          <w:rFonts w:ascii="Times New Roman" w:hAnsi="Times New Roman" w:cs="Times New Roman"/>
          <w:sz w:val="26"/>
          <w:szCs w:val="26"/>
          <w:shd w:val="clear" w:color="auto" w:fill="FFFFFF"/>
          <w:lang w:val="uk-UA"/>
        </w:rPr>
        <w:t xml:space="preserve">оскільки застосовує </w:t>
      </w:r>
      <w:r w:rsidRPr="00603938">
        <w:rPr>
          <w:rFonts w:ascii="Times New Roman" w:hAnsi="Times New Roman" w:cs="Times New Roman"/>
          <w:sz w:val="26"/>
          <w:szCs w:val="26"/>
          <w:shd w:val="clear" w:color="auto" w:fill="FFFFFF"/>
          <w:lang w:val="uk-UA"/>
        </w:rPr>
        <w:t xml:space="preserve">до їх вирішення принципи системності та адресності, координує взаємодію виконавчих органів міської ради, об’єднань громадян та безпосередньо громадськості. </w:t>
      </w:r>
    </w:p>
    <w:p w:rsidR="006135B6" w:rsidRPr="00603938" w:rsidRDefault="006135B6" w:rsidP="005E2D36">
      <w:pPr>
        <w:ind w:firstLine="708"/>
        <w:jc w:val="both"/>
        <w:rPr>
          <w:rFonts w:ascii="Times New Roman" w:hAnsi="Times New Roman" w:cs="Times New Roman"/>
          <w:sz w:val="26"/>
          <w:szCs w:val="26"/>
          <w:lang w:val="uk-UA"/>
        </w:rPr>
      </w:pPr>
      <w:r w:rsidRPr="00603938">
        <w:rPr>
          <w:rFonts w:ascii="Times New Roman" w:hAnsi="Times New Roman" w:cs="Times New Roman"/>
          <w:sz w:val="26"/>
          <w:szCs w:val="26"/>
          <w:lang w:val="uk-UA"/>
        </w:rPr>
        <w:t>Розв’язання цих та ряду інших проблем потребує скоординованих дій міської  ради, її виконавчого комітету, підприємств, установ та закладів територіальної громади, громадських організацій, фондів та меценатів.</w:t>
      </w:r>
    </w:p>
    <w:p w:rsidR="006135B6" w:rsidRPr="00603938" w:rsidRDefault="006135B6" w:rsidP="005E2D36">
      <w:pPr>
        <w:ind w:firstLine="708"/>
        <w:jc w:val="both"/>
        <w:rPr>
          <w:rFonts w:ascii="Times New Roman" w:hAnsi="Times New Roman" w:cs="Times New Roman"/>
          <w:sz w:val="26"/>
          <w:szCs w:val="26"/>
          <w:lang w:val="uk-UA"/>
        </w:rPr>
      </w:pPr>
      <w:bookmarkStart w:id="4" w:name="n30"/>
      <w:bookmarkStart w:id="5" w:name="n31"/>
      <w:bookmarkStart w:id="6" w:name="n19"/>
      <w:bookmarkEnd w:id="4"/>
      <w:bookmarkEnd w:id="5"/>
      <w:bookmarkEnd w:id="6"/>
      <w:r w:rsidRPr="00603938">
        <w:rPr>
          <w:rFonts w:ascii="Times New Roman" w:hAnsi="Times New Roman" w:cs="Times New Roman"/>
          <w:sz w:val="26"/>
          <w:szCs w:val="26"/>
          <w:lang w:val="uk-UA"/>
        </w:rPr>
        <w:t>Реалізація Програми ґрунтується на системі загальноєвропейських принципів: відкритості, рівності можливостей, реалістичності, дієвому та відповідальному підході до її виконання, що дасть змогу досягнути мети та забезпечить:</w:t>
      </w:r>
    </w:p>
    <w:p w:rsidR="006135B6" w:rsidRPr="00DB27C1" w:rsidRDefault="006135B6" w:rsidP="00DB27C1">
      <w:pPr>
        <w:pStyle w:val="a5"/>
        <w:numPr>
          <w:ilvl w:val="0"/>
          <w:numId w:val="18"/>
        </w:numPr>
        <w:jc w:val="both"/>
        <w:rPr>
          <w:rFonts w:ascii="Times New Roman" w:hAnsi="Times New Roman" w:cs="Times New Roman"/>
          <w:sz w:val="26"/>
          <w:szCs w:val="26"/>
          <w:lang w:val="uk-UA"/>
        </w:rPr>
      </w:pPr>
      <w:bookmarkStart w:id="7" w:name="n20"/>
      <w:bookmarkEnd w:id="7"/>
      <w:r w:rsidRPr="00DB27C1">
        <w:rPr>
          <w:rFonts w:ascii="Times New Roman" w:hAnsi="Times New Roman" w:cs="Times New Roman"/>
          <w:sz w:val="26"/>
          <w:szCs w:val="26"/>
          <w:lang w:val="uk-UA"/>
        </w:rPr>
        <w:t>спільну та скоординовану діяльність органу місцевого самоврядування з інститутами громадянського суспільства;</w:t>
      </w:r>
    </w:p>
    <w:p w:rsidR="006135B6" w:rsidRPr="00DB27C1" w:rsidRDefault="006135B6" w:rsidP="00DB27C1">
      <w:pPr>
        <w:pStyle w:val="a5"/>
        <w:numPr>
          <w:ilvl w:val="0"/>
          <w:numId w:val="18"/>
        </w:numPr>
        <w:jc w:val="both"/>
        <w:rPr>
          <w:rFonts w:ascii="Times New Roman" w:hAnsi="Times New Roman" w:cs="Times New Roman"/>
          <w:sz w:val="26"/>
          <w:szCs w:val="26"/>
          <w:lang w:val="uk-UA"/>
        </w:rPr>
      </w:pPr>
      <w:bookmarkStart w:id="8" w:name="n21"/>
      <w:bookmarkStart w:id="9" w:name="n22"/>
      <w:bookmarkStart w:id="10" w:name="n23"/>
      <w:bookmarkEnd w:id="8"/>
      <w:bookmarkEnd w:id="9"/>
      <w:bookmarkEnd w:id="10"/>
      <w:r w:rsidRPr="00DB27C1">
        <w:rPr>
          <w:rFonts w:ascii="Times New Roman" w:hAnsi="Times New Roman" w:cs="Times New Roman"/>
          <w:sz w:val="26"/>
          <w:szCs w:val="26"/>
          <w:lang w:val="uk-UA"/>
        </w:rPr>
        <w:t>застосування кращих досягнень практики формування та реалізації політики у соціальній сфері.</w:t>
      </w:r>
    </w:p>
    <w:p w:rsidR="00E64E1F" w:rsidRPr="00603938" w:rsidRDefault="00E64E1F" w:rsidP="00DB27C1">
      <w:pPr>
        <w:ind w:firstLine="708"/>
        <w:jc w:val="both"/>
        <w:rPr>
          <w:rFonts w:ascii="Times New Roman" w:hAnsi="Times New Roman" w:cs="Times New Roman"/>
          <w:sz w:val="26"/>
          <w:szCs w:val="26"/>
          <w:shd w:val="clear" w:color="auto" w:fill="FFFFFF"/>
          <w:lang w:val="uk-UA"/>
        </w:rPr>
      </w:pPr>
      <w:r w:rsidRPr="00603938">
        <w:rPr>
          <w:rFonts w:ascii="Times New Roman" w:hAnsi="Times New Roman" w:cs="Times New Roman"/>
          <w:sz w:val="26"/>
          <w:szCs w:val="26"/>
          <w:shd w:val="clear" w:color="auto" w:fill="FFFFFF"/>
          <w:lang w:val="uk-UA"/>
        </w:rPr>
        <w:t>Окрім того</w:t>
      </w:r>
      <w:r w:rsidR="00983C2B" w:rsidRPr="00603938">
        <w:rPr>
          <w:rFonts w:ascii="Times New Roman" w:hAnsi="Times New Roman" w:cs="Times New Roman"/>
          <w:sz w:val="26"/>
          <w:szCs w:val="26"/>
          <w:shd w:val="clear" w:color="auto" w:fill="FFFFFF"/>
          <w:lang w:val="uk-UA"/>
        </w:rPr>
        <w:t xml:space="preserve">, </w:t>
      </w:r>
      <w:r w:rsidRPr="00603938">
        <w:rPr>
          <w:rFonts w:ascii="Times New Roman" w:hAnsi="Times New Roman" w:cs="Times New Roman"/>
          <w:sz w:val="26"/>
          <w:szCs w:val="26"/>
          <w:shd w:val="clear" w:color="auto" w:fill="FFFFFF"/>
          <w:lang w:val="uk-UA"/>
        </w:rPr>
        <w:t xml:space="preserve"> використання програмного фінансування заходів Програми забезпечує прозорість бюджетного процесу в соціальній сфері Покровської міської територіальної громади.</w:t>
      </w:r>
    </w:p>
    <w:p w:rsidR="00E64E1F" w:rsidRPr="00603938" w:rsidRDefault="00E64E1F" w:rsidP="00147C3D">
      <w:pPr>
        <w:jc w:val="both"/>
        <w:rPr>
          <w:rFonts w:ascii="Times New Roman" w:hAnsi="Times New Roman" w:cs="Times New Roman"/>
          <w:sz w:val="26"/>
          <w:szCs w:val="26"/>
          <w:shd w:val="clear" w:color="auto" w:fill="FFFFFF"/>
          <w:lang w:val="uk-UA"/>
        </w:rPr>
      </w:pPr>
      <w:r w:rsidRPr="00603938">
        <w:rPr>
          <w:rFonts w:ascii="Times New Roman" w:hAnsi="Times New Roman" w:cs="Times New Roman"/>
          <w:sz w:val="26"/>
          <w:szCs w:val="26"/>
          <w:shd w:val="clear" w:color="auto" w:fill="FFFFFF"/>
          <w:lang w:val="uk-UA"/>
        </w:rPr>
        <w:t xml:space="preserve">         Продовжуватиметься надання адресної натуральної та матеріальної грошової допомоги для підтримки та покращення матеріального стану най</w:t>
      </w:r>
      <w:r w:rsidR="009B27EC">
        <w:rPr>
          <w:rFonts w:ascii="Times New Roman" w:hAnsi="Times New Roman" w:cs="Times New Roman"/>
          <w:sz w:val="26"/>
          <w:szCs w:val="26"/>
          <w:shd w:val="clear" w:color="auto" w:fill="FFFFFF"/>
          <w:lang w:val="uk-UA"/>
        </w:rPr>
        <w:t xml:space="preserve"> </w:t>
      </w:r>
      <w:r w:rsidRPr="00603938">
        <w:rPr>
          <w:rFonts w:ascii="Times New Roman" w:hAnsi="Times New Roman" w:cs="Times New Roman"/>
          <w:sz w:val="26"/>
          <w:szCs w:val="26"/>
          <w:shd w:val="clear" w:color="auto" w:fill="FFFFFF"/>
          <w:lang w:val="uk-UA"/>
        </w:rPr>
        <w:t xml:space="preserve">вразливіших груп населення громади. </w:t>
      </w:r>
    </w:p>
    <w:p w:rsidR="002653F4" w:rsidRPr="00603938" w:rsidRDefault="00951398" w:rsidP="00DB27C1">
      <w:pPr>
        <w:ind w:firstLine="708"/>
        <w:jc w:val="both"/>
        <w:rPr>
          <w:rFonts w:ascii="Times New Roman" w:hAnsi="Times New Roman" w:cs="Times New Roman"/>
          <w:kern w:val="0"/>
          <w:sz w:val="26"/>
          <w:szCs w:val="26"/>
          <w:lang w:val="uk-UA" w:eastAsia="en-US" w:bidi="ar-SA"/>
        </w:rPr>
      </w:pPr>
      <w:r w:rsidRPr="00603938">
        <w:rPr>
          <w:rFonts w:ascii="Times New Roman" w:hAnsi="Times New Roman" w:cs="Times New Roman"/>
          <w:kern w:val="0"/>
          <w:sz w:val="26"/>
          <w:szCs w:val="26"/>
          <w:lang w:val="uk-UA" w:eastAsia="en-US" w:bidi="ar-SA"/>
        </w:rPr>
        <w:t xml:space="preserve">Фінансування заходів </w:t>
      </w:r>
      <w:r w:rsidR="00823A74" w:rsidRPr="00603938">
        <w:rPr>
          <w:rFonts w:ascii="Times New Roman" w:hAnsi="Times New Roman" w:cs="Times New Roman"/>
          <w:kern w:val="0"/>
          <w:sz w:val="26"/>
          <w:szCs w:val="26"/>
          <w:lang w:val="uk-UA" w:eastAsia="en-US" w:bidi="ar-SA"/>
        </w:rPr>
        <w:t xml:space="preserve">на виконання </w:t>
      </w:r>
      <w:r w:rsidRPr="00603938">
        <w:rPr>
          <w:rFonts w:ascii="Times New Roman" w:hAnsi="Times New Roman" w:cs="Times New Roman"/>
          <w:kern w:val="0"/>
          <w:sz w:val="26"/>
          <w:szCs w:val="26"/>
          <w:lang w:val="uk-UA" w:eastAsia="en-US" w:bidi="ar-SA"/>
        </w:rPr>
        <w:t>Програми здійснюється за рахунок коштів бюджету</w:t>
      </w:r>
      <w:r w:rsidR="00823A74" w:rsidRPr="00603938">
        <w:rPr>
          <w:rFonts w:ascii="Times New Roman" w:hAnsi="Times New Roman" w:cs="Times New Roman"/>
          <w:kern w:val="0"/>
          <w:sz w:val="26"/>
          <w:szCs w:val="26"/>
          <w:lang w:val="uk-UA" w:eastAsia="en-US" w:bidi="ar-SA"/>
        </w:rPr>
        <w:t xml:space="preserve"> </w:t>
      </w:r>
      <w:r w:rsidRPr="00603938">
        <w:rPr>
          <w:rFonts w:ascii="Times New Roman" w:hAnsi="Times New Roman" w:cs="Times New Roman"/>
          <w:kern w:val="0"/>
          <w:sz w:val="26"/>
          <w:szCs w:val="26"/>
          <w:lang w:val="uk-UA" w:eastAsia="en-US" w:bidi="ar-SA"/>
        </w:rPr>
        <w:t>Покровської міської територіальної громади</w:t>
      </w:r>
      <w:r w:rsidR="00E04D37" w:rsidRPr="00603938">
        <w:rPr>
          <w:rFonts w:ascii="Times New Roman" w:hAnsi="Times New Roman" w:cs="Times New Roman"/>
          <w:kern w:val="0"/>
          <w:sz w:val="26"/>
          <w:szCs w:val="26"/>
          <w:lang w:val="uk-UA" w:eastAsia="en-US" w:bidi="ar-SA"/>
        </w:rPr>
        <w:t xml:space="preserve">, інших </w:t>
      </w:r>
      <w:r w:rsidR="002C32C4" w:rsidRPr="00603938">
        <w:rPr>
          <w:rFonts w:ascii="Times New Roman" w:hAnsi="Times New Roman" w:cs="Times New Roman"/>
          <w:kern w:val="0"/>
          <w:sz w:val="26"/>
          <w:szCs w:val="26"/>
          <w:lang w:val="uk-UA" w:eastAsia="en-US" w:bidi="ar-SA"/>
        </w:rPr>
        <w:t>джерел</w:t>
      </w:r>
      <w:r w:rsidR="00E04D37" w:rsidRPr="00603938">
        <w:rPr>
          <w:rFonts w:ascii="Times New Roman" w:hAnsi="Times New Roman" w:cs="Times New Roman"/>
          <w:kern w:val="0"/>
          <w:sz w:val="26"/>
          <w:szCs w:val="26"/>
          <w:lang w:val="uk-UA" w:eastAsia="en-US" w:bidi="ar-SA"/>
        </w:rPr>
        <w:t>, не заборонених чинним законодавством</w:t>
      </w:r>
      <w:r w:rsidR="002C32C4" w:rsidRPr="00603938">
        <w:rPr>
          <w:rFonts w:ascii="Times New Roman" w:hAnsi="Times New Roman" w:cs="Times New Roman"/>
          <w:kern w:val="0"/>
          <w:sz w:val="26"/>
          <w:szCs w:val="26"/>
          <w:lang w:val="uk-UA" w:eastAsia="en-US" w:bidi="ar-SA"/>
        </w:rPr>
        <w:t xml:space="preserve"> України</w:t>
      </w:r>
      <w:r w:rsidR="00CA2E08" w:rsidRPr="00603938">
        <w:rPr>
          <w:rFonts w:ascii="Times New Roman" w:hAnsi="Times New Roman" w:cs="Times New Roman"/>
          <w:kern w:val="0"/>
          <w:sz w:val="26"/>
          <w:szCs w:val="26"/>
          <w:lang w:val="uk-UA" w:eastAsia="en-US" w:bidi="ar-SA"/>
        </w:rPr>
        <w:t xml:space="preserve"> </w:t>
      </w:r>
      <w:r w:rsidR="004F34AA" w:rsidRPr="00603938">
        <w:rPr>
          <w:rFonts w:ascii="Times New Roman" w:hAnsi="Times New Roman" w:cs="Times New Roman"/>
          <w:kern w:val="0"/>
          <w:sz w:val="26"/>
          <w:szCs w:val="26"/>
          <w:lang w:val="uk-UA" w:eastAsia="en-US" w:bidi="ar-SA"/>
        </w:rPr>
        <w:t xml:space="preserve">відповідно до Порядку, затвердженого рішенням сесії міської ради, </w:t>
      </w:r>
      <w:r w:rsidR="002653F4" w:rsidRPr="00603938">
        <w:rPr>
          <w:rFonts w:ascii="Times New Roman" w:hAnsi="Times New Roman" w:cs="Times New Roman"/>
          <w:kern w:val="0"/>
          <w:sz w:val="26"/>
          <w:szCs w:val="26"/>
          <w:lang w:val="uk-UA" w:eastAsia="en-US" w:bidi="ar-SA"/>
        </w:rPr>
        <w:t xml:space="preserve">у відповідності до правових засад регулювання, організації, ведення бухгалтерського обліку та складання фінансової звітності в Україні </w:t>
      </w:r>
      <w:r w:rsidR="00A24ADE" w:rsidRPr="00603938">
        <w:rPr>
          <w:rFonts w:ascii="Times New Roman" w:hAnsi="Times New Roman" w:cs="Times New Roman"/>
          <w:kern w:val="0"/>
          <w:sz w:val="26"/>
          <w:szCs w:val="26"/>
          <w:lang w:val="uk-UA" w:eastAsia="en-US" w:bidi="ar-SA"/>
        </w:rPr>
        <w:t>і</w:t>
      </w:r>
      <w:r w:rsidR="002653F4" w:rsidRPr="00603938">
        <w:rPr>
          <w:rFonts w:ascii="Times New Roman" w:hAnsi="Times New Roman" w:cs="Times New Roman"/>
          <w:kern w:val="0"/>
          <w:sz w:val="26"/>
          <w:szCs w:val="26"/>
          <w:lang w:val="uk-UA" w:eastAsia="en-US" w:bidi="ar-SA"/>
        </w:rPr>
        <w:t xml:space="preserve"> правових та економічних засад здійснення закупівель товарів, робіт і послуг для забезпечення потреб держави, територіальних громад та об’єднаних територіальних громад.</w:t>
      </w:r>
    </w:p>
    <w:p w:rsidR="00951398" w:rsidRPr="00603938" w:rsidRDefault="00951398" w:rsidP="00DB27C1">
      <w:pPr>
        <w:ind w:firstLine="567"/>
        <w:jc w:val="both"/>
        <w:rPr>
          <w:rFonts w:ascii="Times New Roman" w:hAnsi="Times New Roman" w:cs="Times New Roman"/>
          <w:kern w:val="0"/>
          <w:sz w:val="26"/>
          <w:szCs w:val="26"/>
          <w:lang w:val="uk-UA" w:eastAsia="en-US" w:bidi="ar-SA"/>
        </w:rPr>
      </w:pPr>
      <w:r w:rsidRPr="00603938">
        <w:rPr>
          <w:rFonts w:ascii="Times New Roman" w:hAnsi="Times New Roman" w:cs="Times New Roman"/>
          <w:kern w:val="0"/>
          <w:sz w:val="26"/>
          <w:szCs w:val="26"/>
          <w:lang w:val="uk-UA" w:eastAsia="en-US" w:bidi="ar-SA"/>
        </w:rPr>
        <w:t>Видатки на виконання заходів Програми щороку визначатимуться при формуванні показників бюджету Покровської міської територіальної громади</w:t>
      </w:r>
      <w:r w:rsidR="00823A74" w:rsidRPr="00603938">
        <w:rPr>
          <w:rFonts w:ascii="Times New Roman" w:hAnsi="Times New Roman" w:cs="Times New Roman"/>
          <w:kern w:val="0"/>
          <w:sz w:val="26"/>
          <w:szCs w:val="26"/>
          <w:lang w:val="uk-UA" w:eastAsia="en-US" w:bidi="ar-SA"/>
        </w:rPr>
        <w:t xml:space="preserve"> виходячи із фінансових можливостей</w:t>
      </w:r>
      <w:r w:rsidRPr="00603938">
        <w:rPr>
          <w:rFonts w:ascii="Times New Roman" w:hAnsi="Times New Roman" w:cs="Times New Roman"/>
          <w:kern w:val="0"/>
          <w:sz w:val="26"/>
          <w:szCs w:val="26"/>
          <w:lang w:val="uk-UA" w:eastAsia="en-US" w:bidi="ar-SA"/>
        </w:rPr>
        <w:t>.</w:t>
      </w:r>
    </w:p>
    <w:p w:rsidR="00E302F7" w:rsidRPr="00603938" w:rsidRDefault="00951398" w:rsidP="00147C3D">
      <w:pPr>
        <w:ind w:firstLine="567"/>
        <w:jc w:val="both"/>
        <w:rPr>
          <w:rFonts w:ascii="Times New Roman" w:hAnsi="Times New Roman" w:cs="Times New Roman"/>
          <w:kern w:val="0"/>
          <w:sz w:val="26"/>
          <w:szCs w:val="26"/>
          <w:lang w:val="uk-UA" w:eastAsia="en-US" w:bidi="ar-SA"/>
        </w:rPr>
      </w:pPr>
      <w:r w:rsidRPr="00603938">
        <w:rPr>
          <w:rFonts w:ascii="Times New Roman" w:hAnsi="Times New Roman" w:cs="Times New Roman"/>
          <w:kern w:val="0"/>
          <w:sz w:val="26"/>
          <w:szCs w:val="26"/>
          <w:lang w:val="uk-UA" w:eastAsia="en-US" w:bidi="ar-SA"/>
        </w:rPr>
        <w:lastRenderedPageBreak/>
        <w:t>Дія Програми розрахована на 202</w:t>
      </w:r>
      <w:r w:rsidR="00386D07" w:rsidRPr="00603938">
        <w:rPr>
          <w:rFonts w:ascii="Times New Roman" w:hAnsi="Times New Roman" w:cs="Times New Roman"/>
          <w:kern w:val="0"/>
          <w:sz w:val="26"/>
          <w:szCs w:val="26"/>
          <w:lang w:val="uk-UA" w:eastAsia="en-US" w:bidi="ar-SA"/>
        </w:rPr>
        <w:t>4</w:t>
      </w:r>
      <w:r w:rsidRPr="00603938">
        <w:rPr>
          <w:rFonts w:ascii="Times New Roman" w:hAnsi="Times New Roman" w:cs="Times New Roman"/>
          <w:kern w:val="0"/>
          <w:sz w:val="26"/>
          <w:szCs w:val="26"/>
          <w:lang w:val="uk-UA" w:eastAsia="en-US" w:bidi="ar-SA"/>
        </w:rPr>
        <w:t xml:space="preserve"> - 202</w:t>
      </w:r>
      <w:r w:rsidR="00386D07" w:rsidRPr="00603938">
        <w:rPr>
          <w:rFonts w:ascii="Times New Roman" w:hAnsi="Times New Roman" w:cs="Times New Roman"/>
          <w:kern w:val="0"/>
          <w:sz w:val="26"/>
          <w:szCs w:val="26"/>
          <w:lang w:val="uk-UA" w:eastAsia="en-US" w:bidi="ar-SA"/>
        </w:rPr>
        <w:t>8</w:t>
      </w:r>
      <w:r w:rsidRPr="00603938">
        <w:rPr>
          <w:rFonts w:ascii="Times New Roman" w:hAnsi="Times New Roman" w:cs="Times New Roman"/>
          <w:kern w:val="0"/>
          <w:sz w:val="26"/>
          <w:szCs w:val="26"/>
          <w:lang w:val="uk-UA" w:eastAsia="en-US" w:bidi="ar-SA"/>
        </w:rPr>
        <w:t xml:space="preserve"> роки.</w:t>
      </w:r>
    </w:p>
    <w:p w:rsidR="00EA41DB" w:rsidRPr="00603938" w:rsidRDefault="00EA41DB" w:rsidP="00274EF4">
      <w:pPr>
        <w:shd w:val="clear" w:color="auto" w:fill="FFFFFF"/>
        <w:ind w:firstLine="567"/>
        <w:jc w:val="both"/>
        <w:rPr>
          <w:rFonts w:ascii="Times New Roman" w:hAnsi="Times New Roman" w:cs="Times New Roman"/>
          <w:kern w:val="0"/>
          <w:sz w:val="26"/>
          <w:szCs w:val="26"/>
          <w:highlight w:val="yellow"/>
          <w:lang w:val="uk-UA" w:eastAsia="en-US" w:bidi="ar-SA"/>
        </w:rPr>
      </w:pPr>
    </w:p>
    <w:p w:rsidR="00EA41DB" w:rsidRPr="00603938" w:rsidRDefault="0098172B" w:rsidP="000F13CA">
      <w:pPr>
        <w:shd w:val="clear" w:color="auto" w:fill="FFFFFF"/>
        <w:ind w:firstLine="567"/>
        <w:jc w:val="center"/>
        <w:rPr>
          <w:rFonts w:ascii="Times New Roman" w:eastAsia="Times New Roman" w:hAnsi="Times New Roman" w:cs="Times New Roman"/>
          <w:b/>
          <w:bCs/>
          <w:color w:val="333333"/>
          <w:sz w:val="26"/>
          <w:szCs w:val="26"/>
          <w:bdr w:val="none" w:sz="0" w:space="0" w:color="auto" w:frame="1"/>
          <w:lang w:val="uk-UA" w:eastAsia="ru-RU"/>
        </w:rPr>
      </w:pPr>
      <w:r w:rsidRPr="00603938">
        <w:rPr>
          <w:rFonts w:ascii="Times New Roman" w:eastAsia="Times New Roman" w:hAnsi="Times New Roman" w:cs="Times New Roman"/>
          <w:b/>
          <w:bCs/>
          <w:color w:val="333333"/>
          <w:sz w:val="26"/>
          <w:szCs w:val="26"/>
          <w:bdr w:val="none" w:sz="0" w:space="0" w:color="auto" w:frame="1"/>
          <w:lang w:val="uk-UA" w:eastAsia="ru-RU"/>
        </w:rPr>
        <w:t>VІ</w:t>
      </w:r>
      <w:r w:rsidR="00466330" w:rsidRPr="00603938">
        <w:rPr>
          <w:rFonts w:ascii="Times New Roman" w:eastAsia="Times New Roman" w:hAnsi="Times New Roman" w:cs="Times New Roman"/>
          <w:b/>
          <w:bCs/>
          <w:color w:val="333333"/>
          <w:sz w:val="26"/>
          <w:szCs w:val="26"/>
          <w:bdr w:val="none" w:sz="0" w:space="0" w:color="auto" w:frame="1"/>
          <w:lang w:val="uk-UA" w:eastAsia="ru-RU"/>
        </w:rPr>
        <w:t>І</w:t>
      </w:r>
      <w:r w:rsidRPr="00603938">
        <w:rPr>
          <w:rFonts w:ascii="Times New Roman" w:eastAsia="Times New Roman" w:hAnsi="Times New Roman" w:cs="Times New Roman"/>
          <w:b/>
          <w:bCs/>
          <w:color w:val="333333"/>
          <w:sz w:val="26"/>
          <w:szCs w:val="26"/>
          <w:bdr w:val="none" w:sz="0" w:space="0" w:color="auto" w:frame="1"/>
          <w:lang w:val="uk-UA" w:eastAsia="ru-RU"/>
        </w:rPr>
        <w:t>. Координація і контроль за реалізацією заходів Програми</w:t>
      </w:r>
    </w:p>
    <w:p w:rsidR="00BD4FB7" w:rsidRPr="00603938" w:rsidRDefault="0098172B" w:rsidP="000F13CA">
      <w:pPr>
        <w:pStyle w:val="ab"/>
        <w:ind w:firstLine="567"/>
        <w:jc w:val="both"/>
        <w:rPr>
          <w:rFonts w:ascii="Times New Roman" w:hAnsi="Times New Roman" w:cs="Times New Roman"/>
          <w:sz w:val="26"/>
          <w:szCs w:val="26"/>
          <w:lang w:val="uk-UA"/>
        </w:rPr>
      </w:pPr>
      <w:r w:rsidRPr="00603938">
        <w:rPr>
          <w:rFonts w:ascii="Times New Roman" w:eastAsia="Times New Roman" w:hAnsi="Times New Roman" w:cs="Times New Roman"/>
          <w:sz w:val="26"/>
          <w:szCs w:val="26"/>
          <w:bdr w:val="none" w:sz="0" w:space="0" w:color="auto" w:frame="1"/>
          <w:lang w:val="uk-UA" w:eastAsia="ru-RU"/>
        </w:rPr>
        <w:t>Координація виконання заходів Програми поклада</w:t>
      </w:r>
      <w:r w:rsidR="00D9488D" w:rsidRPr="00603938">
        <w:rPr>
          <w:rFonts w:ascii="Times New Roman" w:eastAsia="Times New Roman" w:hAnsi="Times New Roman" w:cs="Times New Roman"/>
          <w:sz w:val="26"/>
          <w:szCs w:val="26"/>
          <w:bdr w:val="none" w:sz="0" w:space="0" w:color="auto" w:frame="1"/>
          <w:lang w:val="uk-UA" w:eastAsia="ru-RU"/>
        </w:rPr>
        <w:t>є</w:t>
      </w:r>
      <w:r w:rsidRPr="00603938">
        <w:rPr>
          <w:rFonts w:ascii="Times New Roman" w:eastAsia="Times New Roman" w:hAnsi="Times New Roman" w:cs="Times New Roman"/>
          <w:sz w:val="26"/>
          <w:szCs w:val="26"/>
          <w:bdr w:val="none" w:sz="0" w:space="0" w:color="auto" w:frame="1"/>
          <w:lang w:val="uk-UA" w:eastAsia="ru-RU"/>
        </w:rPr>
        <w:t xml:space="preserve">ться на </w:t>
      </w:r>
      <w:r w:rsidR="00BD4FB7" w:rsidRPr="00603938">
        <w:rPr>
          <w:rFonts w:ascii="Times New Roman" w:hAnsi="Times New Roman" w:cs="Times New Roman"/>
          <w:sz w:val="26"/>
          <w:szCs w:val="26"/>
          <w:lang w:val="uk-UA"/>
        </w:rPr>
        <w:t xml:space="preserve"> управління праці та соціального захисту населення виконавчого комітету Покровської міської ради</w:t>
      </w:r>
      <w:r w:rsidR="00D9488D" w:rsidRPr="00603938">
        <w:rPr>
          <w:rFonts w:ascii="Times New Roman" w:hAnsi="Times New Roman" w:cs="Times New Roman"/>
          <w:sz w:val="26"/>
          <w:szCs w:val="26"/>
          <w:lang w:val="uk-UA"/>
        </w:rPr>
        <w:t xml:space="preserve">, </w:t>
      </w:r>
      <w:r w:rsidR="00D9488D" w:rsidRPr="00603938">
        <w:rPr>
          <w:rFonts w:ascii="Times New Roman" w:eastAsia="Times New Roman" w:hAnsi="Times New Roman" w:cs="Times New Roman"/>
          <w:sz w:val="26"/>
          <w:szCs w:val="26"/>
          <w:bdr w:val="none" w:sz="0" w:space="0" w:color="auto" w:frame="1"/>
          <w:lang w:val="uk-UA" w:eastAsia="ru-RU"/>
        </w:rPr>
        <w:t xml:space="preserve"> контроль</w:t>
      </w:r>
      <w:r w:rsidR="00BD4FB7" w:rsidRPr="00603938">
        <w:rPr>
          <w:rFonts w:ascii="Times New Roman" w:hAnsi="Times New Roman" w:cs="Times New Roman"/>
          <w:sz w:val="26"/>
          <w:szCs w:val="26"/>
          <w:lang w:val="uk-UA"/>
        </w:rPr>
        <w:t xml:space="preserve"> </w:t>
      </w:r>
      <w:r w:rsidR="00E96A4F" w:rsidRPr="00603938">
        <w:rPr>
          <w:rFonts w:ascii="Times New Roman" w:hAnsi="Times New Roman" w:cs="Times New Roman"/>
          <w:sz w:val="26"/>
          <w:szCs w:val="26"/>
          <w:lang w:val="uk-UA"/>
        </w:rPr>
        <w:t xml:space="preserve">- </w:t>
      </w:r>
      <w:r w:rsidR="00D9488D" w:rsidRPr="00603938">
        <w:rPr>
          <w:rFonts w:ascii="Times New Roman" w:hAnsi="Times New Roman" w:cs="Times New Roman"/>
          <w:sz w:val="26"/>
          <w:szCs w:val="26"/>
          <w:lang w:val="uk-UA"/>
        </w:rPr>
        <w:t xml:space="preserve">на </w:t>
      </w:r>
      <w:r w:rsidR="005A0D52" w:rsidRPr="00603938">
        <w:rPr>
          <w:rFonts w:ascii="Times New Roman" w:hAnsi="Times New Roman" w:cs="Times New Roman"/>
          <w:sz w:val="26"/>
          <w:szCs w:val="26"/>
          <w:lang w:val="uk-UA"/>
        </w:rPr>
        <w:t>заступників міського голови за напрямками роботи,</w:t>
      </w:r>
      <w:r w:rsidR="00BD4FB7" w:rsidRPr="00603938">
        <w:rPr>
          <w:rFonts w:ascii="Times New Roman" w:hAnsi="Times New Roman" w:cs="Times New Roman"/>
          <w:sz w:val="26"/>
          <w:szCs w:val="26"/>
          <w:lang w:val="uk-UA"/>
        </w:rPr>
        <w:t xml:space="preserve"> </w:t>
      </w:r>
      <w:r w:rsidR="00D9488D" w:rsidRPr="00603938">
        <w:rPr>
          <w:rFonts w:ascii="Times New Roman" w:hAnsi="Times New Roman" w:cs="Times New Roman"/>
          <w:sz w:val="26"/>
          <w:szCs w:val="26"/>
          <w:lang w:val="uk-UA"/>
        </w:rPr>
        <w:t xml:space="preserve">постійні </w:t>
      </w:r>
      <w:r w:rsidR="00BD4FB7" w:rsidRPr="00603938">
        <w:rPr>
          <w:rFonts w:ascii="Times New Roman" w:hAnsi="Times New Roman" w:cs="Times New Roman"/>
          <w:sz w:val="26"/>
          <w:szCs w:val="26"/>
          <w:lang w:val="uk-UA"/>
        </w:rPr>
        <w:t xml:space="preserve">депутатські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 </w:t>
      </w:r>
    </w:p>
    <w:p w:rsidR="00042ACB" w:rsidRPr="00273389" w:rsidRDefault="0098172B" w:rsidP="000F13CA">
      <w:pPr>
        <w:pStyle w:val="ab"/>
        <w:jc w:val="both"/>
        <w:rPr>
          <w:rFonts w:ascii="Times New Roman" w:hAnsi="Times New Roman" w:cs="Times New Roman"/>
          <w:sz w:val="26"/>
          <w:szCs w:val="26"/>
          <w:lang w:val="uk-UA"/>
        </w:rPr>
        <w:sectPr w:rsidR="00042ACB" w:rsidRPr="00273389" w:rsidSect="008641F8">
          <w:pgSz w:w="11906" w:h="16838"/>
          <w:pgMar w:top="851" w:right="567" w:bottom="1276" w:left="1701" w:header="709" w:footer="709" w:gutter="0"/>
          <w:cols w:space="708"/>
          <w:docGrid w:linePitch="360"/>
        </w:sectPr>
      </w:pPr>
      <w:r w:rsidRPr="00603938">
        <w:rPr>
          <w:rFonts w:ascii="Times New Roman" w:eastAsia="Times New Roman" w:hAnsi="Times New Roman" w:cs="Times New Roman"/>
          <w:color w:val="333333"/>
          <w:sz w:val="26"/>
          <w:szCs w:val="26"/>
          <w:lang w:val="uk-UA" w:eastAsia="ru-RU"/>
        </w:rPr>
        <w:t> </w:t>
      </w:r>
      <w:r w:rsidR="0091409B" w:rsidRPr="00603938">
        <w:rPr>
          <w:rFonts w:ascii="Times New Roman" w:eastAsia="Times New Roman" w:hAnsi="Times New Roman" w:cs="Times New Roman"/>
          <w:color w:val="333333"/>
          <w:sz w:val="26"/>
          <w:szCs w:val="26"/>
          <w:lang w:val="uk-UA" w:eastAsia="ru-RU"/>
        </w:rPr>
        <w:tab/>
      </w:r>
      <w:r w:rsidR="00E96A4F" w:rsidRPr="00603938">
        <w:rPr>
          <w:rFonts w:ascii="Times New Roman" w:eastAsia="Times New Roman" w:hAnsi="Times New Roman" w:cs="Times New Roman"/>
          <w:sz w:val="26"/>
          <w:szCs w:val="26"/>
          <w:lang w:val="uk-UA" w:eastAsia="ru-RU"/>
        </w:rPr>
        <w:t>Звіт про</w:t>
      </w:r>
      <w:r w:rsidR="00E96A4F" w:rsidRPr="00603938">
        <w:rPr>
          <w:rFonts w:ascii="Times New Roman" w:hAnsi="Times New Roman" w:cs="Times New Roman"/>
          <w:sz w:val="26"/>
          <w:szCs w:val="26"/>
          <w:lang w:val="uk-UA"/>
        </w:rPr>
        <w:t xml:space="preserve"> хід виконання Програми заслуховується щорічно на засіданні виконавчого комітету Покровської міської ради Дніпропетровської області</w:t>
      </w:r>
      <w:r w:rsidR="00E96A4F" w:rsidRPr="00273389">
        <w:rPr>
          <w:rFonts w:ascii="Times New Roman" w:hAnsi="Times New Roman" w:cs="Times New Roman"/>
          <w:sz w:val="26"/>
          <w:szCs w:val="26"/>
          <w:lang w:val="uk-UA"/>
        </w:rPr>
        <w:t>.</w:t>
      </w:r>
    </w:p>
    <w:p w:rsidR="00DF6A0F" w:rsidRPr="003F0E41" w:rsidRDefault="00E04D37" w:rsidP="00274EF4">
      <w:pPr>
        <w:tabs>
          <w:tab w:val="left" w:pos="1980"/>
        </w:tabs>
        <w:spacing w:line="216" w:lineRule="auto"/>
        <w:jc w:val="center"/>
        <w:rPr>
          <w:rFonts w:ascii="Times New Roman" w:hAnsi="Times New Roman" w:cs="Times New Roman"/>
          <w:b/>
          <w:sz w:val="26"/>
          <w:szCs w:val="26"/>
          <w:lang w:val="uk-UA"/>
        </w:rPr>
      </w:pPr>
      <w:r w:rsidRPr="003F0E41">
        <w:rPr>
          <w:rFonts w:ascii="Times New Roman" w:hAnsi="Times New Roman" w:cs="Times New Roman"/>
          <w:b/>
          <w:sz w:val="26"/>
          <w:szCs w:val="26"/>
          <w:lang w:val="uk-UA"/>
        </w:rPr>
        <w:lastRenderedPageBreak/>
        <w:t xml:space="preserve">VIII. </w:t>
      </w:r>
      <w:r w:rsidR="00042ACB" w:rsidRPr="003F0E41">
        <w:rPr>
          <w:rFonts w:ascii="Times New Roman" w:hAnsi="Times New Roman" w:cs="Times New Roman"/>
          <w:b/>
          <w:sz w:val="26"/>
          <w:szCs w:val="26"/>
          <w:lang w:val="uk-UA"/>
        </w:rPr>
        <w:t xml:space="preserve">Заходи </w:t>
      </w:r>
      <w:r w:rsidR="0005473A" w:rsidRPr="003F0E41">
        <w:rPr>
          <w:rFonts w:ascii="Times New Roman" w:hAnsi="Times New Roman" w:cs="Times New Roman"/>
          <w:b/>
          <w:sz w:val="26"/>
          <w:szCs w:val="26"/>
          <w:lang w:val="uk-UA"/>
        </w:rPr>
        <w:t>Комплексн</w:t>
      </w:r>
      <w:r w:rsidR="00F95385" w:rsidRPr="003F0E41">
        <w:rPr>
          <w:rFonts w:ascii="Times New Roman" w:hAnsi="Times New Roman" w:cs="Times New Roman"/>
          <w:b/>
          <w:sz w:val="26"/>
          <w:szCs w:val="26"/>
          <w:lang w:val="uk-UA"/>
        </w:rPr>
        <w:t>ої</w:t>
      </w:r>
      <w:r w:rsidR="0005473A" w:rsidRPr="003F0E41">
        <w:rPr>
          <w:rFonts w:ascii="Times New Roman" w:hAnsi="Times New Roman" w:cs="Times New Roman"/>
          <w:b/>
          <w:sz w:val="26"/>
          <w:szCs w:val="26"/>
          <w:lang w:val="uk-UA"/>
        </w:rPr>
        <w:t xml:space="preserve"> </w:t>
      </w:r>
      <w:r w:rsidR="008E0FCB" w:rsidRPr="003F0E41">
        <w:rPr>
          <w:rFonts w:ascii="Times New Roman" w:hAnsi="Times New Roman" w:cs="Times New Roman"/>
          <w:b/>
          <w:sz w:val="26"/>
          <w:szCs w:val="26"/>
          <w:lang w:val="uk-UA"/>
        </w:rPr>
        <w:t>п</w:t>
      </w:r>
      <w:r w:rsidR="0005473A" w:rsidRPr="003F0E41">
        <w:rPr>
          <w:rFonts w:ascii="Times New Roman" w:hAnsi="Times New Roman" w:cs="Times New Roman"/>
          <w:b/>
          <w:sz w:val="26"/>
          <w:szCs w:val="26"/>
          <w:lang w:val="uk-UA"/>
        </w:rPr>
        <w:t>рограм</w:t>
      </w:r>
      <w:r w:rsidR="00F95385" w:rsidRPr="003F0E41">
        <w:rPr>
          <w:rFonts w:ascii="Times New Roman" w:hAnsi="Times New Roman" w:cs="Times New Roman"/>
          <w:b/>
          <w:sz w:val="26"/>
          <w:szCs w:val="26"/>
          <w:lang w:val="uk-UA"/>
        </w:rPr>
        <w:t>и</w:t>
      </w:r>
      <w:r w:rsidR="0005473A" w:rsidRPr="003F0E41">
        <w:rPr>
          <w:rFonts w:ascii="Times New Roman" w:hAnsi="Times New Roman" w:cs="Times New Roman"/>
          <w:b/>
          <w:sz w:val="26"/>
          <w:szCs w:val="26"/>
          <w:lang w:val="uk-UA"/>
        </w:rPr>
        <w:t xml:space="preserve"> </w:t>
      </w:r>
      <w:r w:rsidR="0040635B" w:rsidRPr="003F0E41">
        <w:rPr>
          <w:rFonts w:ascii="Times New Roman" w:hAnsi="Times New Roman" w:cs="Times New Roman"/>
          <w:b/>
          <w:sz w:val="26"/>
          <w:szCs w:val="26"/>
          <w:lang w:val="uk-UA"/>
        </w:rPr>
        <w:t>соціального</w:t>
      </w:r>
      <w:r w:rsidR="0040635B" w:rsidRPr="003F0E41">
        <w:rPr>
          <w:rFonts w:ascii="Times New Roman" w:hAnsi="Times New Roman" w:cs="Times New Roman"/>
          <w:b/>
          <w:spacing w:val="8"/>
          <w:sz w:val="26"/>
          <w:szCs w:val="26"/>
          <w:lang w:val="uk-UA"/>
        </w:rPr>
        <w:t xml:space="preserve"> </w:t>
      </w:r>
      <w:r w:rsidR="0040635B" w:rsidRPr="003F0E41">
        <w:rPr>
          <w:rFonts w:ascii="Times New Roman" w:hAnsi="Times New Roman" w:cs="Times New Roman"/>
          <w:b/>
          <w:sz w:val="26"/>
          <w:szCs w:val="26"/>
          <w:lang w:val="uk-UA"/>
        </w:rPr>
        <w:t xml:space="preserve">захисту </w:t>
      </w:r>
      <w:r w:rsidR="00DF6A0F" w:rsidRPr="003F0E41">
        <w:rPr>
          <w:rFonts w:ascii="Times New Roman" w:hAnsi="Times New Roman" w:cs="Times New Roman"/>
          <w:b/>
          <w:sz w:val="26"/>
          <w:szCs w:val="26"/>
          <w:lang w:val="uk-UA"/>
        </w:rPr>
        <w:t xml:space="preserve">населення </w:t>
      </w:r>
    </w:p>
    <w:p w:rsidR="00042ACB" w:rsidRPr="003F0E41" w:rsidRDefault="007025BD" w:rsidP="00274EF4">
      <w:pPr>
        <w:tabs>
          <w:tab w:val="left" w:pos="1980"/>
        </w:tabs>
        <w:spacing w:line="216" w:lineRule="auto"/>
        <w:jc w:val="center"/>
        <w:rPr>
          <w:rFonts w:ascii="Times New Roman" w:hAnsi="Times New Roman" w:cs="Times New Roman"/>
          <w:b/>
          <w:sz w:val="26"/>
          <w:szCs w:val="26"/>
          <w:lang w:val="uk-UA"/>
        </w:rPr>
      </w:pPr>
      <w:r w:rsidRPr="003F0E41">
        <w:rPr>
          <w:rFonts w:ascii="Times New Roman" w:hAnsi="Times New Roman" w:cs="Times New Roman"/>
          <w:b/>
          <w:sz w:val="26"/>
          <w:szCs w:val="26"/>
          <w:lang w:val="uk-UA"/>
        </w:rPr>
        <w:t xml:space="preserve"> </w:t>
      </w:r>
      <w:r w:rsidR="0005473A" w:rsidRPr="003F0E41">
        <w:rPr>
          <w:rFonts w:ascii="Times New Roman" w:hAnsi="Times New Roman" w:cs="Times New Roman"/>
          <w:b/>
          <w:sz w:val="26"/>
          <w:szCs w:val="26"/>
          <w:lang w:val="uk-UA"/>
        </w:rPr>
        <w:t xml:space="preserve">Покровської міської територіальної громади </w:t>
      </w:r>
      <w:r w:rsidR="00F04A9A" w:rsidRPr="00F04A9A">
        <w:rPr>
          <w:rFonts w:ascii="Times New Roman" w:hAnsi="Times New Roman" w:cs="Times New Roman"/>
          <w:b/>
          <w:bCs/>
          <w:sz w:val="28"/>
          <w:szCs w:val="28"/>
          <w:lang w:val="uk-UA"/>
        </w:rPr>
        <w:t>Дніпропетровської області</w:t>
      </w:r>
      <w:r w:rsidR="00F04A9A" w:rsidRPr="005968E0">
        <w:rPr>
          <w:rFonts w:ascii="Times New Roman" w:hAnsi="Times New Roman" w:cs="Times New Roman"/>
          <w:sz w:val="28"/>
          <w:szCs w:val="28"/>
          <w:lang w:val="uk-UA"/>
        </w:rPr>
        <w:t xml:space="preserve">  </w:t>
      </w:r>
      <w:r w:rsidR="0005473A" w:rsidRPr="003F0E41">
        <w:rPr>
          <w:rFonts w:ascii="Times New Roman" w:hAnsi="Times New Roman" w:cs="Times New Roman"/>
          <w:b/>
          <w:sz w:val="26"/>
          <w:szCs w:val="26"/>
          <w:lang w:val="uk-UA"/>
        </w:rPr>
        <w:t>на 2024–202</w:t>
      </w:r>
      <w:r w:rsidR="00DF6A0F" w:rsidRPr="003F0E41">
        <w:rPr>
          <w:rFonts w:ascii="Times New Roman" w:hAnsi="Times New Roman" w:cs="Times New Roman"/>
          <w:b/>
          <w:sz w:val="26"/>
          <w:szCs w:val="26"/>
          <w:lang w:val="uk-UA"/>
        </w:rPr>
        <w:t>8</w:t>
      </w:r>
      <w:r w:rsidR="0005473A" w:rsidRPr="003F0E41">
        <w:rPr>
          <w:rFonts w:ascii="Times New Roman" w:hAnsi="Times New Roman" w:cs="Times New Roman"/>
          <w:b/>
          <w:sz w:val="26"/>
          <w:szCs w:val="26"/>
          <w:lang w:val="uk-UA"/>
        </w:rPr>
        <w:t xml:space="preserve"> роки</w:t>
      </w:r>
    </w:p>
    <w:p w:rsidR="003B5ED9" w:rsidRPr="003F0E41" w:rsidRDefault="003B5ED9" w:rsidP="00042ACB">
      <w:pPr>
        <w:tabs>
          <w:tab w:val="left" w:pos="1980"/>
        </w:tabs>
        <w:spacing w:line="216" w:lineRule="auto"/>
        <w:ind w:left="1" w:hanging="3"/>
        <w:jc w:val="center"/>
        <w:rPr>
          <w:rFonts w:ascii="Times New Roman" w:hAnsi="Times New Roman" w:cs="Times New Roman"/>
          <w:b/>
          <w:sz w:val="16"/>
          <w:szCs w:val="16"/>
          <w:lang w:val="uk-UA"/>
        </w:rPr>
      </w:pPr>
    </w:p>
    <w:tbl>
      <w:tblPr>
        <w:tblW w:w="17225" w:type="dxa"/>
        <w:tblInd w:w="-267" w:type="dxa"/>
        <w:tblLayout w:type="fixed"/>
        <w:tblLook w:val="0000"/>
      </w:tblPr>
      <w:tblGrid>
        <w:gridCol w:w="671"/>
        <w:gridCol w:w="6112"/>
        <w:gridCol w:w="3544"/>
        <w:gridCol w:w="5244"/>
        <w:gridCol w:w="238"/>
        <w:gridCol w:w="236"/>
        <w:gridCol w:w="236"/>
        <w:gridCol w:w="236"/>
        <w:gridCol w:w="236"/>
        <w:gridCol w:w="236"/>
        <w:gridCol w:w="236"/>
      </w:tblGrid>
      <w:tr w:rsidR="00FD0F5A" w:rsidRPr="005968E0" w:rsidTr="004A1270">
        <w:tc>
          <w:tcPr>
            <w:tcW w:w="671" w:type="dxa"/>
            <w:vMerge w:val="restart"/>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hAnsi="Times New Roman" w:cs="Times New Roman"/>
                <w:lang w:val="uk-UA"/>
              </w:rPr>
            </w:pPr>
            <w:r w:rsidRPr="005968E0">
              <w:rPr>
                <w:rFonts w:ascii="Times New Roman" w:eastAsia="Liberation Sans Narrow" w:hAnsi="Times New Roman" w:cs="Times New Roman"/>
                <w:lang w:val="uk-UA"/>
              </w:rPr>
              <w:t xml:space="preserve">№ </w:t>
            </w:r>
          </w:p>
          <w:p w:rsidR="00FD0F5A" w:rsidRPr="005968E0" w:rsidRDefault="00FD0F5A" w:rsidP="00584753">
            <w:pPr>
              <w:widowControl w:val="0"/>
              <w:tabs>
                <w:tab w:val="left" w:pos="1980"/>
              </w:tabs>
              <w:spacing w:line="216" w:lineRule="auto"/>
              <w:ind w:hanging="2"/>
              <w:jc w:val="center"/>
              <w:rPr>
                <w:rFonts w:ascii="Times New Roman" w:hAnsi="Times New Roman" w:cs="Times New Roman"/>
                <w:lang w:val="uk-UA"/>
              </w:rPr>
            </w:pPr>
            <w:proofErr w:type="spellStart"/>
            <w:r w:rsidRPr="005968E0">
              <w:rPr>
                <w:rFonts w:ascii="Times New Roman" w:eastAsia="Liberation Sans Narrow" w:hAnsi="Times New Roman" w:cs="Times New Roman"/>
                <w:lang w:val="uk-UA"/>
              </w:rPr>
              <w:t>з\п</w:t>
            </w:r>
            <w:proofErr w:type="spellEnd"/>
          </w:p>
        </w:tc>
        <w:tc>
          <w:tcPr>
            <w:tcW w:w="6112" w:type="dxa"/>
            <w:vMerge w:val="restart"/>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hAnsi="Times New Roman" w:cs="Times New Roman"/>
                <w:lang w:val="uk-UA"/>
              </w:rPr>
            </w:pPr>
            <w:r w:rsidRPr="005968E0">
              <w:rPr>
                <w:rFonts w:ascii="Times New Roman" w:eastAsia="Liberation Sans Narrow" w:hAnsi="Times New Roman" w:cs="Times New Roman"/>
                <w:lang w:val="uk-UA"/>
              </w:rPr>
              <w:t>Зміст заходу</w:t>
            </w:r>
          </w:p>
        </w:tc>
        <w:tc>
          <w:tcPr>
            <w:tcW w:w="3544" w:type="dxa"/>
            <w:vMerge w:val="restart"/>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hAnsi="Times New Roman" w:cs="Times New Roman"/>
                <w:lang w:val="uk-UA"/>
              </w:rPr>
            </w:pPr>
            <w:r w:rsidRPr="005968E0">
              <w:rPr>
                <w:rFonts w:ascii="Times New Roman" w:eastAsia="Liberation Sans Narrow" w:hAnsi="Times New Roman" w:cs="Times New Roman"/>
                <w:lang w:val="uk-UA"/>
              </w:rPr>
              <w:t>Відповідальні виконавці</w:t>
            </w:r>
          </w:p>
        </w:tc>
        <w:tc>
          <w:tcPr>
            <w:tcW w:w="5244" w:type="dxa"/>
            <w:vMerge w:val="restart"/>
            <w:tcBorders>
              <w:top w:val="single" w:sz="4" w:space="0" w:color="000000"/>
              <w:left w:val="single" w:sz="4" w:space="0" w:color="000000"/>
              <w:right w:val="single" w:sz="4" w:space="0" w:color="000000"/>
            </w:tcBorders>
          </w:tcPr>
          <w:p w:rsidR="00FD0F5A" w:rsidRPr="005968E0" w:rsidRDefault="00FD0F5A" w:rsidP="00584753">
            <w:pPr>
              <w:widowControl w:val="0"/>
              <w:spacing w:line="216" w:lineRule="auto"/>
              <w:ind w:hanging="2"/>
              <w:jc w:val="center"/>
              <w:rPr>
                <w:rFonts w:ascii="Times New Roman" w:hAnsi="Times New Roman" w:cs="Times New Roman"/>
                <w:lang w:val="uk-UA"/>
              </w:rPr>
            </w:pPr>
            <w:r w:rsidRPr="005968E0">
              <w:rPr>
                <w:rFonts w:ascii="Times New Roman" w:eastAsia="Liberation Sans Narrow" w:hAnsi="Times New Roman" w:cs="Times New Roman"/>
                <w:lang w:val="uk-UA"/>
              </w:rPr>
              <w:t>Очікувані результати</w:t>
            </w:r>
          </w:p>
        </w:tc>
        <w:tc>
          <w:tcPr>
            <w:tcW w:w="238" w:type="dxa"/>
            <w:tcBorders>
              <w:left w:val="single" w:sz="4" w:space="0" w:color="000000"/>
            </w:tcBorders>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ind w:hanging="2"/>
              <w:rPr>
                <w:rFonts w:ascii="Times New Roman" w:eastAsia="Liberation Sans Narrow" w:hAnsi="Times New Roman" w:cs="Times New Roman"/>
                <w:lang w:val="uk-UA"/>
              </w:rPr>
            </w:pPr>
          </w:p>
        </w:tc>
      </w:tr>
      <w:tr w:rsidR="00FD0F5A" w:rsidRPr="005968E0" w:rsidTr="004A1270">
        <w:tc>
          <w:tcPr>
            <w:tcW w:w="671" w:type="dxa"/>
            <w:vMerge/>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6112" w:type="dxa"/>
            <w:vMerge/>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3544" w:type="dxa"/>
            <w:vMerge/>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5244" w:type="dxa"/>
            <w:vMerge/>
            <w:tcBorders>
              <w:top w:val="single" w:sz="4" w:space="0" w:color="000000"/>
              <w:left w:val="single" w:sz="4" w:space="0" w:color="000000"/>
              <w:right w:val="single" w:sz="4" w:space="0" w:color="000000"/>
            </w:tcBorders>
          </w:tcPr>
          <w:p w:rsidR="00FD0F5A" w:rsidRPr="005968E0" w:rsidRDefault="00FD0F5A" w:rsidP="00584753">
            <w:pPr>
              <w:widowControl w:val="0"/>
              <w:spacing w:line="216" w:lineRule="auto"/>
              <w:ind w:hanging="2"/>
              <w:jc w:val="center"/>
              <w:rPr>
                <w:rFonts w:ascii="Times New Roman" w:eastAsia="Liberation Sans Narrow" w:hAnsi="Times New Roman" w:cs="Times New Roman"/>
                <w:lang w:val="uk-UA"/>
              </w:rPr>
            </w:pPr>
          </w:p>
        </w:tc>
        <w:tc>
          <w:tcPr>
            <w:tcW w:w="238" w:type="dxa"/>
            <w:tcBorders>
              <w:left w:val="single" w:sz="4" w:space="0" w:color="000000"/>
            </w:tcBorders>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ind w:hanging="2"/>
              <w:rPr>
                <w:rFonts w:ascii="Times New Roman" w:eastAsia="Liberation Sans Narrow" w:hAnsi="Times New Roman" w:cs="Times New Roman"/>
                <w:lang w:val="uk-UA"/>
              </w:rPr>
            </w:pPr>
          </w:p>
        </w:tc>
      </w:tr>
      <w:tr w:rsidR="00FD0F5A" w:rsidRPr="005968E0" w:rsidTr="004A1270">
        <w:tc>
          <w:tcPr>
            <w:tcW w:w="671" w:type="dxa"/>
            <w:vMerge/>
            <w:tcBorders>
              <w:top w:val="single" w:sz="4" w:space="0" w:color="000000"/>
              <w:left w:val="single" w:sz="4" w:space="0" w:color="000000"/>
              <w:bottom w:val="single" w:sz="4" w:space="0" w:color="000000"/>
            </w:tcBorders>
          </w:tcPr>
          <w:p w:rsidR="00FD0F5A" w:rsidRPr="005968E0" w:rsidRDefault="00FD0F5A" w:rsidP="00584753">
            <w:pPr>
              <w:widowControl w:val="0"/>
              <w:spacing w:line="276" w:lineRule="auto"/>
              <w:ind w:hanging="2"/>
              <w:rPr>
                <w:rFonts w:ascii="Times New Roman" w:eastAsia="Liberation Sans Narrow" w:hAnsi="Times New Roman" w:cs="Times New Roman"/>
                <w:lang w:val="uk-UA"/>
              </w:rPr>
            </w:pPr>
          </w:p>
        </w:tc>
        <w:tc>
          <w:tcPr>
            <w:tcW w:w="6112" w:type="dxa"/>
            <w:vMerge/>
            <w:tcBorders>
              <w:top w:val="single" w:sz="4" w:space="0" w:color="000000"/>
              <w:left w:val="single" w:sz="4" w:space="0" w:color="000000"/>
              <w:bottom w:val="single" w:sz="4" w:space="0" w:color="000000"/>
            </w:tcBorders>
          </w:tcPr>
          <w:p w:rsidR="00FD0F5A" w:rsidRPr="005968E0" w:rsidRDefault="00FD0F5A" w:rsidP="00584753">
            <w:pPr>
              <w:widowControl w:val="0"/>
              <w:spacing w:line="276" w:lineRule="auto"/>
              <w:ind w:hanging="2"/>
              <w:rPr>
                <w:rFonts w:ascii="Times New Roman" w:eastAsia="Liberation Sans Narrow" w:hAnsi="Times New Roman" w:cs="Times New Roman"/>
                <w:lang w:val="uk-UA"/>
              </w:rPr>
            </w:pPr>
          </w:p>
        </w:tc>
        <w:tc>
          <w:tcPr>
            <w:tcW w:w="3544" w:type="dxa"/>
            <w:vMerge/>
            <w:tcBorders>
              <w:top w:val="single" w:sz="4" w:space="0" w:color="000000"/>
              <w:left w:val="single" w:sz="4" w:space="0" w:color="000000"/>
              <w:bottom w:val="single" w:sz="4" w:space="0" w:color="000000"/>
            </w:tcBorders>
          </w:tcPr>
          <w:p w:rsidR="00FD0F5A" w:rsidRPr="005968E0" w:rsidRDefault="00FD0F5A" w:rsidP="00584753">
            <w:pPr>
              <w:widowControl w:val="0"/>
              <w:spacing w:line="276" w:lineRule="auto"/>
              <w:ind w:hanging="2"/>
              <w:rPr>
                <w:rFonts w:ascii="Times New Roman" w:eastAsia="Liberation Sans Narrow" w:hAnsi="Times New Roman" w:cs="Times New Roman"/>
                <w:lang w:val="uk-UA"/>
              </w:rPr>
            </w:pPr>
          </w:p>
        </w:tc>
        <w:tc>
          <w:tcPr>
            <w:tcW w:w="5244" w:type="dxa"/>
            <w:vMerge/>
            <w:tcBorders>
              <w:left w:val="single" w:sz="4" w:space="0" w:color="000000"/>
              <w:bottom w:val="single" w:sz="4" w:space="0" w:color="000000"/>
              <w:right w:val="single" w:sz="4" w:space="0" w:color="000000"/>
            </w:tcBorders>
          </w:tcPr>
          <w:p w:rsidR="00FD0F5A" w:rsidRPr="005968E0" w:rsidRDefault="00FD0F5A" w:rsidP="00584753">
            <w:pPr>
              <w:widowControl w:val="0"/>
              <w:tabs>
                <w:tab w:val="left" w:pos="1305"/>
              </w:tabs>
              <w:spacing w:line="216" w:lineRule="auto"/>
              <w:ind w:hanging="2"/>
              <w:jc w:val="center"/>
              <w:rPr>
                <w:rFonts w:ascii="Times New Roman" w:hAnsi="Times New Roman" w:cs="Times New Roman"/>
                <w:lang w:val="uk-UA"/>
              </w:rPr>
            </w:pPr>
          </w:p>
        </w:tc>
        <w:tc>
          <w:tcPr>
            <w:tcW w:w="238" w:type="dxa"/>
            <w:tcBorders>
              <w:left w:val="single" w:sz="4" w:space="0" w:color="000000"/>
            </w:tcBorders>
          </w:tcPr>
          <w:p w:rsidR="00FD0F5A" w:rsidRPr="005968E0" w:rsidRDefault="00FD0F5A" w:rsidP="00584753">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ind w:hanging="2"/>
              <w:rPr>
                <w:rFonts w:ascii="Times New Roman" w:eastAsia="Liberation Sans Narrow" w:hAnsi="Times New Roman" w:cs="Times New Roman"/>
                <w:lang w:val="uk-UA"/>
              </w:rPr>
            </w:pPr>
          </w:p>
        </w:tc>
      </w:tr>
      <w:tr w:rsidR="00FD0F5A" w:rsidRPr="005968E0" w:rsidTr="004A1270">
        <w:tc>
          <w:tcPr>
            <w:tcW w:w="671" w:type="dxa"/>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hAnsi="Times New Roman" w:cs="Times New Roman"/>
                <w:lang w:val="uk-UA"/>
              </w:rPr>
            </w:pPr>
            <w:r w:rsidRPr="005968E0">
              <w:rPr>
                <w:rFonts w:ascii="Times New Roman" w:eastAsia="Liberation Sans Narrow" w:hAnsi="Times New Roman" w:cs="Times New Roman"/>
                <w:lang w:val="uk-UA"/>
              </w:rPr>
              <w:t>1</w:t>
            </w:r>
          </w:p>
        </w:tc>
        <w:tc>
          <w:tcPr>
            <w:tcW w:w="6112" w:type="dxa"/>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hAnsi="Times New Roman" w:cs="Times New Roman"/>
                <w:lang w:val="uk-UA"/>
              </w:rPr>
            </w:pPr>
            <w:r w:rsidRPr="005968E0">
              <w:rPr>
                <w:rFonts w:ascii="Times New Roman" w:eastAsia="Liberation Sans Narrow" w:hAnsi="Times New Roman" w:cs="Times New Roman"/>
                <w:lang w:val="uk-UA"/>
              </w:rPr>
              <w:t>2</w:t>
            </w:r>
          </w:p>
        </w:tc>
        <w:tc>
          <w:tcPr>
            <w:tcW w:w="3544" w:type="dxa"/>
            <w:tcBorders>
              <w:top w:val="single" w:sz="4" w:space="0" w:color="000000"/>
              <w:left w:val="single" w:sz="4" w:space="0" w:color="000000"/>
              <w:bottom w:val="single" w:sz="4" w:space="0" w:color="000000"/>
            </w:tcBorders>
          </w:tcPr>
          <w:p w:rsidR="00FD0F5A" w:rsidRPr="005968E0" w:rsidRDefault="00FD0F5A" w:rsidP="00584753">
            <w:pPr>
              <w:widowControl w:val="0"/>
              <w:tabs>
                <w:tab w:val="left" w:pos="1980"/>
              </w:tabs>
              <w:spacing w:line="216" w:lineRule="auto"/>
              <w:ind w:hanging="2"/>
              <w:jc w:val="center"/>
              <w:rPr>
                <w:rFonts w:ascii="Times New Roman" w:hAnsi="Times New Roman" w:cs="Times New Roman"/>
                <w:lang w:val="uk-UA"/>
              </w:rPr>
            </w:pPr>
            <w:r w:rsidRPr="005968E0">
              <w:rPr>
                <w:rFonts w:ascii="Times New Roman" w:eastAsia="Liberation Sans Narrow" w:hAnsi="Times New Roman" w:cs="Times New Roman"/>
                <w:lang w:val="uk-UA"/>
              </w:rPr>
              <w:t>3</w:t>
            </w:r>
          </w:p>
        </w:tc>
        <w:tc>
          <w:tcPr>
            <w:tcW w:w="5244" w:type="dxa"/>
            <w:tcBorders>
              <w:top w:val="single" w:sz="4" w:space="0" w:color="000000"/>
              <w:left w:val="single" w:sz="4" w:space="0" w:color="000000"/>
              <w:bottom w:val="single" w:sz="4" w:space="0" w:color="000000"/>
              <w:right w:val="single" w:sz="4" w:space="0" w:color="000000"/>
            </w:tcBorders>
          </w:tcPr>
          <w:p w:rsidR="00FD0F5A" w:rsidRPr="005968E0" w:rsidRDefault="00192864" w:rsidP="00192864">
            <w:pPr>
              <w:widowControl w:val="0"/>
              <w:tabs>
                <w:tab w:val="left" w:pos="1980"/>
              </w:tabs>
              <w:spacing w:line="216" w:lineRule="auto"/>
              <w:ind w:right="2163"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 xml:space="preserve">                                 4</w:t>
            </w:r>
          </w:p>
        </w:tc>
        <w:tc>
          <w:tcPr>
            <w:tcW w:w="238" w:type="dxa"/>
            <w:tcBorders>
              <w:left w:val="single" w:sz="4" w:space="0" w:color="000000"/>
            </w:tcBorders>
          </w:tcPr>
          <w:p w:rsidR="00FD0F5A" w:rsidRPr="005968E0" w:rsidRDefault="00FD0F5A" w:rsidP="00584753">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ind w:hanging="2"/>
              <w:rPr>
                <w:rFonts w:ascii="Times New Roman" w:eastAsia="Liberation Sans Narrow" w:hAnsi="Times New Roman" w:cs="Times New Roman"/>
                <w:lang w:val="uk-UA"/>
              </w:rPr>
            </w:pPr>
          </w:p>
        </w:tc>
      </w:tr>
      <w:tr w:rsidR="00FD0F5A" w:rsidRPr="005968E0" w:rsidTr="00BA3C68">
        <w:tc>
          <w:tcPr>
            <w:tcW w:w="15571" w:type="dxa"/>
            <w:gridSpan w:val="4"/>
            <w:tcBorders>
              <w:top w:val="single" w:sz="4" w:space="0" w:color="000000"/>
              <w:left w:val="single" w:sz="4" w:space="0" w:color="000000"/>
              <w:bottom w:val="single" w:sz="4" w:space="0" w:color="000000"/>
              <w:right w:val="single" w:sz="4" w:space="0" w:color="000000"/>
            </w:tcBorders>
          </w:tcPr>
          <w:p w:rsidR="00FD0F5A" w:rsidRPr="00C1736C" w:rsidRDefault="00FD0F5A" w:rsidP="00C1736C">
            <w:pPr>
              <w:pStyle w:val="a5"/>
              <w:widowControl w:val="0"/>
              <w:numPr>
                <w:ilvl w:val="0"/>
                <w:numId w:val="20"/>
              </w:numPr>
              <w:tabs>
                <w:tab w:val="left" w:pos="1980"/>
              </w:tabs>
              <w:spacing w:line="216" w:lineRule="auto"/>
              <w:ind w:right="2163"/>
              <w:jc w:val="center"/>
              <w:rPr>
                <w:rFonts w:ascii="Times New Roman" w:eastAsia="Liberation Sans Narrow" w:hAnsi="Times New Roman" w:cs="Times New Roman"/>
                <w:lang w:val="uk-UA"/>
              </w:rPr>
            </w:pPr>
            <w:r w:rsidRPr="00C1736C">
              <w:rPr>
                <w:rFonts w:ascii="Times New Roman" w:eastAsia="Liberation Sans Narrow" w:hAnsi="Times New Roman" w:cs="Times New Roman"/>
                <w:lang w:val="uk-UA"/>
              </w:rPr>
              <w:t>МАТЕРІАЛЬНА ТА БЛАГОДІЙНА ПІДТРИМКА</w:t>
            </w:r>
          </w:p>
        </w:tc>
        <w:tc>
          <w:tcPr>
            <w:tcW w:w="238" w:type="dxa"/>
            <w:tcBorders>
              <w:left w:val="single" w:sz="4" w:space="0" w:color="000000"/>
            </w:tcBorders>
          </w:tcPr>
          <w:p w:rsidR="00FD0F5A" w:rsidRPr="005968E0" w:rsidRDefault="00FD0F5A" w:rsidP="00584753">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584753">
            <w:pPr>
              <w:widowControl w:val="0"/>
              <w:ind w:hanging="2"/>
              <w:rPr>
                <w:rFonts w:ascii="Times New Roman" w:eastAsia="Liberation Sans Narrow" w:hAnsi="Times New Roman" w:cs="Times New Roman"/>
                <w:lang w:val="uk-UA"/>
              </w:rPr>
            </w:pPr>
          </w:p>
        </w:tc>
      </w:tr>
      <w:tr w:rsidR="00FD0F5A" w:rsidRPr="001F4D26" w:rsidTr="004A1270">
        <w:tc>
          <w:tcPr>
            <w:tcW w:w="671" w:type="dxa"/>
            <w:tcBorders>
              <w:top w:val="single" w:sz="4" w:space="0" w:color="000000"/>
              <w:left w:val="single" w:sz="4" w:space="0" w:color="000000"/>
              <w:bottom w:val="single" w:sz="4" w:space="0" w:color="000000"/>
            </w:tcBorders>
          </w:tcPr>
          <w:p w:rsidR="00FD0F5A" w:rsidRPr="00093625" w:rsidRDefault="00FD0F5A" w:rsidP="00A06616">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1.1</w:t>
            </w:r>
          </w:p>
        </w:tc>
        <w:tc>
          <w:tcPr>
            <w:tcW w:w="6112" w:type="dxa"/>
            <w:tcBorders>
              <w:top w:val="single" w:sz="4" w:space="0" w:color="000000"/>
              <w:left w:val="single" w:sz="4" w:space="0" w:color="000000"/>
              <w:bottom w:val="single" w:sz="4" w:space="0" w:color="000000"/>
            </w:tcBorders>
          </w:tcPr>
          <w:p w:rsidR="00FD0F5A" w:rsidRPr="00093625" w:rsidRDefault="00FD0F5A" w:rsidP="00415FEF">
            <w:pPr>
              <w:widowControl w:val="0"/>
              <w:tabs>
                <w:tab w:val="left" w:pos="1980"/>
              </w:tabs>
              <w:spacing w:line="216" w:lineRule="auto"/>
              <w:ind w:right="57" w:hanging="2"/>
              <w:jc w:val="both"/>
              <w:rPr>
                <w:rFonts w:ascii="Times New Roman" w:eastAsia="Liberation Sans Narrow" w:hAnsi="Times New Roman" w:cs="Times New Roman"/>
                <w:highlight w:val="yellow"/>
                <w:lang w:val="uk-UA"/>
              </w:rPr>
            </w:pPr>
            <w:r w:rsidRPr="00093625">
              <w:rPr>
                <w:rFonts w:ascii="Times New Roman" w:eastAsia="Liberation Sans Narrow" w:hAnsi="Times New Roman" w:cs="Times New Roman"/>
                <w:lang w:val="uk-UA"/>
              </w:rPr>
              <w:t xml:space="preserve">Надання </w:t>
            </w:r>
            <w:r w:rsidRPr="00093625">
              <w:rPr>
                <w:rFonts w:ascii="Times New Roman" w:hAnsi="Times New Roman" w:cs="Times New Roman"/>
                <w:lang w:val="uk-UA"/>
              </w:rPr>
              <w:t>матеріальної грошової допомоги мешканцям Покровської міської територіальної громади, які  перебувають  у  складних життєвих  обставинах</w:t>
            </w:r>
          </w:p>
        </w:tc>
        <w:tc>
          <w:tcPr>
            <w:tcW w:w="3544" w:type="dxa"/>
            <w:tcBorders>
              <w:top w:val="single" w:sz="4" w:space="0" w:color="000000"/>
              <w:left w:val="single" w:sz="4" w:space="0" w:color="000000"/>
              <w:bottom w:val="single" w:sz="4" w:space="0" w:color="000000"/>
            </w:tcBorders>
          </w:tcPr>
          <w:p w:rsidR="00FD0F5A" w:rsidRPr="00093625" w:rsidRDefault="00FD0F5A" w:rsidP="002F625A">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FD0F5A" w:rsidRPr="00093625" w:rsidRDefault="00FD0F5A" w:rsidP="00A06616">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Поліпшення матеріального становища мешканців територіальної громади</w:t>
            </w:r>
          </w:p>
        </w:tc>
        <w:tc>
          <w:tcPr>
            <w:tcW w:w="238" w:type="dxa"/>
            <w:tcBorders>
              <w:left w:val="single" w:sz="4" w:space="0" w:color="000000"/>
            </w:tcBorders>
          </w:tcPr>
          <w:p w:rsidR="00FD0F5A" w:rsidRPr="005968E0" w:rsidRDefault="00FD0F5A" w:rsidP="00A06616">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ind w:hanging="2"/>
              <w:rPr>
                <w:rFonts w:ascii="Times New Roman" w:eastAsia="Liberation Sans Narrow" w:hAnsi="Times New Roman" w:cs="Times New Roman"/>
                <w:lang w:val="uk-UA"/>
              </w:rPr>
            </w:pPr>
          </w:p>
        </w:tc>
      </w:tr>
      <w:tr w:rsidR="00FD0F5A" w:rsidRPr="001F4D26" w:rsidTr="004A1270">
        <w:tc>
          <w:tcPr>
            <w:tcW w:w="671" w:type="dxa"/>
            <w:tcBorders>
              <w:top w:val="single" w:sz="4" w:space="0" w:color="000000"/>
              <w:left w:val="single" w:sz="4" w:space="0" w:color="000000"/>
              <w:bottom w:val="single" w:sz="4" w:space="0" w:color="000000"/>
            </w:tcBorders>
          </w:tcPr>
          <w:p w:rsidR="00FD0F5A" w:rsidRPr="00093625" w:rsidRDefault="00FD0F5A" w:rsidP="00A06616">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1.2</w:t>
            </w:r>
          </w:p>
        </w:tc>
        <w:tc>
          <w:tcPr>
            <w:tcW w:w="6112" w:type="dxa"/>
            <w:tcBorders>
              <w:top w:val="single" w:sz="4" w:space="0" w:color="000000"/>
              <w:left w:val="single" w:sz="4" w:space="0" w:color="000000"/>
              <w:bottom w:val="single" w:sz="4" w:space="0" w:color="000000"/>
            </w:tcBorders>
          </w:tcPr>
          <w:p w:rsidR="00FD0F5A" w:rsidRPr="00093625" w:rsidRDefault="00FD0F5A" w:rsidP="00415FEF">
            <w:pPr>
              <w:widowControl w:val="0"/>
              <w:tabs>
                <w:tab w:val="left" w:pos="1980"/>
              </w:tabs>
              <w:spacing w:line="216" w:lineRule="auto"/>
              <w:ind w:right="57" w:hanging="2"/>
              <w:jc w:val="both"/>
              <w:rPr>
                <w:rFonts w:ascii="Times New Roman" w:eastAsia="Liberation Sans Narrow" w:hAnsi="Times New Roman" w:cs="Times New Roman"/>
                <w:highlight w:val="yellow"/>
                <w:lang w:val="uk-UA"/>
              </w:rPr>
            </w:pPr>
            <w:r w:rsidRPr="00093625">
              <w:rPr>
                <w:rFonts w:ascii="Times New Roman" w:hAnsi="Times New Roman" w:cs="Times New Roman"/>
                <w:lang w:val="uk-UA"/>
              </w:rPr>
              <w:t>Надання благодійної допомоги соціально-вразливим верствам населення Покровської  міської територіальної громади</w:t>
            </w:r>
          </w:p>
        </w:tc>
        <w:tc>
          <w:tcPr>
            <w:tcW w:w="3544" w:type="dxa"/>
            <w:tcBorders>
              <w:top w:val="single" w:sz="4" w:space="0" w:color="000000"/>
              <w:left w:val="single" w:sz="4" w:space="0" w:color="000000"/>
              <w:bottom w:val="single" w:sz="4" w:space="0" w:color="000000"/>
            </w:tcBorders>
          </w:tcPr>
          <w:p w:rsidR="00FD0F5A" w:rsidRPr="00093625" w:rsidRDefault="00FD0F5A" w:rsidP="002F625A">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ТЦСО(НСП) ПМР</w:t>
            </w:r>
            <w:r w:rsidRPr="0009362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ДО</w:t>
            </w:r>
          </w:p>
        </w:tc>
        <w:tc>
          <w:tcPr>
            <w:tcW w:w="5244" w:type="dxa"/>
            <w:tcBorders>
              <w:top w:val="single" w:sz="4" w:space="0" w:color="000000"/>
              <w:left w:val="single" w:sz="4" w:space="0" w:color="000000"/>
              <w:bottom w:val="single" w:sz="4" w:space="0" w:color="000000"/>
              <w:right w:val="single" w:sz="4" w:space="0" w:color="000000"/>
            </w:tcBorders>
          </w:tcPr>
          <w:p w:rsidR="00FD0F5A" w:rsidRPr="00093625" w:rsidRDefault="00FD0F5A" w:rsidP="00A06616">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Поліпшення соціального забезпечення мешканців територіальної громади</w:t>
            </w:r>
          </w:p>
        </w:tc>
        <w:tc>
          <w:tcPr>
            <w:tcW w:w="238" w:type="dxa"/>
            <w:tcBorders>
              <w:left w:val="single" w:sz="4" w:space="0" w:color="000000"/>
            </w:tcBorders>
          </w:tcPr>
          <w:p w:rsidR="00FD0F5A" w:rsidRPr="005968E0" w:rsidRDefault="00FD0F5A" w:rsidP="00A06616">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ind w:hanging="2"/>
              <w:rPr>
                <w:rFonts w:ascii="Times New Roman" w:eastAsia="Liberation Sans Narrow" w:hAnsi="Times New Roman" w:cs="Times New Roman"/>
                <w:lang w:val="uk-UA"/>
              </w:rPr>
            </w:pPr>
          </w:p>
        </w:tc>
      </w:tr>
      <w:tr w:rsidR="00FD0F5A" w:rsidRPr="001F4D26" w:rsidTr="004A1270">
        <w:tc>
          <w:tcPr>
            <w:tcW w:w="671" w:type="dxa"/>
            <w:tcBorders>
              <w:top w:val="single" w:sz="4" w:space="0" w:color="000000"/>
              <w:left w:val="single" w:sz="4" w:space="0" w:color="000000"/>
              <w:bottom w:val="single" w:sz="4" w:space="0" w:color="000000"/>
            </w:tcBorders>
          </w:tcPr>
          <w:p w:rsidR="00FD0F5A" w:rsidRPr="00093625" w:rsidRDefault="00FD0F5A" w:rsidP="00A06616">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1.3</w:t>
            </w:r>
          </w:p>
        </w:tc>
        <w:tc>
          <w:tcPr>
            <w:tcW w:w="6112" w:type="dxa"/>
            <w:tcBorders>
              <w:top w:val="single" w:sz="4" w:space="0" w:color="000000"/>
              <w:left w:val="single" w:sz="4" w:space="0" w:color="000000"/>
              <w:bottom w:val="single" w:sz="4" w:space="0" w:color="000000"/>
            </w:tcBorders>
          </w:tcPr>
          <w:p w:rsidR="00FD0F5A" w:rsidRPr="006F5294" w:rsidRDefault="00FD0F5A" w:rsidP="00170ADD">
            <w:pPr>
              <w:pStyle w:val="a7"/>
              <w:jc w:val="both"/>
              <w:rPr>
                <w:lang w:val="uk-UA"/>
              </w:rPr>
            </w:pPr>
            <w:bookmarkStart w:id="11" w:name="_Hlk168571191"/>
            <w:r w:rsidRPr="006F5294">
              <w:rPr>
                <w:lang w:val="uk-UA"/>
              </w:rPr>
              <w:t>Надання одноразової матеріальної грошової допомоги учасникам ліквідації наслідків аварії на Ч</w:t>
            </w:r>
            <w:r w:rsidR="00AA4018">
              <w:rPr>
                <w:lang w:val="uk-UA"/>
              </w:rPr>
              <w:t>орнобильській АЕС</w:t>
            </w:r>
            <w:r w:rsidRPr="006F5294">
              <w:rPr>
                <w:lang w:val="uk-UA"/>
              </w:rPr>
              <w:t>,</w:t>
            </w:r>
            <w:r w:rsidR="00AA4018">
              <w:rPr>
                <w:lang w:val="uk-UA"/>
              </w:rPr>
              <w:t xml:space="preserve"> членам їх родин та вдовам померлих ліквідаторів</w:t>
            </w:r>
            <w:r w:rsidR="00192864">
              <w:rPr>
                <w:lang w:val="uk-UA"/>
              </w:rPr>
              <w:t xml:space="preserve"> </w:t>
            </w:r>
            <w:bookmarkEnd w:id="11"/>
          </w:p>
        </w:tc>
        <w:tc>
          <w:tcPr>
            <w:tcW w:w="3544" w:type="dxa"/>
            <w:tcBorders>
              <w:top w:val="single" w:sz="4" w:space="0" w:color="000000"/>
              <w:left w:val="single" w:sz="4" w:space="0" w:color="000000"/>
              <w:bottom w:val="single" w:sz="4" w:space="0" w:color="000000"/>
            </w:tcBorders>
          </w:tcPr>
          <w:p w:rsidR="00FD0F5A" w:rsidRPr="00093625" w:rsidRDefault="00FD0F5A" w:rsidP="002F625A">
            <w:pPr>
              <w:widowControl w:val="0"/>
              <w:tabs>
                <w:tab w:val="left" w:pos="1980"/>
              </w:tabs>
              <w:spacing w:line="216" w:lineRule="auto"/>
              <w:ind w:hanging="2"/>
              <w:jc w:val="center"/>
              <w:rPr>
                <w:rFonts w:ascii="Times New Roman" w:hAnsi="Times New Roman" w:cs="Times New Roman"/>
                <w:highlight w:val="yellow"/>
                <w:lang w:val="uk-UA"/>
              </w:rPr>
            </w:pPr>
            <w:r w:rsidRPr="004E06DB">
              <w:rPr>
                <w:rFonts w:ascii="Times New Roman" w:eastAsia="Liberation Sans Narrow" w:hAnsi="Times New Roman" w:cs="Times New Roman"/>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FD0F5A" w:rsidRPr="00093625" w:rsidRDefault="00FD0F5A" w:rsidP="00A06616">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Поліпшення матеріального становища мешканців територіальної громади</w:t>
            </w:r>
          </w:p>
        </w:tc>
        <w:tc>
          <w:tcPr>
            <w:tcW w:w="238" w:type="dxa"/>
            <w:tcBorders>
              <w:left w:val="single" w:sz="4" w:space="0" w:color="000000"/>
            </w:tcBorders>
          </w:tcPr>
          <w:p w:rsidR="00FD0F5A" w:rsidRPr="005968E0" w:rsidRDefault="00FD0F5A" w:rsidP="00A06616">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A06616">
            <w:pPr>
              <w:widowControl w:val="0"/>
              <w:ind w:hanging="2"/>
              <w:rPr>
                <w:rFonts w:ascii="Times New Roman" w:eastAsia="Liberation Sans Narrow" w:hAnsi="Times New Roman" w:cs="Times New Roman"/>
                <w:lang w:val="uk-UA"/>
              </w:rPr>
            </w:pPr>
          </w:p>
        </w:tc>
      </w:tr>
      <w:tr w:rsidR="00FD0F5A" w:rsidRPr="001F4D26" w:rsidTr="004A1270">
        <w:tc>
          <w:tcPr>
            <w:tcW w:w="671" w:type="dxa"/>
            <w:tcBorders>
              <w:top w:val="single" w:sz="4" w:space="0" w:color="000000"/>
              <w:left w:val="single" w:sz="4" w:space="0" w:color="000000"/>
              <w:bottom w:val="single" w:sz="4" w:space="0" w:color="000000"/>
            </w:tcBorders>
          </w:tcPr>
          <w:p w:rsidR="00FD0F5A" w:rsidRPr="00093625" w:rsidRDefault="00FD0F5A" w:rsidP="0070549B">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1.4</w:t>
            </w:r>
          </w:p>
        </w:tc>
        <w:tc>
          <w:tcPr>
            <w:tcW w:w="6112" w:type="dxa"/>
            <w:tcBorders>
              <w:top w:val="single" w:sz="4" w:space="0" w:color="000000"/>
              <w:left w:val="single" w:sz="4" w:space="0" w:color="000000"/>
              <w:bottom w:val="single" w:sz="4" w:space="0" w:color="000000"/>
            </w:tcBorders>
          </w:tcPr>
          <w:p w:rsidR="00FD0F5A" w:rsidRPr="00093625" w:rsidRDefault="00FD0F5A" w:rsidP="00415FEF">
            <w:pPr>
              <w:widowControl w:val="0"/>
              <w:tabs>
                <w:tab w:val="left" w:pos="1980"/>
              </w:tabs>
              <w:spacing w:line="216" w:lineRule="auto"/>
              <w:ind w:right="57" w:hanging="2"/>
              <w:jc w:val="both"/>
              <w:rPr>
                <w:rFonts w:ascii="Times New Roman" w:hAnsi="Times New Roman" w:cs="Times New Roman"/>
                <w:highlight w:val="yellow"/>
                <w:lang w:val="uk-UA"/>
              </w:rPr>
            </w:pPr>
            <w:r w:rsidRPr="00093625">
              <w:rPr>
                <w:rFonts w:ascii="Times New Roman" w:hAnsi="Times New Roman" w:cs="Times New Roman"/>
                <w:lang w:val="uk-UA"/>
              </w:rPr>
              <w:t>Залучення фондів, громадських організацій та меценатів для вирішення питань додаткової підтримки вразливих верств населення</w:t>
            </w:r>
          </w:p>
        </w:tc>
        <w:tc>
          <w:tcPr>
            <w:tcW w:w="3544" w:type="dxa"/>
            <w:tcBorders>
              <w:top w:val="single" w:sz="4" w:space="0" w:color="000000"/>
              <w:left w:val="single" w:sz="4" w:space="0" w:color="000000"/>
              <w:bottom w:val="single" w:sz="4" w:space="0" w:color="000000"/>
            </w:tcBorders>
          </w:tcPr>
          <w:p w:rsidR="00C1736C" w:rsidRDefault="00FD0F5A" w:rsidP="002F625A">
            <w:pPr>
              <w:widowControl w:val="0"/>
              <w:tabs>
                <w:tab w:val="left" w:pos="1980"/>
              </w:tabs>
              <w:spacing w:line="216" w:lineRule="auto"/>
              <w:ind w:hanging="2"/>
              <w:jc w:val="center"/>
              <w:rPr>
                <w:rFonts w:ascii="Times New Roman" w:eastAsia="Liberation Sans Narrow;Times Ne" w:hAnsi="Times New Roman" w:cs="Times New Roman"/>
                <w:lang w:val="uk-UA"/>
              </w:rPr>
            </w:pPr>
            <w:r w:rsidRPr="00093625">
              <w:rPr>
                <w:rFonts w:ascii="Times New Roman" w:eastAsia="Liberation Sans Narrow" w:hAnsi="Times New Roman" w:cs="Times New Roman"/>
                <w:lang w:val="uk-UA"/>
              </w:rPr>
              <w:t>Викон</w:t>
            </w:r>
            <w:r>
              <w:rPr>
                <w:rFonts w:ascii="Times New Roman" w:eastAsia="Liberation Sans Narrow" w:hAnsi="Times New Roman" w:cs="Times New Roman"/>
                <w:lang w:val="uk-UA"/>
              </w:rPr>
              <w:t>ком</w:t>
            </w:r>
            <w:r w:rsidRPr="00093625">
              <w:rPr>
                <w:rFonts w:ascii="Times New Roman" w:eastAsia="Liberation Sans Narrow" w:hAnsi="Times New Roman" w:cs="Times New Roman"/>
                <w:lang w:val="uk-UA"/>
              </w:rPr>
              <w:t xml:space="preserve"> Покровської міської ради,  </w:t>
            </w:r>
            <w:r w:rsidRPr="00093625">
              <w:rPr>
                <w:rFonts w:ascii="Times New Roman" w:eastAsia="Liberation Sans Narrow;Times Ne" w:hAnsi="Times New Roman" w:cs="Times New Roman"/>
                <w:lang w:val="uk-UA"/>
              </w:rPr>
              <w:t xml:space="preserve">УПСЗН ВПМР ДО, </w:t>
            </w:r>
          </w:p>
          <w:p w:rsidR="00C1736C" w:rsidRDefault="00FD0F5A" w:rsidP="002F625A">
            <w:pPr>
              <w:widowControl w:val="0"/>
              <w:tabs>
                <w:tab w:val="left" w:pos="1980"/>
              </w:tabs>
              <w:spacing w:line="216" w:lineRule="auto"/>
              <w:ind w:hanging="2"/>
              <w:jc w:val="center"/>
              <w:rPr>
                <w:rFonts w:ascii="Times New Roman" w:eastAsia="Liberation Sans Narrow;Times Ne" w:hAnsi="Times New Roman" w:cs="Times New Roman"/>
                <w:lang w:val="uk-UA"/>
              </w:rPr>
            </w:pPr>
            <w:r>
              <w:rPr>
                <w:rFonts w:ascii="Times New Roman" w:eastAsia="Liberation Sans Narrow;Times Ne" w:hAnsi="Times New Roman" w:cs="Times New Roman"/>
                <w:lang w:val="uk-UA"/>
              </w:rPr>
              <w:t>ТЦСО(НСП) ПМР ДО</w:t>
            </w:r>
            <w:r w:rsidRPr="00093625">
              <w:rPr>
                <w:rFonts w:ascii="Times New Roman" w:eastAsia="Liberation Sans Narrow;Times Ne" w:hAnsi="Times New Roman" w:cs="Times New Roman"/>
                <w:lang w:val="uk-UA"/>
              </w:rPr>
              <w:t xml:space="preserve">, </w:t>
            </w:r>
          </w:p>
          <w:p w:rsidR="00FD0F5A" w:rsidRPr="00093625" w:rsidRDefault="00FD0F5A" w:rsidP="002F625A">
            <w:pPr>
              <w:widowControl w:val="0"/>
              <w:tabs>
                <w:tab w:val="left" w:pos="1980"/>
              </w:tabs>
              <w:spacing w:line="216" w:lineRule="auto"/>
              <w:ind w:hanging="2"/>
              <w:jc w:val="center"/>
              <w:rPr>
                <w:rFonts w:ascii="Times New Roman" w:eastAsia="Liberation Sans Narrow" w:hAnsi="Times New Roman" w:cs="Times New Roman"/>
                <w:highlight w:val="yellow"/>
                <w:lang w:val="uk-UA"/>
              </w:rPr>
            </w:pPr>
            <w:r w:rsidRPr="00093625">
              <w:rPr>
                <w:rFonts w:ascii="Times New Roman" w:eastAsia="Liberation Sans Narrow;Times Ne" w:hAnsi="Times New Roman" w:cs="Times New Roman"/>
                <w:lang w:val="uk-UA"/>
              </w:rPr>
              <w:t>інститути громадянського суспільства</w:t>
            </w:r>
          </w:p>
        </w:tc>
        <w:tc>
          <w:tcPr>
            <w:tcW w:w="5244" w:type="dxa"/>
            <w:tcBorders>
              <w:top w:val="single" w:sz="4" w:space="0" w:color="000000"/>
              <w:left w:val="single" w:sz="4" w:space="0" w:color="000000"/>
              <w:bottom w:val="single" w:sz="4" w:space="0" w:color="000000"/>
              <w:right w:val="single" w:sz="4" w:space="0" w:color="000000"/>
            </w:tcBorders>
          </w:tcPr>
          <w:p w:rsidR="00FD0F5A" w:rsidRPr="00093625" w:rsidRDefault="00FD0F5A" w:rsidP="0070549B">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hAnsi="Times New Roman" w:cs="Times New Roman"/>
                <w:lang w:val="uk-UA"/>
              </w:rPr>
              <w:t xml:space="preserve">Забезпечення надання комплексу заходів для вирішення питань додаткової підтримки </w:t>
            </w:r>
          </w:p>
        </w:tc>
        <w:tc>
          <w:tcPr>
            <w:tcW w:w="238" w:type="dxa"/>
            <w:tcBorders>
              <w:left w:val="single" w:sz="4" w:space="0" w:color="000000"/>
            </w:tcBorders>
          </w:tcPr>
          <w:p w:rsidR="00FD0F5A" w:rsidRPr="005968E0" w:rsidRDefault="00FD0F5A" w:rsidP="0070549B">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70549B">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70549B">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70549B">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70549B">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70549B">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70549B">
            <w:pPr>
              <w:widowControl w:val="0"/>
              <w:ind w:hanging="2"/>
              <w:rPr>
                <w:rFonts w:ascii="Times New Roman" w:eastAsia="Liberation Sans Narrow" w:hAnsi="Times New Roman" w:cs="Times New Roman"/>
                <w:lang w:val="uk-UA"/>
              </w:rPr>
            </w:pPr>
          </w:p>
        </w:tc>
      </w:tr>
      <w:tr w:rsidR="00FD0F5A" w:rsidRPr="001F4D26" w:rsidTr="004A1270">
        <w:tc>
          <w:tcPr>
            <w:tcW w:w="671" w:type="dxa"/>
            <w:tcBorders>
              <w:top w:val="single" w:sz="4" w:space="0" w:color="000000"/>
              <w:left w:val="single" w:sz="4" w:space="0" w:color="000000"/>
              <w:bottom w:val="single" w:sz="4" w:space="0" w:color="000000"/>
            </w:tcBorders>
          </w:tcPr>
          <w:p w:rsidR="00FD0F5A" w:rsidRPr="00093625" w:rsidRDefault="00FD0F5A" w:rsidP="00090DEA">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1.5</w:t>
            </w:r>
          </w:p>
        </w:tc>
        <w:tc>
          <w:tcPr>
            <w:tcW w:w="6112" w:type="dxa"/>
            <w:tcBorders>
              <w:top w:val="single" w:sz="4" w:space="0" w:color="000000"/>
              <w:left w:val="single" w:sz="4" w:space="0" w:color="000000"/>
              <w:bottom w:val="single" w:sz="4" w:space="0" w:color="000000"/>
            </w:tcBorders>
          </w:tcPr>
          <w:p w:rsidR="00FD0F5A" w:rsidRDefault="00FD0F5A" w:rsidP="00415FEF">
            <w:pPr>
              <w:widowControl w:val="0"/>
              <w:tabs>
                <w:tab w:val="left" w:pos="1980"/>
              </w:tabs>
              <w:spacing w:line="216" w:lineRule="auto"/>
              <w:ind w:hanging="2"/>
              <w:jc w:val="both"/>
              <w:rPr>
                <w:rFonts w:ascii="Times New Roman" w:hAnsi="Times New Roman" w:cs="Times New Roman"/>
                <w:lang w:val="uk-UA"/>
              </w:rPr>
            </w:pPr>
            <w:r w:rsidRPr="00093625">
              <w:rPr>
                <w:rFonts w:ascii="Times New Roman" w:hAnsi="Times New Roman" w:cs="Times New Roman"/>
                <w:lang w:val="uk-UA"/>
              </w:rPr>
              <w:t xml:space="preserve">Здійснення виплати поворотної фінансової допомоги патронатним вихователям  </w:t>
            </w:r>
          </w:p>
          <w:p w:rsidR="00FD0F5A" w:rsidRPr="00093625" w:rsidRDefault="00FD0F5A" w:rsidP="00415FEF">
            <w:pPr>
              <w:widowControl w:val="0"/>
              <w:tabs>
                <w:tab w:val="left" w:pos="1980"/>
              </w:tabs>
              <w:spacing w:line="216" w:lineRule="auto"/>
              <w:ind w:hanging="2"/>
              <w:jc w:val="both"/>
              <w:rPr>
                <w:rFonts w:ascii="Times New Roman" w:eastAsia="Liberation Sans Narrow" w:hAnsi="Times New Roman" w:cs="Times New Roman"/>
                <w:lang w:val="uk-UA"/>
              </w:rPr>
            </w:pPr>
          </w:p>
        </w:tc>
        <w:tc>
          <w:tcPr>
            <w:tcW w:w="3544" w:type="dxa"/>
            <w:tcBorders>
              <w:top w:val="single" w:sz="4" w:space="0" w:color="000000"/>
              <w:left w:val="single" w:sz="4" w:space="0" w:color="000000"/>
              <w:bottom w:val="single" w:sz="4" w:space="0" w:color="000000"/>
            </w:tcBorders>
          </w:tcPr>
          <w:p w:rsidR="00192864" w:rsidRDefault="00FD0F5A" w:rsidP="00192864">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ССД ВК ПМР ДО</w:t>
            </w:r>
            <w:r w:rsidRPr="00093625">
              <w:rPr>
                <w:rFonts w:ascii="Times New Roman" w:hAnsi="Times New Roman" w:cs="Times New Roman"/>
                <w:lang w:val="uk-UA"/>
              </w:rPr>
              <w:t>,</w:t>
            </w:r>
          </w:p>
          <w:p w:rsidR="00FD0F5A" w:rsidRPr="00093625" w:rsidRDefault="00FD0F5A" w:rsidP="00192864">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hAnsi="Times New Roman" w:cs="Times New Roman"/>
                <w:lang w:val="uk-UA"/>
              </w:rPr>
              <w:t>ФУ ПМР ДО</w:t>
            </w:r>
          </w:p>
        </w:tc>
        <w:tc>
          <w:tcPr>
            <w:tcW w:w="5244" w:type="dxa"/>
            <w:tcBorders>
              <w:top w:val="single" w:sz="4" w:space="0" w:color="000000"/>
              <w:left w:val="single" w:sz="4" w:space="0" w:color="000000"/>
              <w:bottom w:val="single" w:sz="4" w:space="0" w:color="000000"/>
              <w:right w:val="single" w:sz="4" w:space="0" w:color="000000"/>
            </w:tcBorders>
          </w:tcPr>
          <w:p w:rsidR="00FD0F5A" w:rsidRPr="00093625" w:rsidRDefault="00FD0F5A" w:rsidP="00FE4B7D">
            <w:pPr>
              <w:widowControl w:val="0"/>
              <w:tabs>
                <w:tab w:val="left" w:pos="1980"/>
              </w:tabs>
              <w:spacing w:line="216" w:lineRule="auto"/>
              <w:ind w:hanging="2"/>
              <w:jc w:val="center"/>
              <w:rPr>
                <w:rFonts w:ascii="Times New Roman" w:eastAsia="Liberation Sans Narrow;Times Ne" w:hAnsi="Times New Roman" w:cs="Times New Roman"/>
                <w:lang w:val="uk-UA"/>
              </w:rPr>
            </w:pPr>
            <w:r w:rsidRPr="00093625">
              <w:rPr>
                <w:rFonts w:ascii="Times New Roman" w:hAnsi="Times New Roman" w:cs="Times New Roman"/>
                <w:lang w:val="uk-UA"/>
              </w:rPr>
              <w:t>Своєчасне забезпечення догляду, виховання та реабілітації дитини, влаштованої до патронатної сім’ї</w:t>
            </w:r>
          </w:p>
        </w:tc>
        <w:tc>
          <w:tcPr>
            <w:tcW w:w="238" w:type="dxa"/>
            <w:tcBorders>
              <w:left w:val="single" w:sz="4" w:space="0" w:color="000000"/>
            </w:tcBorders>
          </w:tcPr>
          <w:p w:rsidR="00FD0F5A" w:rsidRPr="005968E0" w:rsidRDefault="00FD0F5A" w:rsidP="00090DEA">
            <w:pPr>
              <w:widowControl w:val="0"/>
              <w:spacing w:line="216" w:lineRule="auto"/>
              <w:ind w:left="1" w:hanging="3"/>
              <w:rPr>
                <w:rFonts w:ascii="Times New Roman" w:eastAsia="Liberation Sans Narrow" w:hAnsi="Times New Roman" w:cs="Times New Roman"/>
                <w:lang w:val="uk-UA"/>
              </w:rPr>
            </w:pPr>
          </w:p>
        </w:tc>
        <w:tc>
          <w:tcPr>
            <w:tcW w:w="236" w:type="dxa"/>
          </w:tcPr>
          <w:p w:rsidR="00FD0F5A" w:rsidRPr="005968E0" w:rsidRDefault="00FD0F5A" w:rsidP="00090DEA">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090DEA">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090DEA">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090DEA">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090DEA">
            <w:pPr>
              <w:widowControl w:val="0"/>
              <w:spacing w:line="216" w:lineRule="auto"/>
              <w:ind w:hanging="2"/>
              <w:rPr>
                <w:rFonts w:ascii="Times New Roman" w:eastAsia="Liberation Sans Narrow" w:hAnsi="Times New Roman" w:cs="Times New Roman"/>
                <w:lang w:val="uk-UA"/>
              </w:rPr>
            </w:pPr>
          </w:p>
        </w:tc>
        <w:tc>
          <w:tcPr>
            <w:tcW w:w="236" w:type="dxa"/>
          </w:tcPr>
          <w:p w:rsidR="00FD0F5A" w:rsidRPr="005968E0" w:rsidRDefault="00FD0F5A" w:rsidP="00090DEA">
            <w:pPr>
              <w:widowControl w:val="0"/>
              <w:ind w:hanging="2"/>
              <w:rPr>
                <w:rFonts w:ascii="Times New Roman" w:eastAsia="Liberation Sans Narrow" w:hAnsi="Times New Roman" w:cs="Times New Roman"/>
                <w:lang w:val="uk-UA"/>
              </w:rPr>
            </w:pPr>
          </w:p>
        </w:tc>
      </w:tr>
      <w:tr w:rsidR="0072003A" w:rsidRPr="001F4D26" w:rsidTr="004A1270">
        <w:tc>
          <w:tcPr>
            <w:tcW w:w="671" w:type="dxa"/>
            <w:tcBorders>
              <w:top w:val="single" w:sz="4" w:space="0" w:color="000000"/>
              <w:left w:val="single" w:sz="4" w:space="0" w:color="000000"/>
              <w:bottom w:val="single" w:sz="4" w:space="0" w:color="000000"/>
            </w:tcBorders>
          </w:tcPr>
          <w:p w:rsidR="0072003A" w:rsidRPr="00D243A8" w:rsidRDefault="0072003A" w:rsidP="00090DEA">
            <w:pPr>
              <w:widowControl w:val="0"/>
              <w:tabs>
                <w:tab w:val="left" w:pos="1980"/>
              </w:tabs>
              <w:spacing w:line="216" w:lineRule="auto"/>
              <w:ind w:hanging="2"/>
              <w:jc w:val="center"/>
              <w:rPr>
                <w:rFonts w:ascii="Times New Roman" w:hAnsi="Times New Roman" w:cs="Times New Roman"/>
                <w:lang w:val="uk-UA"/>
              </w:rPr>
            </w:pPr>
            <w:r w:rsidRPr="00D243A8">
              <w:rPr>
                <w:rFonts w:ascii="Times New Roman" w:hAnsi="Times New Roman" w:cs="Times New Roman"/>
                <w:lang w:val="uk-UA"/>
              </w:rPr>
              <w:t>1.6</w:t>
            </w:r>
          </w:p>
        </w:tc>
        <w:tc>
          <w:tcPr>
            <w:tcW w:w="6112" w:type="dxa"/>
            <w:tcBorders>
              <w:top w:val="single" w:sz="4" w:space="0" w:color="000000"/>
              <w:left w:val="single" w:sz="4" w:space="0" w:color="000000"/>
              <w:bottom w:val="single" w:sz="4" w:space="0" w:color="000000"/>
            </w:tcBorders>
          </w:tcPr>
          <w:p w:rsidR="0072003A" w:rsidRPr="00D243A8" w:rsidRDefault="00460865" w:rsidP="00AC3B17">
            <w:pPr>
              <w:widowControl w:val="0"/>
              <w:tabs>
                <w:tab w:val="left" w:pos="1980"/>
              </w:tabs>
              <w:spacing w:line="216" w:lineRule="auto"/>
              <w:jc w:val="both"/>
              <w:rPr>
                <w:rFonts w:ascii="Times New Roman" w:hAnsi="Times New Roman" w:cs="Times New Roman"/>
                <w:lang w:val="uk-UA"/>
              </w:rPr>
            </w:pPr>
            <w:bookmarkStart w:id="12" w:name="_Hlk168575174"/>
            <w:r w:rsidRPr="00D243A8">
              <w:rPr>
                <w:rFonts w:ascii="Times New Roman" w:hAnsi="Times New Roman" w:cs="Times New Roman"/>
                <w:lang w:val="uk-UA"/>
              </w:rPr>
              <w:t>Надання матеріальної підтримки особам, які були в полоні Російської Федерації,  колишнім політв’язням та репресованим</w:t>
            </w:r>
            <w:r w:rsidR="00E20287" w:rsidRPr="00D243A8">
              <w:rPr>
                <w:rFonts w:ascii="Times New Roman" w:hAnsi="Times New Roman" w:cs="Times New Roman"/>
                <w:lang w:val="uk-UA"/>
              </w:rPr>
              <w:t xml:space="preserve"> – мешканцям Покровської міської територіальної громади</w:t>
            </w:r>
            <w:bookmarkEnd w:id="12"/>
          </w:p>
        </w:tc>
        <w:tc>
          <w:tcPr>
            <w:tcW w:w="3544" w:type="dxa"/>
            <w:tcBorders>
              <w:top w:val="single" w:sz="4" w:space="0" w:color="000000"/>
              <w:left w:val="single" w:sz="4" w:space="0" w:color="000000"/>
              <w:bottom w:val="single" w:sz="4" w:space="0" w:color="000000"/>
            </w:tcBorders>
          </w:tcPr>
          <w:p w:rsidR="0072003A" w:rsidRDefault="00435108" w:rsidP="00192864">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72003A" w:rsidRPr="00093625" w:rsidRDefault="00435108" w:rsidP="00090DEA">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Поліпшення матеріального становища мешканців територіальної громади</w:t>
            </w:r>
          </w:p>
        </w:tc>
        <w:tc>
          <w:tcPr>
            <w:tcW w:w="238" w:type="dxa"/>
            <w:tcBorders>
              <w:left w:val="single" w:sz="4" w:space="0" w:color="000000"/>
            </w:tcBorders>
          </w:tcPr>
          <w:p w:rsidR="0072003A" w:rsidRPr="005968E0" w:rsidRDefault="0072003A" w:rsidP="00090DEA">
            <w:pPr>
              <w:widowControl w:val="0"/>
              <w:spacing w:line="216" w:lineRule="auto"/>
              <w:ind w:left="1" w:hanging="3"/>
              <w:rPr>
                <w:rFonts w:ascii="Times New Roman" w:eastAsia="Liberation Sans Narrow" w:hAnsi="Times New Roman" w:cs="Times New Roman"/>
                <w:lang w:val="uk-UA"/>
              </w:rPr>
            </w:pPr>
          </w:p>
        </w:tc>
        <w:tc>
          <w:tcPr>
            <w:tcW w:w="236" w:type="dxa"/>
          </w:tcPr>
          <w:p w:rsidR="0072003A" w:rsidRPr="005968E0" w:rsidRDefault="0072003A" w:rsidP="00090DEA">
            <w:pPr>
              <w:widowControl w:val="0"/>
              <w:spacing w:line="216" w:lineRule="auto"/>
              <w:ind w:hanging="2"/>
              <w:rPr>
                <w:rFonts w:ascii="Times New Roman" w:eastAsia="Liberation Sans Narrow" w:hAnsi="Times New Roman" w:cs="Times New Roman"/>
                <w:lang w:val="uk-UA"/>
              </w:rPr>
            </w:pPr>
          </w:p>
        </w:tc>
        <w:tc>
          <w:tcPr>
            <w:tcW w:w="236" w:type="dxa"/>
          </w:tcPr>
          <w:p w:rsidR="0072003A" w:rsidRPr="005968E0" w:rsidRDefault="0072003A" w:rsidP="00090DEA">
            <w:pPr>
              <w:widowControl w:val="0"/>
              <w:spacing w:line="216" w:lineRule="auto"/>
              <w:ind w:hanging="2"/>
              <w:rPr>
                <w:rFonts w:ascii="Times New Roman" w:eastAsia="Liberation Sans Narrow" w:hAnsi="Times New Roman" w:cs="Times New Roman"/>
                <w:lang w:val="uk-UA"/>
              </w:rPr>
            </w:pPr>
          </w:p>
        </w:tc>
        <w:tc>
          <w:tcPr>
            <w:tcW w:w="236" w:type="dxa"/>
          </w:tcPr>
          <w:p w:rsidR="0072003A" w:rsidRPr="005968E0" w:rsidRDefault="0072003A" w:rsidP="00090DEA">
            <w:pPr>
              <w:widowControl w:val="0"/>
              <w:spacing w:line="216" w:lineRule="auto"/>
              <w:ind w:hanging="2"/>
              <w:rPr>
                <w:rFonts w:ascii="Times New Roman" w:eastAsia="Liberation Sans Narrow" w:hAnsi="Times New Roman" w:cs="Times New Roman"/>
                <w:lang w:val="uk-UA"/>
              </w:rPr>
            </w:pPr>
          </w:p>
        </w:tc>
        <w:tc>
          <w:tcPr>
            <w:tcW w:w="236" w:type="dxa"/>
          </w:tcPr>
          <w:p w:rsidR="0072003A" w:rsidRPr="005968E0" w:rsidRDefault="0072003A" w:rsidP="00090DEA">
            <w:pPr>
              <w:widowControl w:val="0"/>
              <w:spacing w:line="216" w:lineRule="auto"/>
              <w:ind w:hanging="2"/>
              <w:rPr>
                <w:rFonts w:ascii="Times New Roman" w:eastAsia="Liberation Sans Narrow" w:hAnsi="Times New Roman" w:cs="Times New Roman"/>
                <w:lang w:val="uk-UA"/>
              </w:rPr>
            </w:pPr>
          </w:p>
        </w:tc>
        <w:tc>
          <w:tcPr>
            <w:tcW w:w="236" w:type="dxa"/>
          </w:tcPr>
          <w:p w:rsidR="0072003A" w:rsidRPr="005968E0" w:rsidRDefault="0072003A" w:rsidP="00090DEA">
            <w:pPr>
              <w:widowControl w:val="0"/>
              <w:spacing w:line="216" w:lineRule="auto"/>
              <w:ind w:hanging="2"/>
              <w:rPr>
                <w:rFonts w:ascii="Times New Roman" w:eastAsia="Liberation Sans Narrow" w:hAnsi="Times New Roman" w:cs="Times New Roman"/>
                <w:lang w:val="uk-UA"/>
              </w:rPr>
            </w:pPr>
          </w:p>
        </w:tc>
        <w:tc>
          <w:tcPr>
            <w:tcW w:w="236" w:type="dxa"/>
          </w:tcPr>
          <w:p w:rsidR="0072003A" w:rsidRPr="005968E0" w:rsidRDefault="0072003A" w:rsidP="00090DEA">
            <w:pPr>
              <w:widowControl w:val="0"/>
              <w:ind w:hanging="2"/>
              <w:rPr>
                <w:rFonts w:ascii="Times New Roman" w:eastAsia="Liberation Sans Narrow" w:hAnsi="Times New Roman" w:cs="Times New Roman"/>
                <w:lang w:val="uk-UA"/>
              </w:rPr>
            </w:pPr>
          </w:p>
        </w:tc>
      </w:tr>
      <w:tr w:rsidR="00697EDD" w:rsidRPr="001F4D26" w:rsidTr="004A1270">
        <w:tc>
          <w:tcPr>
            <w:tcW w:w="671" w:type="dxa"/>
            <w:tcBorders>
              <w:top w:val="single" w:sz="4" w:space="0" w:color="000000"/>
              <w:left w:val="single" w:sz="4" w:space="0" w:color="000000"/>
              <w:bottom w:val="single" w:sz="4" w:space="0" w:color="000000"/>
            </w:tcBorders>
          </w:tcPr>
          <w:p w:rsidR="00697EDD" w:rsidRPr="00D243A8" w:rsidRDefault="00697EDD" w:rsidP="00697EDD">
            <w:pPr>
              <w:widowControl w:val="0"/>
              <w:tabs>
                <w:tab w:val="left" w:pos="1980"/>
              </w:tabs>
              <w:spacing w:line="216" w:lineRule="auto"/>
              <w:ind w:hanging="2"/>
              <w:jc w:val="center"/>
              <w:rPr>
                <w:rFonts w:ascii="Times New Roman" w:hAnsi="Times New Roman" w:cs="Times New Roman"/>
                <w:lang w:val="uk-UA"/>
              </w:rPr>
            </w:pPr>
            <w:r w:rsidRPr="00D243A8">
              <w:rPr>
                <w:rFonts w:ascii="Times New Roman" w:hAnsi="Times New Roman" w:cs="Times New Roman"/>
                <w:lang w:val="uk-UA"/>
              </w:rPr>
              <w:t>1.7</w:t>
            </w:r>
          </w:p>
        </w:tc>
        <w:tc>
          <w:tcPr>
            <w:tcW w:w="6112" w:type="dxa"/>
            <w:tcBorders>
              <w:top w:val="single" w:sz="4" w:space="0" w:color="000000"/>
              <w:left w:val="single" w:sz="4" w:space="0" w:color="000000"/>
              <w:bottom w:val="single" w:sz="4" w:space="0" w:color="000000"/>
            </w:tcBorders>
          </w:tcPr>
          <w:p w:rsidR="00697EDD" w:rsidRPr="00D243A8" w:rsidRDefault="00697EDD" w:rsidP="00697EDD">
            <w:pPr>
              <w:widowControl w:val="0"/>
              <w:tabs>
                <w:tab w:val="left" w:pos="1980"/>
              </w:tabs>
              <w:spacing w:line="216" w:lineRule="auto"/>
              <w:jc w:val="both"/>
              <w:rPr>
                <w:rFonts w:ascii="Times New Roman" w:hAnsi="Times New Roman" w:cs="Times New Roman"/>
                <w:lang w:val="uk-UA"/>
              </w:rPr>
            </w:pPr>
            <w:r w:rsidRPr="00D243A8">
              <w:rPr>
                <w:rFonts w:ascii="Times New Roman" w:hAnsi="Times New Roman" w:cs="Times New Roman"/>
                <w:lang w:val="uk-UA"/>
              </w:rPr>
              <w:t xml:space="preserve">Виплата матеріальної грошової допомоги на лікування, реабілітацію та придбання ТЗР особам, які постраждали внаслідок дії вибухонебезпечних предметів </w:t>
            </w:r>
            <w:r w:rsidR="00170714" w:rsidRPr="00D243A8">
              <w:rPr>
                <w:rFonts w:ascii="Times New Roman" w:hAnsi="Times New Roman" w:cs="Times New Roman"/>
                <w:lang w:val="uk-UA"/>
              </w:rPr>
              <w:t xml:space="preserve">та зазнали інших ушкоджень, </w:t>
            </w:r>
            <w:r w:rsidRPr="00D243A8">
              <w:rPr>
                <w:rFonts w:ascii="Times New Roman" w:hAnsi="Times New Roman" w:cs="Times New Roman"/>
                <w:lang w:val="uk-UA"/>
              </w:rPr>
              <w:t>під час виконання службових обов’язків</w:t>
            </w:r>
          </w:p>
        </w:tc>
        <w:tc>
          <w:tcPr>
            <w:tcW w:w="3544" w:type="dxa"/>
            <w:tcBorders>
              <w:top w:val="single" w:sz="4" w:space="0" w:color="000000"/>
              <w:left w:val="single" w:sz="4" w:space="0" w:color="000000"/>
              <w:bottom w:val="single" w:sz="4" w:space="0" w:color="000000"/>
            </w:tcBorders>
          </w:tcPr>
          <w:p w:rsidR="00697EDD" w:rsidRPr="00093625" w:rsidRDefault="00697EDD" w:rsidP="00697EDD">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697EDD" w:rsidRPr="00093625" w:rsidRDefault="00697EDD" w:rsidP="00697EDD">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Поліпшення матеріального становища мешканців територіальної громади</w:t>
            </w:r>
          </w:p>
        </w:tc>
        <w:tc>
          <w:tcPr>
            <w:tcW w:w="238" w:type="dxa"/>
            <w:tcBorders>
              <w:left w:val="single" w:sz="4" w:space="0" w:color="000000"/>
            </w:tcBorders>
          </w:tcPr>
          <w:p w:rsidR="00697EDD" w:rsidRPr="005968E0" w:rsidRDefault="00697EDD" w:rsidP="00697EDD">
            <w:pPr>
              <w:widowControl w:val="0"/>
              <w:spacing w:line="216" w:lineRule="auto"/>
              <w:ind w:left="1" w:hanging="3"/>
              <w:rPr>
                <w:rFonts w:ascii="Times New Roman" w:eastAsia="Liberation Sans Narrow" w:hAnsi="Times New Roman" w:cs="Times New Roman"/>
                <w:lang w:val="uk-UA"/>
              </w:rPr>
            </w:pPr>
          </w:p>
        </w:tc>
        <w:tc>
          <w:tcPr>
            <w:tcW w:w="236" w:type="dxa"/>
          </w:tcPr>
          <w:p w:rsidR="00697EDD" w:rsidRPr="005968E0" w:rsidRDefault="00697EDD" w:rsidP="00697EDD">
            <w:pPr>
              <w:widowControl w:val="0"/>
              <w:spacing w:line="216" w:lineRule="auto"/>
              <w:ind w:hanging="2"/>
              <w:rPr>
                <w:rFonts w:ascii="Times New Roman" w:eastAsia="Liberation Sans Narrow" w:hAnsi="Times New Roman" w:cs="Times New Roman"/>
                <w:lang w:val="uk-UA"/>
              </w:rPr>
            </w:pPr>
          </w:p>
        </w:tc>
        <w:tc>
          <w:tcPr>
            <w:tcW w:w="236" w:type="dxa"/>
          </w:tcPr>
          <w:p w:rsidR="00697EDD" w:rsidRPr="005968E0" w:rsidRDefault="00697EDD" w:rsidP="00697EDD">
            <w:pPr>
              <w:widowControl w:val="0"/>
              <w:spacing w:line="216" w:lineRule="auto"/>
              <w:ind w:hanging="2"/>
              <w:rPr>
                <w:rFonts w:ascii="Times New Roman" w:eastAsia="Liberation Sans Narrow" w:hAnsi="Times New Roman" w:cs="Times New Roman"/>
                <w:lang w:val="uk-UA"/>
              </w:rPr>
            </w:pPr>
          </w:p>
        </w:tc>
        <w:tc>
          <w:tcPr>
            <w:tcW w:w="236" w:type="dxa"/>
          </w:tcPr>
          <w:p w:rsidR="00697EDD" w:rsidRPr="005968E0" w:rsidRDefault="00697EDD" w:rsidP="00697EDD">
            <w:pPr>
              <w:widowControl w:val="0"/>
              <w:spacing w:line="216" w:lineRule="auto"/>
              <w:ind w:hanging="2"/>
              <w:rPr>
                <w:rFonts w:ascii="Times New Roman" w:eastAsia="Liberation Sans Narrow" w:hAnsi="Times New Roman" w:cs="Times New Roman"/>
                <w:lang w:val="uk-UA"/>
              </w:rPr>
            </w:pPr>
          </w:p>
        </w:tc>
        <w:tc>
          <w:tcPr>
            <w:tcW w:w="236" w:type="dxa"/>
          </w:tcPr>
          <w:p w:rsidR="00697EDD" w:rsidRPr="005968E0" w:rsidRDefault="00697EDD" w:rsidP="00697EDD">
            <w:pPr>
              <w:widowControl w:val="0"/>
              <w:spacing w:line="216" w:lineRule="auto"/>
              <w:ind w:hanging="2"/>
              <w:rPr>
                <w:rFonts w:ascii="Times New Roman" w:eastAsia="Liberation Sans Narrow" w:hAnsi="Times New Roman" w:cs="Times New Roman"/>
                <w:lang w:val="uk-UA"/>
              </w:rPr>
            </w:pPr>
          </w:p>
        </w:tc>
        <w:tc>
          <w:tcPr>
            <w:tcW w:w="236" w:type="dxa"/>
          </w:tcPr>
          <w:p w:rsidR="00697EDD" w:rsidRPr="005968E0" w:rsidRDefault="00697EDD" w:rsidP="00697EDD">
            <w:pPr>
              <w:widowControl w:val="0"/>
              <w:spacing w:line="216" w:lineRule="auto"/>
              <w:ind w:hanging="2"/>
              <w:rPr>
                <w:rFonts w:ascii="Times New Roman" w:eastAsia="Liberation Sans Narrow" w:hAnsi="Times New Roman" w:cs="Times New Roman"/>
                <w:lang w:val="uk-UA"/>
              </w:rPr>
            </w:pPr>
          </w:p>
        </w:tc>
        <w:tc>
          <w:tcPr>
            <w:tcW w:w="236" w:type="dxa"/>
          </w:tcPr>
          <w:p w:rsidR="00697EDD" w:rsidRPr="005968E0" w:rsidRDefault="00697EDD" w:rsidP="00697EDD">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D243A8" w:rsidRDefault="00FB1B95" w:rsidP="00FB1B95">
            <w:pPr>
              <w:widowControl w:val="0"/>
              <w:tabs>
                <w:tab w:val="left" w:pos="1980"/>
              </w:tabs>
              <w:spacing w:line="216" w:lineRule="auto"/>
              <w:ind w:hanging="2"/>
              <w:jc w:val="center"/>
              <w:rPr>
                <w:rFonts w:ascii="Times New Roman" w:hAnsi="Times New Roman" w:cs="Times New Roman"/>
                <w:lang w:val="uk-UA"/>
              </w:rPr>
            </w:pPr>
            <w:r w:rsidRPr="00D243A8">
              <w:rPr>
                <w:rFonts w:ascii="Times New Roman" w:hAnsi="Times New Roman" w:cs="Times New Roman"/>
                <w:lang w:val="uk-UA"/>
              </w:rPr>
              <w:t>1.8</w:t>
            </w:r>
          </w:p>
        </w:tc>
        <w:tc>
          <w:tcPr>
            <w:tcW w:w="6112" w:type="dxa"/>
            <w:tcBorders>
              <w:top w:val="single" w:sz="4" w:space="0" w:color="000000"/>
              <w:left w:val="single" w:sz="4" w:space="0" w:color="000000"/>
              <w:bottom w:val="single" w:sz="4" w:space="0" w:color="000000"/>
            </w:tcBorders>
          </w:tcPr>
          <w:p w:rsidR="00FB1B95" w:rsidRPr="00D243A8" w:rsidRDefault="00FB1B95" w:rsidP="00FB1B95">
            <w:pPr>
              <w:widowControl w:val="0"/>
              <w:tabs>
                <w:tab w:val="left" w:pos="1980"/>
              </w:tabs>
              <w:spacing w:line="216" w:lineRule="auto"/>
              <w:jc w:val="both"/>
              <w:rPr>
                <w:rFonts w:ascii="Times New Roman" w:hAnsi="Times New Roman" w:cs="Times New Roman"/>
                <w:lang w:val="uk-UA"/>
              </w:rPr>
            </w:pPr>
            <w:r w:rsidRPr="00D243A8">
              <w:rPr>
                <w:rFonts w:ascii="Times New Roman" w:hAnsi="Times New Roman" w:cs="Times New Roman"/>
                <w:lang w:val="uk-UA"/>
              </w:rPr>
              <w:t xml:space="preserve">Надання  матеріальної підтримки </w:t>
            </w:r>
            <w:r w:rsidR="00440008" w:rsidRPr="00D243A8">
              <w:rPr>
                <w:rFonts w:ascii="Times New Roman" w:hAnsi="Times New Roman" w:cs="Times New Roman"/>
                <w:lang w:val="uk-UA"/>
              </w:rPr>
              <w:t xml:space="preserve">громадянам територіальної громади, які постраждали внаслідок військової агресії російської  федерації </w:t>
            </w:r>
          </w:p>
          <w:p w:rsidR="00747AC3" w:rsidRPr="00D243A8" w:rsidRDefault="00747AC3" w:rsidP="00FB1B95">
            <w:pPr>
              <w:widowControl w:val="0"/>
              <w:tabs>
                <w:tab w:val="left" w:pos="1980"/>
              </w:tabs>
              <w:spacing w:line="216" w:lineRule="auto"/>
              <w:jc w:val="both"/>
              <w:rPr>
                <w:rFonts w:ascii="Times New Roman" w:hAnsi="Times New Roman" w:cs="Times New Roman"/>
                <w:lang w:val="uk-UA"/>
              </w:rPr>
            </w:pPr>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Поліпшення матеріального становища мешканців територіальної громади</w:t>
            </w:r>
          </w:p>
        </w:tc>
        <w:tc>
          <w:tcPr>
            <w:tcW w:w="238" w:type="dxa"/>
            <w:tcBorders>
              <w:left w:val="single" w:sz="4" w:space="0" w:color="000000"/>
            </w:tcBorders>
          </w:tcPr>
          <w:p w:rsidR="00FB1B95" w:rsidRDefault="00FB1B95" w:rsidP="00FB1B95">
            <w:pPr>
              <w:widowControl w:val="0"/>
              <w:spacing w:line="216" w:lineRule="auto"/>
              <w:ind w:left="1" w:hanging="3"/>
              <w:rPr>
                <w:rFonts w:ascii="Times New Roman" w:eastAsia="Liberation Sans Narrow" w:hAnsi="Times New Roman" w:cs="Times New Roman"/>
                <w:lang w:val="uk-UA"/>
              </w:rPr>
            </w:pPr>
          </w:p>
          <w:p w:rsidR="008641F8" w:rsidRPr="005968E0" w:rsidRDefault="008641F8"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8641F8" w:rsidRPr="001F4D26" w:rsidTr="004A1270">
        <w:tc>
          <w:tcPr>
            <w:tcW w:w="671" w:type="dxa"/>
            <w:tcBorders>
              <w:top w:val="single" w:sz="4" w:space="0" w:color="000000"/>
              <w:left w:val="single" w:sz="4" w:space="0" w:color="000000"/>
              <w:bottom w:val="single" w:sz="4" w:space="0" w:color="000000"/>
            </w:tcBorders>
          </w:tcPr>
          <w:p w:rsidR="008641F8" w:rsidRPr="008641F8" w:rsidRDefault="008641F8" w:rsidP="00FB1B95">
            <w:pPr>
              <w:widowControl w:val="0"/>
              <w:tabs>
                <w:tab w:val="left" w:pos="1980"/>
              </w:tabs>
              <w:spacing w:line="216" w:lineRule="auto"/>
              <w:ind w:hanging="2"/>
              <w:jc w:val="center"/>
              <w:rPr>
                <w:rFonts w:ascii="Times New Roman" w:hAnsi="Times New Roman" w:cs="Times New Roman"/>
                <w:color w:val="002060"/>
                <w:lang w:val="uk-UA"/>
              </w:rPr>
            </w:pPr>
            <w:r w:rsidRPr="008641F8">
              <w:rPr>
                <w:rFonts w:ascii="Times New Roman" w:hAnsi="Times New Roman" w:cs="Times New Roman"/>
                <w:color w:val="002060"/>
                <w:lang w:val="uk-UA"/>
              </w:rPr>
              <w:lastRenderedPageBreak/>
              <w:t>1.9</w:t>
            </w:r>
          </w:p>
        </w:tc>
        <w:tc>
          <w:tcPr>
            <w:tcW w:w="6112" w:type="dxa"/>
            <w:tcBorders>
              <w:top w:val="single" w:sz="4" w:space="0" w:color="000000"/>
              <w:left w:val="single" w:sz="4" w:space="0" w:color="000000"/>
              <w:bottom w:val="single" w:sz="4" w:space="0" w:color="000000"/>
            </w:tcBorders>
          </w:tcPr>
          <w:p w:rsidR="008641F8" w:rsidRPr="008641F8" w:rsidRDefault="008641F8" w:rsidP="00FC7C1F">
            <w:pPr>
              <w:tabs>
                <w:tab w:val="left" w:pos="1980"/>
              </w:tabs>
              <w:jc w:val="both"/>
              <w:rPr>
                <w:rFonts w:ascii="Times New Roman" w:hAnsi="Times New Roman" w:cs="Times New Roman"/>
                <w:bCs/>
                <w:color w:val="002060"/>
                <w:lang w:val="uk-UA"/>
              </w:rPr>
            </w:pPr>
            <w:r w:rsidRPr="008641F8">
              <w:rPr>
                <w:rFonts w:ascii="Times New Roman" w:hAnsi="Times New Roman" w:cs="Times New Roman"/>
                <w:bCs/>
                <w:color w:val="002060"/>
                <w:lang w:val="uk-UA"/>
              </w:rPr>
              <w:t xml:space="preserve">Забезпечення матеріальної підтримки членів сімей працівників підприємств, організацій, установ, посадових осіб органів місцевого самоврядування, які загинули або померли внаслідок поранень, каліцтва, контузії чи інших ушкоджень здоров’я внаслідок ракетних, артилерійських обстрілів, інших бойових дій під час виконання службових та трудових обов’язків у період воєнного стану – мешканців  Покровської міської територіальної громади </w:t>
            </w:r>
          </w:p>
        </w:tc>
        <w:tc>
          <w:tcPr>
            <w:tcW w:w="3544" w:type="dxa"/>
            <w:tcBorders>
              <w:top w:val="single" w:sz="4" w:space="0" w:color="000000"/>
              <w:left w:val="single" w:sz="4" w:space="0" w:color="000000"/>
              <w:bottom w:val="single" w:sz="4" w:space="0" w:color="000000"/>
            </w:tcBorders>
          </w:tcPr>
          <w:p w:rsidR="008641F8" w:rsidRPr="008641F8" w:rsidRDefault="008641F8" w:rsidP="00FC7C1F">
            <w:pPr>
              <w:tabs>
                <w:tab w:val="left" w:pos="1980"/>
              </w:tabs>
              <w:jc w:val="center"/>
              <w:rPr>
                <w:rFonts w:ascii="Times New Roman" w:hAnsi="Times New Roman" w:cs="Times New Roman"/>
                <w:bCs/>
                <w:color w:val="002060"/>
                <w:lang w:val="uk-UA"/>
              </w:rPr>
            </w:pPr>
            <w:r w:rsidRPr="008641F8">
              <w:rPr>
                <w:rFonts w:ascii="Times New Roman" w:hAnsi="Times New Roman" w:cs="Times New Roman"/>
                <w:bCs/>
                <w:color w:val="002060"/>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8641F8" w:rsidRPr="008641F8" w:rsidRDefault="008641F8" w:rsidP="00FC7C1F">
            <w:pPr>
              <w:tabs>
                <w:tab w:val="left" w:pos="1980"/>
              </w:tabs>
              <w:jc w:val="center"/>
              <w:rPr>
                <w:rFonts w:ascii="Times New Roman" w:hAnsi="Times New Roman" w:cs="Times New Roman"/>
                <w:bCs/>
                <w:color w:val="002060"/>
                <w:lang w:val="uk-UA"/>
              </w:rPr>
            </w:pPr>
            <w:r w:rsidRPr="008641F8">
              <w:rPr>
                <w:rFonts w:ascii="Times New Roman" w:hAnsi="Times New Roman" w:cs="Times New Roman"/>
                <w:bCs/>
                <w:color w:val="002060"/>
                <w:lang w:val="uk-UA"/>
              </w:rPr>
              <w:t xml:space="preserve">Підтримка родин загиблих (померлих) мешканців громади </w:t>
            </w:r>
          </w:p>
        </w:tc>
        <w:tc>
          <w:tcPr>
            <w:tcW w:w="238" w:type="dxa"/>
            <w:tcBorders>
              <w:left w:val="single" w:sz="4" w:space="0" w:color="000000"/>
            </w:tcBorders>
          </w:tcPr>
          <w:p w:rsidR="008641F8" w:rsidRDefault="008641F8"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ind w:hanging="2"/>
              <w:rPr>
                <w:rFonts w:ascii="Times New Roman" w:eastAsia="Liberation Sans Narrow" w:hAnsi="Times New Roman" w:cs="Times New Roman"/>
                <w:lang w:val="uk-UA"/>
              </w:rPr>
            </w:pPr>
          </w:p>
        </w:tc>
      </w:tr>
      <w:tr w:rsidR="008641F8" w:rsidRPr="001F4D26" w:rsidTr="004A1270">
        <w:tc>
          <w:tcPr>
            <w:tcW w:w="671" w:type="dxa"/>
            <w:tcBorders>
              <w:top w:val="single" w:sz="4" w:space="0" w:color="000000"/>
              <w:left w:val="single" w:sz="4" w:space="0" w:color="000000"/>
              <w:bottom w:val="single" w:sz="4" w:space="0" w:color="000000"/>
            </w:tcBorders>
          </w:tcPr>
          <w:p w:rsidR="008641F8" w:rsidRPr="008641F8" w:rsidRDefault="008641F8" w:rsidP="00FB1B95">
            <w:pPr>
              <w:widowControl w:val="0"/>
              <w:tabs>
                <w:tab w:val="left" w:pos="1980"/>
              </w:tabs>
              <w:spacing w:line="216" w:lineRule="auto"/>
              <w:ind w:hanging="2"/>
              <w:jc w:val="center"/>
              <w:rPr>
                <w:rFonts w:ascii="Times New Roman" w:hAnsi="Times New Roman" w:cs="Times New Roman"/>
                <w:color w:val="002060"/>
                <w:lang w:val="uk-UA"/>
              </w:rPr>
            </w:pPr>
            <w:r w:rsidRPr="008641F8">
              <w:rPr>
                <w:rFonts w:ascii="Times New Roman" w:hAnsi="Times New Roman" w:cs="Times New Roman"/>
                <w:color w:val="002060"/>
                <w:lang w:val="uk-UA"/>
              </w:rPr>
              <w:t>1.10</w:t>
            </w:r>
          </w:p>
        </w:tc>
        <w:tc>
          <w:tcPr>
            <w:tcW w:w="6112" w:type="dxa"/>
            <w:tcBorders>
              <w:top w:val="single" w:sz="4" w:space="0" w:color="000000"/>
              <w:left w:val="single" w:sz="4" w:space="0" w:color="000000"/>
              <w:bottom w:val="single" w:sz="4" w:space="0" w:color="000000"/>
            </w:tcBorders>
          </w:tcPr>
          <w:p w:rsidR="008641F8" w:rsidRPr="008641F8" w:rsidRDefault="008641F8" w:rsidP="00FC7C1F">
            <w:pPr>
              <w:tabs>
                <w:tab w:val="left" w:pos="1980"/>
              </w:tabs>
              <w:jc w:val="both"/>
              <w:rPr>
                <w:rFonts w:ascii="Times New Roman" w:hAnsi="Times New Roman" w:cs="Times New Roman"/>
                <w:bCs/>
                <w:color w:val="002060"/>
                <w:lang w:val="uk-UA"/>
              </w:rPr>
            </w:pPr>
            <w:r w:rsidRPr="008641F8">
              <w:rPr>
                <w:rFonts w:ascii="Times New Roman" w:hAnsi="Times New Roman" w:cs="Times New Roman"/>
                <w:bCs/>
                <w:color w:val="002060"/>
                <w:lang w:val="uk-UA"/>
              </w:rPr>
              <w:t xml:space="preserve">Забезпечення матеріальної підтримки мешканців  Покровської міської територіальної громади, які зазнали поранень, каліцтва та  інших ушкоджень здоров’я внаслідок ракетних, артилерійських обстрілів, інших бойових дій у період воєнного стану </w:t>
            </w:r>
          </w:p>
        </w:tc>
        <w:tc>
          <w:tcPr>
            <w:tcW w:w="3544" w:type="dxa"/>
            <w:tcBorders>
              <w:top w:val="single" w:sz="4" w:space="0" w:color="000000"/>
              <w:left w:val="single" w:sz="4" w:space="0" w:color="000000"/>
              <w:bottom w:val="single" w:sz="4" w:space="0" w:color="000000"/>
            </w:tcBorders>
          </w:tcPr>
          <w:p w:rsidR="008641F8" w:rsidRPr="008641F8" w:rsidRDefault="008641F8" w:rsidP="00FC7C1F">
            <w:pPr>
              <w:tabs>
                <w:tab w:val="left" w:pos="1980"/>
              </w:tabs>
              <w:jc w:val="center"/>
              <w:rPr>
                <w:rFonts w:ascii="Times New Roman" w:hAnsi="Times New Roman" w:cs="Times New Roman"/>
                <w:bCs/>
                <w:color w:val="002060"/>
                <w:lang w:val="uk-UA"/>
              </w:rPr>
            </w:pPr>
            <w:r w:rsidRPr="008641F8">
              <w:rPr>
                <w:rFonts w:ascii="Times New Roman" w:hAnsi="Times New Roman" w:cs="Times New Roman"/>
                <w:bCs/>
                <w:color w:val="002060"/>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8641F8" w:rsidRPr="008641F8" w:rsidRDefault="008641F8" w:rsidP="00FC7C1F">
            <w:pPr>
              <w:tabs>
                <w:tab w:val="left" w:pos="1980"/>
              </w:tabs>
              <w:jc w:val="center"/>
              <w:rPr>
                <w:rFonts w:ascii="Times New Roman" w:hAnsi="Times New Roman" w:cs="Times New Roman"/>
                <w:bCs/>
                <w:color w:val="002060"/>
                <w:lang w:val="uk-UA"/>
              </w:rPr>
            </w:pPr>
            <w:r w:rsidRPr="008641F8">
              <w:rPr>
                <w:rFonts w:ascii="Times New Roman" w:hAnsi="Times New Roman" w:cs="Times New Roman"/>
                <w:bCs/>
                <w:color w:val="002060"/>
                <w:lang w:val="uk-UA"/>
              </w:rPr>
              <w:t>Поліпшення фізичного стану мешканців громади</w:t>
            </w:r>
          </w:p>
        </w:tc>
        <w:tc>
          <w:tcPr>
            <w:tcW w:w="238" w:type="dxa"/>
            <w:tcBorders>
              <w:left w:val="single" w:sz="4" w:space="0" w:color="000000"/>
            </w:tcBorders>
          </w:tcPr>
          <w:p w:rsidR="008641F8" w:rsidRDefault="008641F8"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5968E0" w:rsidRDefault="008641F8" w:rsidP="00FB1B95">
            <w:pPr>
              <w:widowControl w:val="0"/>
              <w:ind w:hanging="2"/>
              <w:rPr>
                <w:rFonts w:ascii="Times New Roman" w:eastAsia="Liberation Sans Narrow" w:hAnsi="Times New Roman" w:cs="Times New Roman"/>
                <w:lang w:val="uk-UA"/>
              </w:rPr>
            </w:pPr>
          </w:p>
        </w:tc>
      </w:tr>
      <w:tr w:rsidR="008641F8" w:rsidRPr="001F4D26" w:rsidTr="00A0204E">
        <w:tc>
          <w:tcPr>
            <w:tcW w:w="15571" w:type="dxa"/>
            <w:gridSpan w:val="4"/>
            <w:tcBorders>
              <w:top w:val="single" w:sz="4" w:space="0" w:color="000000"/>
              <w:left w:val="single" w:sz="4" w:space="0" w:color="000000"/>
              <w:bottom w:val="single" w:sz="4" w:space="0" w:color="000000"/>
              <w:right w:val="single" w:sz="4" w:space="0" w:color="000000"/>
            </w:tcBorders>
          </w:tcPr>
          <w:p w:rsidR="008641F8" w:rsidRPr="008641F8" w:rsidRDefault="008641F8" w:rsidP="008641F8">
            <w:pPr>
              <w:widowControl w:val="0"/>
              <w:tabs>
                <w:tab w:val="left" w:pos="1980"/>
              </w:tabs>
              <w:spacing w:line="216" w:lineRule="auto"/>
              <w:ind w:hanging="2"/>
              <w:rPr>
                <w:rFonts w:ascii="Times New Roman" w:eastAsia="Liberation Sans Narrow" w:hAnsi="Times New Roman" w:cs="Times New Roman"/>
                <w:lang w:val="uk-UA"/>
              </w:rPr>
            </w:pPr>
            <w:r w:rsidRPr="008641F8">
              <w:rPr>
                <w:rFonts w:ascii="Times New Roman" w:hAnsi="Times New Roman" w:cs="Times New Roman"/>
                <w:i/>
                <w:color w:val="002060"/>
                <w:lang w:val="uk-UA"/>
              </w:rPr>
              <w:t>(</w:t>
            </w:r>
            <w:r>
              <w:rPr>
                <w:rFonts w:ascii="Times New Roman" w:hAnsi="Times New Roman" w:cs="Times New Roman"/>
                <w:i/>
                <w:color w:val="002060"/>
                <w:lang w:val="uk-UA"/>
              </w:rPr>
              <w:t>Пункт</w:t>
            </w:r>
            <w:r w:rsidRPr="008641F8">
              <w:rPr>
                <w:rFonts w:ascii="Times New Roman" w:hAnsi="Times New Roman" w:cs="Times New Roman"/>
                <w:i/>
                <w:color w:val="002060"/>
                <w:lang w:val="uk-UA"/>
              </w:rPr>
              <w:t xml:space="preserve"> </w:t>
            </w:r>
            <w:r>
              <w:rPr>
                <w:rFonts w:ascii="Times New Roman" w:hAnsi="Times New Roman" w:cs="Times New Roman"/>
                <w:i/>
                <w:color w:val="002060"/>
                <w:lang w:val="uk-UA"/>
              </w:rPr>
              <w:t>1</w:t>
            </w:r>
            <w:r w:rsidRPr="008641F8">
              <w:rPr>
                <w:rFonts w:ascii="Times New Roman" w:hAnsi="Times New Roman" w:cs="Times New Roman"/>
                <w:i/>
                <w:color w:val="002060"/>
                <w:lang w:val="uk-UA"/>
              </w:rPr>
              <w:t xml:space="preserve"> доповнено  </w:t>
            </w:r>
            <w:r>
              <w:rPr>
                <w:rFonts w:ascii="Times New Roman" w:hAnsi="Times New Roman" w:cs="Times New Roman"/>
                <w:i/>
                <w:color w:val="002060"/>
                <w:lang w:val="uk-UA"/>
              </w:rPr>
              <w:t>під</w:t>
            </w:r>
            <w:r w:rsidRPr="008641F8">
              <w:rPr>
                <w:rFonts w:ascii="Times New Roman" w:hAnsi="Times New Roman" w:cs="Times New Roman"/>
                <w:i/>
                <w:color w:val="002060"/>
                <w:lang w:val="uk-UA"/>
              </w:rPr>
              <w:t xml:space="preserve">пунктами </w:t>
            </w:r>
            <w:r>
              <w:rPr>
                <w:rFonts w:ascii="Times New Roman" w:hAnsi="Times New Roman" w:cs="Times New Roman"/>
                <w:i/>
                <w:color w:val="002060"/>
                <w:lang w:val="uk-UA"/>
              </w:rPr>
              <w:t>1.9</w:t>
            </w:r>
            <w:r w:rsidRPr="008641F8">
              <w:rPr>
                <w:rFonts w:ascii="Times New Roman" w:hAnsi="Times New Roman" w:cs="Times New Roman"/>
                <w:i/>
                <w:color w:val="002060"/>
                <w:lang w:val="uk-UA"/>
              </w:rPr>
              <w:t xml:space="preserve"> та </w:t>
            </w:r>
            <w:r>
              <w:rPr>
                <w:rFonts w:ascii="Times New Roman" w:hAnsi="Times New Roman" w:cs="Times New Roman"/>
                <w:i/>
                <w:color w:val="002060"/>
                <w:lang w:val="uk-UA"/>
              </w:rPr>
              <w:t>1.10</w:t>
            </w:r>
            <w:r w:rsidRPr="008641F8">
              <w:rPr>
                <w:rFonts w:ascii="Times New Roman" w:hAnsi="Times New Roman" w:cs="Times New Roman"/>
                <w:i/>
                <w:color w:val="002060"/>
                <w:lang w:val="uk-UA"/>
              </w:rPr>
              <w:t xml:space="preserve">  в редакції рішення </w:t>
            </w:r>
            <w:r>
              <w:rPr>
                <w:rFonts w:ascii="Times New Roman" w:hAnsi="Times New Roman" w:cs="Times New Roman"/>
                <w:i/>
                <w:color w:val="002060"/>
                <w:lang w:val="uk-UA"/>
              </w:rPr>
              <w:t>56</w:t>
            </w:r>
            <w:r w:rsidRPr="008641F8">
              <w:rPr>
                <w:rFonts w:ascii="Times New Roman" w:hAnsi="Times New Roman" w:cs="Times New Roman"/>
                <w:i/>
                <w:color w:val="002060"/>
                <w:lang w:val="uk-UA"/>
              </w:rPr>
              <w:t xml:space="preserve"> сесії міської ради 8 скликання від 2</w:t>
            </w:r>
            <w:r>
              <w:rPr>
                <w:rFonts w:ascii="Times New Roman" w:hAnsi="Times New Roman" w:cs="Times New Roman"/>
                <w:i/>
                <w:color w:val="002060"/>
                <w:lang w:val="uk-UA"/>
              </w:rPr>
              <w:t>6</w:t>
            </w:r>
            <w:r w:rsidRPr="008641F8">
              <w:rPr>
                <w:rFonts w:ascii="Times New Roman" w:hAnsi="Times New Roman" w:cs="Times New Roman"/>
                <w:i/>
                <w:color w:val="002060"/>
                <w:lang w:val="uk-UA"/>
              </w:rPr>
              <w:t>.</w:t>
            </w:r>
            <w:r>
              <w:rPr>
                <w:rFonts w:ascii="Times New Roman" w:hAnsi="Times New Roman" w:cs="Times New Roman"/>
                <w:i/>
                <w:color w:val="002060"/>
                <w:lang w:val="uk-UA"/>
              </w:rPr>
              <w:t>07</w:t>
            </w:r>
            <w:r w:rsidRPr="008641F8">
              <w:rPr>
                <w:rFonts w:ascii="Times New Roman" w:hAnsi="Times New Roman" w:cs="Times New Roman"/>
                <w:i/>
                <w:color w:val="002060"/>
                <w:lang w:val="uk-UA"/>
              </w:rPr>
              <w:t>.202</w:t>
            </w:r>
            <w:r>
              <w:rPr>
                <w:rFonts w:ascii="Times New Roman" w:hAnsi="Times New Roman" w:cs="Times New Roman"/>
                <w:i/>
                <w:color w:val="002060"/>
                <w:lang w:val="uk-UA"/>
              </w:rPr>
              <w:t>4</w:t>
            </w:r>
            <w:r w:rsidRPr="008641F8">
              <w:rPr>
                <w:rFonts w:ascii="Times New Roman" w:hAnsi="Times New Roman" w:cs="Times New Roman"/>
                <w:i/>
                <w:color w:val="002060"/>
                <w:lang w:val="uk-UA"/>
              </w:rPr>
              <w:t xml:space="preserve"> №</w:t>
            </w:r>
            <w:r>
              <w:rPr>
                <w:rFonts w:ascii="Times New Roman" w:hAnsi="Times New Roman" w:cs="Times New Roman"/>
                <w:i/>
                <w:color w:val="002060"/>
                <w:lang w:val="uk-UA"/>
              </w:rPr>
              <w:t xml:space="preserve"> 6)</w:t>
            </w:r>
          </w:p>
        </w:tc>
        <w:tc>
          <w:tcPr>
            <w:tcW w:w="238" w:type="dxa"/>
            <w:tcBorders>
              <w:left w:val="single" w:sz="4" w:space="0" w:color="000000"/>
            </w:tcBorders>
          </w:tcPr>
          <w:p w:rsidR="008641F8" w:rsidRPr="008641F8" w:rsidRDefault="008641F8"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8641F8" w:rsidRPr="008641F8"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8641F8"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8641F8"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8641F8"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8641F8" w:rsidRDefault="008641F8" w:rsidP="00FB1B95">
            <w:pPr>
              <w:widowControl w:val="0"/>
              <w:spacing w:line="216" w:lineRule="auto"/>
              <w:ind w:hanging="2"/>
              <w:rPr>
                <w:rFonts w:ascii="Times New Roman" w:eastAsia="Liberation Sans Narrow" w:hAnsi="Times New Roman" w:cs="Times New Roman"/>
                <w:lang w:val="uk-UA"/>
              </w:rPr>
            </w:pPr>
          </w:p>
        </w:tc>
        <w:tc>
          <w:tcPr>
            <w:tcW w:w="236" w:type="dxa"/>
          </w:tcPr>
          <w:p w:rsidR="008641F8" w:rsidRPr="008641F8" w:rsidRDefault="008641F8" w:rsidP="00FB1B95">
            <w:pPr>
              <w:widowControl w:val="0"/>
              <w:ind w:hanging="2"/>
              <w:rPr>
                <w:rFonts w:ascii="Times New Roman" w:eastAsia="Liberation Sans Narrow" w:hAnsi="Times New Roman" w:cs="Times New Roman"/>
                <w:lang w:val="uk-UA"/>
              </w:rPr>
            </w:pPr>
          </w:p>
        </w:tc>
      </w:tr>
      <w:tr w:rsidR="00FB1B95" w:rsidRPr="001F4D26" w:rsidTr="00BA3C68">
        <w:tc>
          <w:tcPr>
            <w:tcW w:w="15571" w:type="dxa"/>
            <w:gridSpan w:val="4"/>
            <w:tcBorders>
              <w:top w:val="single" w:sz="4" w:space="0" w:color="000000"/>
              <w:left w:val="single" w:sz="4" w:space="0" w:color="000000"/>
              <w:bottom w:val="single" w:sz="4" w:space="0" w:color="000000"/>
              <w:right w:val="single" w:sz="4" w:space="0" w:color="000000"/>
            </w:tcBorders>
          </w:tcPr>
          <w:p w:rsidR="00FB1B95" w:rsidRPr="00C1736C" w:rsidRDefault="00FB1B95" w:rsidP="00FB1B95">
            <w:pPr>
              <w:pStyle w:val="a5"/>
              <w:widowControl w:val="0"/>
              <w:numPr>
                <w:ilvl w:val="0"/>
                <w:numId w:val="20"/>
              </w:numPr>
              <w:tabs>
                <w:tab w:val="left" w:pos="1980"/>
              </w:tabs>
              <w:spacing w:line="216" w:lineRule="auto"/>
              <w:jc w:val="center"/>
              <w:rPr>
                <w:rFonts w:ascii="Times New Roman" w:hAnsi="Times New Roman" w:cs="Times New Roman"/>
                <w:shd w:val="clear" w:color="auto" w:fill="FFFFFF"/>
                <w:lang w:val="uk-UA"/>
              </w:rPr>
            </w:pPr>
            <w:r w:rsidRPr="00C1736C">
              <w:rPr>
                <w:rFonts w:ascii="Times New Roman" w:eastAsia="Liberation Sans Narrow" w:hAnsi="Times New Roman" w:cs="Times New Roman"/>
                <w:lang w:val="ru-RU"/>
              </w:rPr>
              <w:t xml:space="preserve">ПОЛІПШЕННЯ </w:t>
            </w:r>
            <w:proofErr w:type="gramStart"/>
            <w:r w:rsidRPr="00C1736C">
              <w:rPr>
                <w:rFonts w:ascii="Times New Roman" w:eastAsia="Liberation Sans Narrow" w:hAnsi="Times New Roman" w:cs="Times New Roman"/>
                <w:lang w:val="ru-RU"/>
              </w:rPr>
              <w:t>СОЦ</w:t>
            </w:r>
            <w:proofErr w:type="gramEnd"/>
            <w:r w:rsidRPr="00C1736C">
              <w:rPr>
                <w:rFonts w:ascii="Times New Roman" w:eastAsia="Liberation Sans Narrow" w:hAnsi="Times New Roman" w:cs="Times New Roman"/>
                <w:lang w:val="ru-RU"/>
              </w:rPr>
              <w:t>ІАЛЬНОГО ЗАХИСТУ ПІЛЬГОВИХ КАТЕГОРІЙ НАСЕЛЕННЯ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2.1</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eastAsia="Calibri" w:hAnsi="Times New Roman" w:cs="Times New Roman"/>
                <w:lang w:val="uk-UA"/>
              </w:rPr>
            </w:pPr>
            <w:r w:rsidRPr="00093625">
              <w:rPr>
                <w:rFonts w:ascii="Times New Roman" w:eastAsia="Liberation Sans Narrow" w:hAnsi="Times New Roman" w:cs="Times New Roman"/>
                <w:lang w:val="uk-UA"/>
              </w:rPr>
              <w:t xml:space="preserve">Забезпечення  надання  безоплатної первинної та вторинної  правничої допомоги  </w:t>
            </w:r>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Покровське бюро правничої допомоги</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hAnsi="Times New Roman" w:cs="Times New Roman"/>
                <w:shd w:val="clear" w:color="auto" w:fill="FFFFFF"/>
                <w:lang w:val="uk-UA"/>
              </w:rPr>
              <w:t>Надання правничих послуг, спрямованих на забезпечення реалізації прав і свобод людини і громадянина, захисту цих прав і свобод, їх відновлення у разі порушення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2.2</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hAnsi="Times New Roman" w:cs="Times New Roman"/>
                <w:lang w:val="uk-UA"/>
              </w:rPr>
            </w:pPr>
            <w:r w:rsidRPr="00192864">
              <w:rPr>
                <w:rFonts w:ascii="Times New Roman" w:eastAsia="Liberation Sans Narrow" w:hAnsi="Times New Roman" w:cs="Times New Roman"/>
                <w:lang w:val="uk-UA"/>
              </w:rPr>
              <w:t>Забезпечення осіб, постраждалих внаслідок чорнобильської катастрофи, ліками за рахунок субвенції місцевим бюджетам з обласного бюджету</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КНП «Ц</w:t>
            </w:r>
            <w:r>
              <w:rPr>
                <w:rFonts w:ascii="Times New Roman" w:eastAsia="Liberation Sans Narrow" w:hAnsi="Times New Roman" w:cs="Times New Roman"/>
                <w:lang w:val="uk-UA"/>
              </w:rPr>
              <w:t>ПМСД МПР ДО</w:t>
            </w:r>
            <w:r w:rsidRPr="00093625">
              <w:rPr>
                <w:rFonts w:ascii="Times New Roman" w:eastAsia="Liberation Sans Narrow" w:hAnsi="Times New Roman" w:cs="Times New Roman"/>
                <w:lang w:val="uk-UA"/>
              </w:rPr>
              <w:t xml:space="preserve">», </w:t>
            </w:r>
          </w:p>
          <w:p w:rsidR="00FB1B95" w:rsidRPr="00093625" w:rsidRDefault="00FB1B95" w:rsidP="00FB1B95">
            <w:pPr>
              <w:widowControl w:val="0"/>
              <w:tabs>
                <w:tab w:val="left" w:pos="0"/>
              </w:tabs>
              <w:spacing w:line="216" w:lineRule="auto"/>
              <w:ind w:hanging="2"/>
              <w:jc w:val="center"/>
              <w:rPr>
                <w:rFonts w:ascii="Times New Roman" w:hAnsi="Times New Roman" w:cs="Times New Roman"/>
                <w:lang w:val="uk-UA"/>
              </w:rPr>
            </w:pPr>
            <w:proofErr w:type="spellStart"/>
            <w:r w:rsidRPr="00093625">
              <w:rPr>
                <w:rFonts w:ascii="Times New Roman" w:eastAsia="Liberation Sans Narrow" w:hAnsi="Times New Roman" w:cs="Times New Roman"/>
                <w:lang w:val="uk-UA"/>
              </w:rPr>
              <w:t>КП</w:t>
            </w:r>
            <w:proofErr w:type="spellEnd"/>
            <w:r w:rsidRPr="00093625">
              <w:rPr>
                <w:rFonts w:ascii="Times New Roman" w:eastAsia="Liberation Sans Narrow" w:hAnsi="Times New Roman" w:cs="Times New Roman"/>
                <w:lang w:val="uk-UA"/>
              </w:rPr>
              <w:t xml:space="preserve"> «Ц</w:t>
            </w:r>
            <w:r>
              <w:rPr>
                <w:rFonts w:ascii="Times New Roman" w:eastAsia="Liberation Sans Narrow" w:hAnsi="Times New Roman" w:cs="Times New Roman"/>
                <w:lang w:val="uk-UA"/>
              </w:rPr>
              <w:t>МЛ ПМР ДО</w:t>
            </w:r>
            <w:r w:rsidRPr="00093625">
              <w:rPr>
                <w:rFonts w:ascii="Times New Roman" w:eastAsia="Liberation Sans Narrow" w:hAnsi="Times New Roman" w:cs="Times New Roman"/>
                <w:lang w:val="uk-UA"/>
              </w:rPr>
              <w:t>»</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Поліпшення рівня соціального захисту осіб, постраждалих внаслідок чорнобильської катастрофи через медичні заклади</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2.3</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hAnsi="Times New Roman" w:cs="Times New Roman"/>
                <w:lang w:val="uk-UA"/>
              </w:rPr>
            </w:pPr>
            <w:r w:rsidRPr="00093625">
              <w:rPr>
                <w:rFonts w:ascii="Times New Roman" w:eastAsia="Liberation Sans Narrow" w:hAnsi="Times New Roman" w:cs="Times New Roman"/>
                <w:lang w:val="uk-UA"/>
              </w:rPr>
              <w:t>Забезпечення  державних гарантій  по  перевезенню пільгових категорій  населення  та соціально вразливих верств населення автомобільним транспортом, відшкодування яких передбачено за  рахунок  міського бюджету</w:t>
            </w:r>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35"/>
              </w:tabs>
              <w:spacing w:line="216" w:lineRule="auto"/>
              <w:ind w:left="-135" w:right="-8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УПСЗН ВК ПМР ДО</w:t>
            </w:r>
            <w:r w:rsidRPr="00093625">
              <w:rPr>
                <w:rFonts w:ascii="Times New Roman" w:eastAsia="Liberation Sans Narrow" w:hAnsi="Times New Roman" w:cs="Times New Roman"/>
                <w:lang w:val="uk-UA"/>
              </w:rPr>
              <w:t xml:space="preserve">, </w:t>
            </w:r>
          </w:p>
          <w:p w:rsidR="00FB1B95" w:rsidRPr="00093625" w:rsidRDefault="00FB1B95" w:rsidP="00FB1B95">
            <w:pPr>
              <w:widowControl w:val="0"/>
              <w:tabs>
                <w:tab w:val="left" w:pos="0"/>
              </w:tabs>
              <w:spacing w:line="216" w:lineRule="auto"/>
              <w:ind w:hanging="2"/>
              <w:jc w:val="center"/>
              <w:rPr>
                <w:rFonts w:ascii="Times New Roman" w:hAnsi="Times New Roman" w:cs="Times New Roman"/>
                <w:lang w:val="uk-UA"/>
              </w:rPr>
            </w:pPr>
            <w:r>
              <w:rPr>
                <w:rFonts w:ascii="Times New Roman" w:eastAsia="Liberation Sans Narrow" w:hAnsi="Times New Roman" w:cs="Times New Roman"/>
                <w:lang w:val="uk-UA"/>
              </w:rPr>
              <w:t>ВТЗ ВК ПМР ДО</w:t>
            </w:r>
            <w:r w:rsidRPr="00093625">
              <w:rPr>
                <w:rFonts w:ascii="Times New Roman" w:eastAsia="Liberation Sans Narrow" w:hAnsi="Times New Roman" w:cs="Times New Roman"/>
                <w:lang w:val="uk-UA"/>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Забезпечення умов для перевезення осіб пільгових категорій</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2.4</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hAnsi="Times New Roman" w:cs="Times New Roman"/>
                <w:lang w:val="uk-UA"/>
              </w:rPr>
            </w:pPr>
            <w:bookmarkStart w:id="13" w:name="_Hlk168571653"/>
            <w:r w:rsidRPr="00093625">
              <w:rPr>
                <w:rFonts w:ascii="Times New Roman" w:eastAsia="Liberation Sans Narrow" w:hAnsi="Times New Roman" w:cs="Times New Roman"/>
                <w:lang w:val="uk-UA"/>
              </w:rPr>
              <w:t>Забезпечення  державних гарантій  по  перевезенню пільгових категорій  населення  та соціально вразливих верств населення  залізничним транспортом, відшкодування яких передбачено за  рахунок  міського бюджету</w:t>
            </w:r>
            <w:bookmarkEnd w:id="13"/>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35"/>
              </w:tabs>
              <w:spacing w:line="216" w:lineRule="auto"/>
              <w:ind w:left="-135" w:right="-82"/>
              <w:jc w:val="center"/>
              <w:rPr>
                <w:rFonts w:ascii="Times New Roman" w:eastAsia="Liberation Sans Narrow;Times Ne" w:hAnsi="Times New Roman" w:cs="Times New Roman"/>
                <w:lang w:val="uk-UA"/>
              </w:rPr>
            </w:pPr>
            <w:r w:rsidRPr="00BD1B82">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BD1B82">
              <w:rPr>
                <w:rFonts w:ascii="Times New Roman" w:eastAsia="Liberation Sans Narrow" w:hAnsi="Times New Roman" w:cs="Times New Roman"/>
                <w:lang w:val="uk-UA"/>
              </w:rPr>
              <w:t>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Забезпечення умов для перевезення осіб пільгових категорій</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2.5</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hAnsi="Times New Roman" w:cs="Times New Roman"/>
                <w:highlight w:val="yellow"/>
                <w:lang w:val="uk-UA"/>
              </w:rPr>
            </w:pPr>
            <w:bookmarkStart w:id="14" w:name="_Hlk168571991"/>
            <w:r w:rsidRPr="00093625">
              <w:rPr>
                <w:rFonts w:ascii="Times New Roman" w:eastAsia="Liberation Sans Narrow" w:hAnsi="Times New Roman" w:cs="Times New Roman"/>
                <w:lang w:val="uk-UA"/>
              </w:rPr>
              <w:t>Забезпечення державних гарантій в частині компенсації вартості проїзду постраждалих внаслідок Чорнобильської катастрофи за рахунок коштів міського бюджету</w:t>
            </w:r>
            <w:bookmarkEnd w:id="14"/>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35"/>
              </w:tabs>
              <w:spacing w:line="216" w:lineRule="auto"/>
              <w:ind w:left="-135" w:right="-82"/>
              <w:jc w:val="center"/>
              <w:rPr>
                <w:rFonts w:ascii="Times New Roman" w:eastAsia="Liberation Sans Narrow;Times Ne" w:hAnsi="Times New Roman" w:cs="Times New Roman"/>
                <w:highlight w:val="yellow"/>
                <w:lang w:val="uk-UA"/>
              </w:rPr>
            </w:pPr>
            <w:r w:rsidRPr="00BD1B82">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BD1B82">
              <w:rPr>
                <w:rFonts w:ascii="Times New Roman" w:eastAsia="Liberation Sans Narrow" w:hAnsi="Times New Roman" w:cs="Times New Roman"/>
                <w:lang w:val="uk-UA"/>
              </w:rPr>
              <w:t>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highlight w:val="yellow"/>
                <w:lang w:val="uk-UA"/>
              </w:rPr>
            </w:pPr>
            <w:r w:rsidRPr="00093625">
              <w:rPr>
                <w:rFonts w:ascii="Times New Roman" w:eastAsia="Liberation Sans Narrow" w:hAnsi="Times New Roman" w:cs="Times New Roman"/>
                <w:lang w:val="uk-UA"/>
              </w:rPr>
              <w:t>Поліпшення рівня соціального захисту осіб, постраждалих внаслідок чорнобильської катастрофи</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708"/>
        </w:trPr>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lastRenderedPageBreak/>
              <w:t>2.6</w:t>
            </w:r>
          </w:p>
        </w:tc>
        <w:tc>
          <w:tcPr>
            <w:tcW w:w="6112" w:type="dxa"/>
            <w:tcBorders>
              <w:top w:val="single" w:sz="4" w:space="0" w:color="000000"/>
              <w:left w:val="single" w:sz="4" w:space="0" w:color="000000"/>
              <w:bottom w:val="single" w:sz="4" w:space="0" w:color="000000"/>
            </w:tcBorders>
          </w:tcPr>
          <w:p w:rsidR="00FB1B95" w:rsidRPr="006334F2" w:rsidRDefault="00FB1B95" w:rsidP="00FB1B95">
            <w:pPr>
              <w:pStyle w:val="ab"/>
              <w:jc w:val="both"/>
              <w:rPr>
                <w:lang w:val="uk-UA"/>
              </w:rPr>
            </w:pPr>
            <w:r w:rsidRPr="006334F2">
              <w:rPr>
                <w:lang w:val="uk-UA"/>
              </w:rPr>
              <w:t xml:space="preserve">Забезпечення санаторно-курортним лікуванням ветеранів праці  </w:t>
            </w:r>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104AFD">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104AFD">
              <w:rPr>
                <w:rFonts w:ascii="Times New Roman" w:eastAsia="Liberation Sans Narrow" w:hAnsi="Times New Roman" w:cs="Times New Roman"/>
                <w:lang w:val="uk-UA"/>
              </w:rPr>
              <w:t>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Реалізація права на санаторно-курортне лікування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2.7</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hAnsi="Times New Roman" w:cs="Times New Roman"/>
                <w:lang w:val="uk-UA"/>
              </w:rPr>
            </w:pPr>
            <w:r w:rsidRPr="00093625">
              <w:rPr>
                <w:rFonts w:ascii="Times New Roman" w:hAnsi="Times New Roman" w:cs="Times New Roman"/>
                <w:lang w:val="uk-UA"/>
              </w:rPr>
              <w:t xml:space="preserve">Забезпечення здійснення заходів із реабілітації дітей та осіб з </w:t>
            </w:r>
            <w:r w:rsidRPr="00093625">
              <w:rPr>
                <w:rFonts w:ascii="Times New Roman" w:hAnsi="Times New Roman" w:cs="Times New Roman"/>
                <w:noProof/>
                <w:lang w:val="uk-UA"/>
              </w:rPr>
              <w:t>інвалідністю</w:t>
            </w:r>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104AFD">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104AFD">
              <w:rPr>
                <w:rFonts w:ascii="Times New Roman" w:eastAsia="Liberation Sans Narrow" w:hAnsi="Times New Roman" w:cs="Times New Roman"/>
                <w:lang w:val="uk-UA"/>
              </w:rPr>
              <w:t>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Реалізація права на реабілітацію дітей та осіб з інвалідністю</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w:t>
            </w:r>
            <w:r>
              <w:rPr>
                <w:rFonts w:ascii="Times New Roman" w:hAnsi="Times New Roman" w:cs="Times New Roman"/>
                <w:lang w:val="uk-UA"/>
              </w:rPr>
              <w:t>8</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hAnsi="Times New Roman" w:cs="Times New Roman"/>
                <w:lang w:val="uk-UA"/>
              </w:rPr>
            </w:pPr>
            <w:r>
              <w:rPr>
                <w:rFonts w:ascii="Times New Roman" w:eastAsia="Liberation Sans Narrow" w:hAnsi="Times New Roman" w:cs="Times New Roman"/>
                <w:lang w:val="uk-UA"/>
              </w:rPr>
              <w:t>Підтримка</w:t>
            </w:r>
            <w:r w:rsidRPr="00093625">
              <w:rPr>
                <w:rFonts w:ascii="Times New Roman" w:eastAsia="Liberation Sans Narrow" w:hAnsi="Times New Roman" w:cs="Times New Roman"/>
                <w:lang w:val="uk-UA"/>
              </w:rPr>
              <w:t xml:space="preserve"> осіб, хворих на туберкульоз</w:t>
            </w:r>
            <w:r>
              <w:rPr>
                <w:rFonts w:ascii="Times New Roman" w:eastAsia="Liberation Sans Narrow" w:hAnsi="Times New Roman" w:cs="Times New Roman"/>
                <w:lang w:val="uk-UA"/>
              </w:rPr>
              <w:t xml:space="preserve"> натуральною  допомогою</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t>ТЦСО(НСП) ПМР ДО,</w:t>
            </w:r>
            <w:r w:rsidRPr="0009362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 xml:space="preserve"> </w:t>
            </w:r>
          </w:p>
          <w:p w:rsidR="00FB1B95" w:rsidRDefault="00FB1B95" w:rsidP="00FB1B95">
            <w:pPr>
              <w:widowControl w:val="0"/>
              <w:tabs>
                <w:tab w:val="left" w:pos="-135"/>
              </w:tabs>
              <w:spacing w:line="216" w:lineRule="auto"/>
              <w:ind w:left="-135" w:right="-82"/>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КНП «Ц</w:t>
            </w:r>
            <w:r>
              <w:rPr>
                <w:rFonts w:ascii="Times New Roman" w:eastAsia="Liberation Sans Narrow" w:hAnsi="Times New Roman" w:cs="Times New Roman"/>
                <w:lang w:val="uk-UA"/>
              </w:rPr>
              <w:t>ПМСД МПР ДО</w:t>
            </w:r>
            <w:r w:rsidRPr="00093625">
              <w:rPr>
                <w:rFonts w:ascii="Times New Roman" w:eastAsia="Liberation Sans Narrow" w:hAnsi="Times New Roman" w:cs="Times New Roman"/>
                <w:lang w:val="uk-UA"/>
              </w:rPr>
              <w:t xml:space="preserve">», </w:t>
            </w:r>
          </w:p>
          <w:p w:rsidR="00FB1B95" w:rsidRPr="00093625" w:rsidRDefault="00FB1B95" w:rsidP="00FB1B95">
            <w:pPr>
              <w:widowControl w:val="0"/>
              <w:tabs>
                <w:tab w:val="left" w:pos="-135"/>
              </w:tabs>
              <w:spacing w:line="216" w:lineRule="auto"/>
              <w:ind w:left="-135" w:right="-82"/>
              <w:jc w:val="center"/>
              <w:rPr>
                <w:rFonts w:ascii="Times New Roman" w:eastAsia="Liberation Sans Narrow;Times Ne" w:hAnsi="Times New Roman" w:cs="Times New Roman"/>
                <w:lang w:val="uk-UA"/>
              </w:rPr>
            </w:pPr>
            <w:proofErr w:type="spellStart"/>
            <w:r w:rsidRPr="00093625">
              <w:rPr>
                <w:rFonts w:ascii="Times New Roman" w:eastAsia="Liberation Sans Narrow" w:hAnsi="Times New Roman" w:cs="Times New Roman"/>
                <w:lang w:val="uk-UA"/>
              </w:rPr>
              <w:t>КП</w:t>
            </w:r>
            <w:proofErr w:type="spellEnd"/>
            <w:r w:rsidRPr="00093625">
              <w:rPr>
                <w:rFonts w:ascii="Times New Roman" w:eastAsia="Liberation Sans Narrow" w:hAnsi="Times New Roman" w:cs="Times New Roman"/>
                <w:lang w:val="uk-UA"/>
              </w:rPr>
              <w:t xml:space="preserve"> «Ц</w:t>
            </w:r>
            <w:r>
              <w:rPr>
                <w:rFonts w:ascii="Times New Roman" w:eastAsia="Liberation Sans Narrow" w:hAnsi="Times New Roman" w:cs="Times New Roman"/>
                <w:lang w:val="uk-UA"/>
              </w:rPr>
              <w:t>МЛ ПМР ДО</w:t>
            </w:r>
            <w:r w:rsidRPr="00093625">
              <w:rPr>
                <w:rFonts w:ascii="Times New Roman" w:eastAsia="Liberation Sans Narrow" w:hAnsi="Times New Roman" w:cs="Times New Roman"/>
                <w:lang w:val="uk-UA"/>
              </w:rPr>
              <w:t>»</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 xml:space="preserve">Поліпшення соціального захисту осіб, хворих на туберкульоз </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2.9</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Liberation Sans Narrow" w:hAnsi="Times New Roman" w:cs="Times New Roman"/>
                <w:lang w:val="uk-UA"/>
              </w:rPr>
              <w:t xml:space="preserve">Проведення зустрічі для дітей з особливими потребами «Вітрила надій» </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eastAsia="Liberation Sans Narrow;Times Ne" w:hAnsi="Times New Roman" w:cs="Times New Roman"/>
                <w:lang w:val="uk-UA"/>
              </w:rPr>
            </w:pPr>
            <w:r>
              <w:rPr>
                <w:rFonts w:ascii="Times New Roman" w:eastAsia="Liberation Sans Narrow;Times Ne"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Створення можливостей для розвитку творчих здібностей дітей з особливими потребами</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2.10</w:t>
            </w:r>
          </w:p>
        </w:tc>
        <w:tc>
          <w:tcPr>
            <w:tcW w:w="6112" w:type="dxa"/>
            <w:tcBorders>
              <w:top w:val="single" w:sz="4" w:space="0" w:color="000000"/>
              <w:left w:val="single" w:sz="4" w:space="0" w:color="000000"/>
              <w:bottom w:val="single" w:sz="4" w:space="0" w:color="000000"/>
            </w:tcBorders>
          </w:tcPr>
          <w:p w:rsidR="00FB1B95" w:rsidRPr="009B27EC" w:rsidRDefault="00FB1B95" w:rsidP="00FB1B95">
            <w:pPr>
              <w:widowControl w:val="0"/>
              <w:tabs>
                <w:tab w:val="left" w:pos="1980"/>
              </w:tabs>
              <w:spacing w:line="216" w:lineRule="auto"/>
              <w:ind w:hanging="2"/>
              <w:jc w:val="both"/>
              <w:rPr>
                <w:rFonts w:ascii="Times New Roman" w:hAnsi="Times New Roman" w:cs="Times New Roman"/>
                <w:lang w:val="uk-UA"/>
              </w:rPr>
            </w:pPr>
            <w:r w:rsidRPr="009B27EC">
              <w:rPr>
                <w:rFonts w:ascii="Times New Roman" w:eastAsia="Liberation Sans Narrow" w:hAnsi="Times New Roman" w:cs="Times New Roman"/>
                <w:lang w:val="uk-UA"/>
              </w:rPr>
              <w:t>Організація  та проведення загальноміських  заходів до святкових  та календарних дат</w:t>
            </w:r>
            <w:r w:rsidRPr="009B27EC">
              <w:rPr>
                <w:rFonts w:ascii="Times New Roman" w:hAnsi="Times New Roman" w:cs="Times New Roman"/>
                <w:lang w:val="uk-UA"/>
              </w:rPr>
              <w:t>, подій соціального спрямування</w:t>
            </w:r>
          </w:p>
          <w:p w:rsidR="00FB1B95" w:rsidRPr="00093625" w:rsidRDefault="00FB1B95" w:rsidP="00FB1B95">
            <w:pPr>
              <w:shd w:val="clear" w:color="auto" w:fill="FFFFFF"/>
              <w:jc w:val="both"/>
              <w:rPr>
                <w:rFonts w:ascii="Times New Roman" w:hAnsi="Times New Roman" w:cs="Times New Roman"/>
                <w:highlight w:val="yellow"/>
                <w:lang w:val="uk-UA"/>
              </w:rPr>
            </w:pP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eastAsia="Liberation Sans Narrow" w:hAnsi="Times New Roman" w:cs="Times New Roman"/>
                <w:lang w:val="uk-UA"/>
              </w:rPr>
              <w:t>ВКТНР ВК ПМР ДО</w:t>
            </w:r>
            <w:r w:rsidRPr="0009362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 xml:space="preserve"> ССД ВК ПМР ДО</w:t>
            </w:r>
            <w:r w:rsidRPr="0009362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 xml:space="preserve">  </w:t>
            </w:r>
            <w:r>
              <w:rPr>
                <w:rFonts w:ascii="Times New Roman" w:hAnsi="Times New Roman" w:cs="Times New Roman"/>
                <w:lang w:val="uk-UA"/>
              </w:rPr>
              <w:t>ЦСС ПМР ДО,</w:t>
            </w:r>
            <w:r>
              <w:rPr>
                <w:rFonts w:ascii="Times New Roman" w:eastAsia="Liberation Sans Narrow" w:hAnsi="Times New Roman" w:cs="Times New Roman"/>
                <w:lang w:val="uk-UA"/>
              </w:rPr>
              <w:t xml:space="preserve">  ВМС ВК ПМР ДО,</w:t>
            </w:r>
            <w:r w:rsidRPr="0009362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ТЦСО(НСП)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Liberation Sans Narrow" w:hAnsi="Times New Roman" w:cs="Times New Roman"/>
                <w:lang w:val="uk-UA"/>
              </w:rPr>
              <w:t>Вшанування мешканців територіальної громади, поліпшення їх психоемоційного стану, сприяння духовному розвитку</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2.11</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shd w:val="clear" w:color="auto" w:fill="FFFFFF"/>
              <w:jc w:val="both"/>
              <w:rPr>
                <w:rFonts w:ascii="Times New Roman" w:hAnsi="Times New Roman" w:cs="Times New Roman"/>
                <w:highlight w:val="yellow"/>
                <w:lang w:val="uk-UA"/>
              </w:rPr>
            </w:pPr>
            <w:r w:rsidRPr="00093625">
              <w:rPr>
                <w:rFonts w:ascii="Times New Roman" w:hAnsi="Times New Roman" w:cs="Times New Roman"/>
                <w:color w:val="000000" w:themeColor="text1"/>
                <w:lang w:val="uk-UA"/>
              </w:rPr>
              <w:t>Вшанування осіб, яким виповнилося  100 і більше років</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09362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 xml:space="preserve">Виконком Покровської міської ради </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bCs/>
                <w:color w:val="000000" w:themeColor="text1"/>
                <w:lang w:val="uk-UA"/>
              </w:rPr>
              <w:t>Посилення уваги до літніх людей, вшанування осіб, яким виповнилося 100 і більше років</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2.</w:t>
            </w:r>
            <w:r>
              <w:rPr>
                <w:rFonts w:ascii="Times New Roman" w:hAnsi="Times New Roman" w:cs="Times New Roman"/>
                <w:lang w:val="uk-UA"/>
              </w:rPr>
              <w:t>12</w:t>
            </w:r>
          </w:p>
        </w:tc>
        <w:tc>
          <w:tcPr>
            <w:tcW w:w="6112" w:type="dxa"/>
            <w:tcBorders>
              <w:top w:val="single" w:sz="4" w:space="0" w:color="000000"/>
              <w:left w:val="single" w:sz="4" w:space="0" w:color="000000"/>
              <w:bottom w:val="single" w:sz="4" w:space="0" w:color="000000"/>
            </w:tcBorders>
          </w:tcPr>
          <w:p w:rsidR="00FB1B95" w:rsidRPr="00C1736C" w:rsidRDefault="00FB1B95" w:rsidP="00FB1B95">
            <w:pPr>
              <w:shd w:val="clear" w:color="auto" w:fill="FFFFFF"/>
              <w:jc w:val="both"/>
              <w:rPr>
                <w:rFonts w:ascii="Times New Roman" w:hAnsi="Times New Roman" w:cs="Times New Roman"/>
                <w:lang w:val="uk-UA"/>
              </w:rPr>
            </w:pPr>
            <w:r w:rsidRPr="00C1736C">
              <w:rPr>
                <w:rFonts w:ascii="Times New Roman" w:hAnsi="Times New Roman" w:cs="Times New Roman"/>
                <w:lang w:val="uk-UA"/>
              </w:rPr>
              <w:t>Відшкодування роботодавцям компенсації  за облаштування робочого місяця працевлаштованої особи з інвалідністю</w:t>
            </w:r>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ПУНФДОЦЗ (за згодою)</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r w:rsidRPr="00093625">
              <w:rPr>
                <w:rFonts w:ascii="Times New Roman" w:hAnsi="Times New Roman" w:cs="Times New Roman"/>
                <w:lang w:val="uk-UA"/>
              </w:rPr>
              <w:t>Розширення можливостей працевлаштування осіб з інвалідністю 1,2 груп, стимулювання роботодавців щодо працевлаштування осіб з інвалідністю</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F321DD" w:rsidTr="00BA3C68">
        <w:tc>
          <w:tcPr>
            <w:tcW w:w="15571" w:type="dxa"/>
            <w:gridSpan w:val="4"/>
            <w:tcBorders>
              <w:top w:val="single" w:sz="4" w:space="0" w:color="000000"/>
              <w:left w:val="single" w:sz="4" w:space="0" w:color="000000"/>
              <w:bottom w:val="single" w:sz="4" w:space="0" w:color="000000"/>
              <w:right w:val="single" w:sz="4" w:space="0" w:color="000000"/>
            </w:tcBorders>
          </w:tcPr>
          <w:p w:rsidR="00FB1B95" w:rsidRPr="00C1736C" w:rsidRDefault="00FB1B95" w:rsidP="00FB1B95">
            <w:pPr>
              <w:pStyle w:val="a5"/>
              <w:widowControl w:val="0"/>
              <w:numPr>
                <w:ilvl w:val="0"/>
                <w:numId w:val="20"/>
              </w:numPr>
              <w:tabs>
                <w:tab w:val="left" w:pos="1980"/>
              </w:tabs>
              <w:spacing w:line="216" w:lineRule="auto"/>
              <w:jc w:val="center"/>
              <w:rPr>
                <w:rFonts w:ascii="Times New Roman" w:hAnsi="Times New Roman" w:cs="Times New Roman"/>
                <w:lang w:val="uk-UA"/>
              </w:rPr>
            </w:pPr>
            <w:r w:rsidRPr="00C1736C">
              <w:rPr>
                <w:rFonts w:ascii="Times New Roman" w:eastAsia="Liberation Sans Narrow" w:hAnsi="Times New Roman" w:cs="Times New Roman"/>
                <w:lang w:val="uk-UA"/>
              </w:rPr>
              <w:t>РОЗВИТОК СОЦІАЛЬНИХ ПОСЛУГ</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hAnsi="Times New Roman" w:cs="Times New Roman"/>
                <w:lang w:val="uk-UA"/>
              </w:rPr>
              <w:t>3.1</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Розроблення та затвердження  порядку визначення потреб населення у соціальних послугах</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Розроблення та затвердження  порядку визначення потреб населення у соціальних послугах</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hAnsi="Times New Roman" w:cs="Times New Roman"/>
                <w:lang w:val="uk-UA"/>
              </w:rPr>
              <w:t>3.2</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color w:val="000000"/>
                <w:lang w:val="uk-UA" w:eastAsia="ru-RU"/>
              </w:rPr>
            </w:pPr>
            <w:r w:rsidRPr="00F120A0">
              <w:rPr>
                <w:rFonts w:ascii="Times New Roman" w:eastAsia="Times New Roman" w:hAnsi="Times New Roman" w:cs="Times New Roman"/>
                <w:color w:val="000000"/>
                <w:lang w:val="uk-UA" w:eastAsia="ru-RU"/>
              </w:rPr>
              <w:t xml:space="preserve">Створення робочої групи з визначення потреб населення громади у соціальних послугах з урахуванням принципів гендерної рівності та </w:t>
            </w:r>
            <w:proofErr w:type="spellStart"/>
            <w:r w:rsidRPr="00F120A0">
              <w:rPr>
                <w:rFonts w:ascii="Times New Roman" w:eastAsia="Times New Roman" w:hAnsi="Times New Roman" w:cs="Times New Roman"/>
                <w:color w:val="000000"/>
                <w:lang w:val="uk-UA" w:eastAsia="ru-RU"/>
              </w:rPr>
              <w:t>партисипації</w:t>
            </w:r>
            <w:proofErr w:type="spellEnd"/>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eastAsia="Times New Roman" w:hAnsi="Times New Roman" w:cs="Times New Roman"/>
                <w:color w:val="000000"/>
                <w:lang w:val="uk-UA" w:eastAsia="ru-RU"/>
              </w:rPr>
            </w:pPr>
            <w:r w:rsidRPr="00F120A0">
              <w:rPr>
                <w:rFonts w:ascii="Times New Roman" w:eastAsia="Times New Roman" w:hAnsi="Times New Roman" w:cs="Times New Roman"/>
                <w:color w:val="000000"/>
                <w:lang w:val="uk-UA" w:eastAsia="ru-RU"/>
              </w:rPr>
              <w:t xml:space="preserve">Створення робочої групи з визначення потреб населення громади у соціальних послугах з урахуванням принципів гендерної рівності та </w:t>
            </w:r>
            <w:proofErr w:type="spellStart"/>
            <w:r w:rsidRPr="00F120A0">
              <w:rPr>
                <w:rFonts w:ascii="Times New Roman" w:eastAsia="Times New Roman" w:hAnsi="Times New Roman" w:cs="Times New Roman"/>
                <w:color w:val="000000"/>
                <w:lang w:val="uk-UA" w:eastAsia="ru-RU"/>
              </w:rPr>
              <w:t>партисипації</w:t>
            </w:r>
            <w:proofErr w:type="spellEnd"/>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3.3</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093625">
              <w:rPr>
                <w:rFonts w:ascii="Times New Roman" w:eastAsia="Times New Roman" w:hAnsi="Times New Roman" w:cs="Times New Roman"/>
                <w:color w:val="000000"/>
                <w:lang w:val="uk-UA" w:eastAsia="ru-RU"/>
              </w:rPr>
              <w:t>Формування соціально-демографічного паспорта щодо вразливих категорій населення із залученням всіх зацікавлених суб’єктів відповідно до вимог наказу Міністерства соціальної політики України 19.04.2023  № 130-Н «Про затвердження Порядку визначення потреб населення адміністративно-територіальної одиниці/ територіальної громади у соціальних послугах»</w:t>
            </w:r>
          </w:p>
        </w:tc>
        <w:tc>
          <w:tcPr>
            <w:tcW w:w="3544"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4848F5">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4848F5">
              <w:rPr>
                <w:rFonts w:ascii="Times New Roman" w:eastAsia="Liberation Sans Narrow" w:hAnsi="Times New Roman" w:cs="Times New Roman"/>
                <w:lang w:val="uk-UA"/>
              </w:rPr>
              <w:t>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eastAsia="Times New Roman" w:hAnsi="Times New Roman" w:cs="Times New Roman"/>
                <w:color w:val="000000"/>
                <w:lang w:val="uk-UA" w:eastAsia="ru-RU"/>
              </w:rPr>
              <w:t xml:space="preserve">Формування соціально-демографічних паспортів щодо вразливих категорій населення із залученням всіх зацікавлених суб’єктів </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3.4</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Забезпечення проведення визначення потреб населення громади у соціальних послугах відповідно до вимог чинного законодавства</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Визначення потреб населення громади у соціальних послугах відповідно до вимог чинного законодавства</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lastRenderedPageBreak/>
              <w:t>3.5</w:t>
            </w:r>
          </w:p>
        </w:tc>
        <w:tc>
          <w:tcPr>
            <w:tcW w:w="6112" w:type="dxa"/>
            <w:tcBorders>
              <w:top w:val="single" w:sz="4" w:space="0" w:color="000000"/>
              <w:left w:val="single" w:sz="4" w:space="0" w:color="000000"/>
              <w:bottom w:val="single" w:sz="4" w:space="0" w:color="000000"/>
            </w:tcBorders>
          </w:tcPr>
          <w:p w:rsidR="00FB1B95" w:rsidRPr="00093625"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093625">
              <w:rPr>
                <w:rFonts w:ascii="Times New Roman" w:eastAsia="Times New Roman" w:hAnsi="Times New Roman" w:cs="Times New Roman"/>
                <w:bdr w:val="none" w:sz="0" w:space="0" w:color="auto" w:frame="1"/>
                <w:lang w:val="uk-UA" w:eastAsia="ru-RU"/>
              </w:rPr>
              <w:t xml:space="preserve">Забезпечення розвитку та утримання надавачів соціальних послуг комунальної форми власності за рахунок коштів міського бюджету, інших джерел, не заборонених чинним законодавством України </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ФУ ПМР ДО</w:t>
            </w:r>
            <w:r w:rsidRPr="00093625">
              <w:rPr>
                <w:rFonts w:ascii="Times New Roman" w:hAnsi="Times New Roman" w:cs="Times New Roman"/>
                <w:lang w:val="uk-UA"/>
              </w:rPr>
              <w:t>,</w:t>
            </w:r>
          </w:p>
          <w:p w:rsidR="00FB1B95" w:rsidRDefault="00FB1B95"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 xml:space="preserve"> </w:t>
            </w:r>
            <w:r>
              <w:rPr>
                <w:rFonts w:ascii="Times New Roman" w:eastAsia="Liberation Sans Narrow;Times Ne" w:hAnsi="Times New Roman" w:cs="Times New Roman"/>
                <w:lang w:val="uk-UA"/>
              </w:rPr>
              <w:t>ТЦСО(НСП) ПМР ДО</w:t>
            </w:r>
            <w:r w:rsidRPr="00093625">
              <w:rPr>
                <w:rFonts w:ascii="Times New Roman" w:hAnsi="Times New Roman" w:cs="Times New Roman"/>
                <w:lang w:val="uk-UA"/>
              </w:rPr>
              <w:t xml:space="preserve">, </w:t>
            </w:r>
            <w:r>
              <w:rPr>
                <w:rFonts w:ascii="Times New Roman" w:hAnsi="Times New Roman" w:cs="Times New Roman"/>
                <w:lang w:val="uk-UA"/>
              </w:rPr>
              <w:t xml:space="preserve"> </w:t>
            </w:r>
          </w:p>
          <w:p w:rsidR="00FB1B95" w:rsidRDefault="00FB1B95"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 xml:space="preserve">          ЦСС ПМР ДО</w:t>
            </w:r>
            <w:r w:rsidRPr="00093625">
              <w:rPr>
                <w:rFonts w:ascii="Times New Roman" w:hAnsi="Times New Roman" w:cs="Times New Roman"/>
                <w:lang w:val="uk-UA"/>
              </w:rPr>
              <w:t xml:space="preserve">, </w:t>
            </w:r>
          </w:p>
          <w:p w:rsidR="00FB1B95" w:rsidRPr="00093625" w:rsidRDefault="00FB1B95" w:rsidP="00FB1B95">
            <w:pPr>
              <w:widowControl w:val="0"/>
              <w:tabs>
                <w:tab w:val="left" w:pos="-135"/>
              </w:tabs>
              <w:spacing w:line="216" w:lineRule="auto"/>
              <w:ind w:left="-135" w:right="-82"/>
              <w:jc w:val="center"/>
              <w:rPr>
                <w:rFonts w:ascii="Times New Roman" w:hAnsi="Times New Roman" w:cs="Times New Roman"/>
                <w:lang w:val="uk-UA"/>
              </w:rPr>
            </w:pPr>
            <w:proofErr w:type="spellStart"/>
            <w:r>
              <w:rPr>
                <w:rFonts w:ascii="Times New Roman" w:hAnsi="Times New Roman" w:cs="Times New Roman"/>
                <w:lang w:val="uk-UA"/>
              </w:rPr>
              <w:t>КЗ</w:t>
            </w:r>
            <w:proofErr w:type="spellEnd"/>
            <w:r>
              <w:rPr>
                <w:rFonts w:ascii="Times New Roman" w:hAnsi="Times New Roman" w:cs="Times New Roman"/>
                <w:lang w:val="uk-UA"/>
              </w:rPr>
              <w:t xml:space="preserve"> </w:t>
            </w:r>
            <w:proofErr w:type="spellStart"/>
            <w:r w:rsidRPr="00093625">
              <w:rPr>
                <w:rFonts w:ascii="Times New Roman" w:hAnsi="Times New Roman" w:cs="Times New Roman"/>
                <w:lang w:val="uk-UA"/>
              </w:rPr>
              <w:t>МГБ</w:t>
            </w:r>
            <w:proofErr w:type="spellEnd"/>
            <w:r w:rsidRPr="00093625">
              <w:rPr>
                <w:rFonts w:ascii="Times New Roman" w:hAnsi="Times New Roman" w:cs="Times New Roman"/>
                <w:lang w:val="uk-UA"/>
              </w:rPr>
              <w:t xml:space="preserve"> «Надія»</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Розвиток  та утримання надавачів соціальних послуг комунальної форми власності за рахунок коштів міського бюджету, інших джерел, не заборонених чинним законодавством України</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3.6</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Запровадження щорічного затвердження та оприлюднення на офіційному сайті Покровської міської ради переліку соціальних послуг, що надаються на рівні територіальної громади, та порядку їх отримання</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eastAsia="Liberation Sans Narrow" w:hAnsi="Times New Roman" w:cs="Times New Roman"/>
                <w:color w:val="000000"/>
                <w:lang w:val="uk-UA"/>
              </w:rPr>
            </w:pPr>
            <w:r w:rsidRPr="00F120A0">
              <w:rPr>
                <w:rFonts w:ascii="Times New Roman" w:eastAsia="Liberation Sans Narrow;Times Ne" w:hAnsi="Times New Roman" w:cs="Times New Roman"/>
                <w:lang w:val="uk-UA"/>
              </w:rPr>
              <w:t>ТЦСО(НСП) ПМР ДО</w:t>
            </w:r>
            <w:r w:rsidRPr="00F120A0">
              <w:rPr>
                <w:rFonts w:ascii="Times New Roman" w:eastAsia="Liberation Sans Narrow" w:hAnsi="Times New Roman" w:cs="Times New Roman"/>
                <w:color w:val="000000"/>
                <w:lang w:val="uk-UA"/>
              </w:rPr>
              <w:t>,</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Щорічне затвердження та оприлюднення переліку соціальних послуг, що надаються на рівні територіальної громади, та порядок їх отримання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55683F" w:rsidRPr="001F4D26" w:rsidTr="004A1270">
        <w:tc>
          <w:tcPr>
            <w:tcW w:w="671" w:type="dxa"/>
            <w:tcBorders>
              <w:top w:val="single" w:sz="4" w:space="0" w:color="000000"/>
              <w:left w:val="single" w:sz="4" w:space="0" w:color="000000"/>
              <w:bottom w:val="single" w:sz="4" w:space="0" w:color="000000"/>
            </w:tcBorders>
          </w:tcPr>
          <w:p w:rsidR="0055683F" w:rsidRPr="00093625" w:rsidRDefault="0013367C"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3.7</w:t>
            </w:r>
          </w:p>
        </w:tc>
        <w:tc>
          <w:tcPr>
            <w:tcW w:w="6112" w:type="dxa"/>
            <w:tcBorders>
              <w:top w:val="single" w:sz="4" w:space="0" w:color="000000"/>
              <w:left w:val="single" w:sz="4" w:space="0" w:color="000000"/>
              <w:bottom w:val="single" w:sz="4" w:space="0" w:color="000000"/>
            </w:tcBorders>
          </w:tcPr>
          <w:p w:rsidR="0055683F" w:rsidRPr="00F120A0" w:rsidRDefault="0055683F" w:rsidP="00FB1B95">
            <w:pPr>
              <w:shd w:val="clear" w:color="auto" w:fill="FFFFFF"/>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Затвердження порядку здійснення контролю за додержанням вимог Закону України «Про соціальні послуги» в Покровській міській територіальній громаді</w:t>
            </w:r>
          </w:p>
        </w:tc>
        <w:tc>
          <w:tcPr>
            <w:tcW w:w="3544" w:type="dxa"/>
            <w:tcBorders>
              <w:top w:val="single" w:sz="4" w:space="0" w:color="000000"/>
              <w:left w:val="single" w:sz="4" w:space="0" w:color="000000"/>
              <w:bottom w:val="single" w:sz="4" w:space="0" w:color="000000"/>
            </w:tcBorders>
          </w:tcPr>
          <w:p w:rsidR="0055683F" w:rsidRPr="00F120A0" w:rsidRDefault="0055683F" w:rsidP="00FB1B95">
            <w:pPr>
              <w:widowControl w:val="0"/>
              <w:tabs>
                <w:tab w:val="left" w:pos="-135"/>
              </w:tabs>
              <w:spacing w:line="216" w:lineRule="auto"/>
              <w:ind w:left="-135" w:right="-82"/>
              <w:jc w:val="center"/>
              <w:rPr>
                <w:rFonts w:ascii="Times New Roman" w:eastAsia="Liberation Sans Narrow;Times Ne" w:hAnsi="Times New Roman" w:cs="Times New Roman"/>
                <w:lang w:val="uk-UA"/>
              </w:rPr>
            </w:pPr>
            <w:r>
              <w:rPr>
                <w:rFonts w:ascii="Times New Roman" w:eastAsia="Liberation Sans Narrow" w:hAnsi="Times New Roman" w:cs="Times New Roman"/>
                <w:lang w:val="uk-UA"/>
              </w:rPr>
              <w:t>Виконком Покровської міської ради, 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55683F" w:rsidRPr="00F120A0" w:rsidRDefault="0055683F" w:rsidP="00FB1B95">
            <w:pPr>
              <w:widowControl w:val="0"/>
              <w:tabs>
                <w:tab w:val="left" w:pos="1980"/>
              </w:tabs>
              <w:spacing w:line="216" w:lineRule="auto"/>
              <w:ind w:hanging="2"/>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Здійснення контролю за додержанням вимог Закону України «Про соціальні послуги»</w:t>
            </w:r>
          </w:p>
        </w:tc>
        <w:tc>
          <w:tcPr>
            <w:tcW w:w="238" w:type="dxa"/>
            <w:tcBorders>
              <w:left w:val="single" w:sz="4" w:space="0" w:color="000000"/>
            </w:tcBorders>
          </w:tcPr>
          <w:p w:rsidR="0055683F" w:rsidRPr="005968E0" w:rsidRDefault="0055683F"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55683F" w:rsidRPr="005968E0" w:rsidRDefault="0055683F" w:rsidP="00FB1B95">
            <w:pPr>
              <w:widowControl w:val="0"/>
              <w:spacing w:line="216" w:lineRule="auto"/>
              <w:ind w:hanging="2"/>
              <w:rPr>
                <w:rFonts w:ascii="Times New Roman" w:eastAsia="Liberation Sans Narrow" w:hAnsi="Times New Roman" w:cs="Times New Roman"/>
                <w:lang w:val="uk-UA"/>
              </w:rPr>
            </w:pPr>
          </w:p>
        </w:tc>
        <w:tc>
          <w:tcPr>
            <w:tcW w:w="236" w:type="dxa"/>
          </w:tcPr>
          <w:p w:rsidR="0055683F" w:rsidRPr="005968E0" w:rsidRDefault="0055683F" w:rsidP="00FB1B95">
            <w:pPr>
              <w:widowControl w:val="0"/>
              <w:spacing w:line="216" w:lineRule="auto"/>
              <w:ind w:hanging="2"/>
              <w:rPr>
                <w:rFonts w:ascii="Times New Roman" w:eastAsia="Liberation Sans Narrow" w:hAnsi="Times New Roman" w:cs="Times New Roman"/>
                <w:lang w:val="uk-UA"/>
              </w:rPr>
            </w:pPr>
          </w:p>
        </w:tc>
        <w:tc>
          <w:tcPr>
            <w:tcW w:w="236" w:type="dxa"/>
          </w:tcPr>
          <w:p w:rsidR="0055683F" w:rsidRPr="005968E0" w:rsidRDefault="0055683F" w:rsidP="00FB1B95">
            <w:pPr>
              <w:widowControl w:val="0"/>
              <w:spacing w:line="216" w:lineRule="auto"/>
              <w:ind w:hanging="2"/>
              <w:rPr>
                <w:rFonts w:ascii="Times New Roman" w:eastAsia="Liberation Sans Narrow" w:hAnsi="Times New Roman" w:cs="Times New Roman"/>
                <w:lang w:val="uk-UA"/>
              </w:rPr>
            </w:pPr>
          </w:p>
        </w:tc>
        <w:tc>
          <w:tcPr>
            <w:tcW w:w="236" w:type="dxa"/>
          </w:tcPr>
          <w:p w:rsidR="0055683F" w:rsidRPr="005968E0" w:rsidRDefault="0055683F" w:rsidP="00FB1B95">
            <w:pPr>
              <w:widowControl w:val="0"/>
              <w:spacing w:line="216" w:lineRule="auto"/>
              <w:ind w:hanging="2"/>
              <w:rPr>
                <w:rFonts w:ascii="Times New Roman" w:eastAsia="Liberation Sans Narrow" w:hAnsi="Times New Roman" w:cs="Times New Roman"/>
                <w:lang w:val="uk-UA"/>
              </w:rPr>
            </w:pPr>
          </w:p>
        </w:tc>
        <w:tc>
          <w:tcPr>
            <w:tcW w:w="236" w:type="dxa"/>
          </w:tcPr>
          <w:p w:rsidR="0055683F" w:rsidRPr="005968E0" w:rsidRDefault="0055683F" w:rsidP="00FB1B95">
            <w:pPr>
              <w:widowControl w:val="0"/>
              <w:spacing w:line="216" w:lineRule="auto"/>
              <w:ind w:hanging="2"/>
              <w:rPr>
                <w:rFonts w:ascii="Times New Roman" w:eastAsia="Liberation Sans Narrow" w:hAnsi="Times New Roman" w:cs="Times New Roman"/>
                <w:lang w:val="uk-UA"/>
              </w:rPr>
            </w:pPr>
          </w:p>
        </w:tc>
        <w:tc>
          <w:tcPr>
            <w:tcW w:w="236" w:type="dxa"/>
          </w:tcPr>
          <w:p w:rsidR="0055683F" w:rsidRPr="005968E0" w:rsidRDefault="0055683F"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w:t>
            </w:r>
            <w:r w:rsidR="0013367C">
              <w:rPr>
                <w:rFonts w:ascii="Times New Roman" w:hAnsi="Times New Roman" w:cs="Times New Roman"/>
                <w:lang w:val="uk-UA"/>
              </w:rPr>
              <w:t>8</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Забезпечення затвердження тарифів на платні соціальні послуги, що надаються на рівні  територіальної громади</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Times Ne" w:hAnsi="Times New Roman" w:cs="Times New Roman"/>
                <w:lang w:val="uk-UA"/>
              </w:rPr>
              <w:t>ТЦСО(НСП)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Забезпечення затвердження тарифів на платні соціальні послуги, що надаються на рівні  територіальної громади</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w:t>
            </w:r>
            <w:r w:rsidR="0013367C">
              <w:rPr>
                <w:rFonts w:ascii="Times New Roman" w:hAnsi="Times New Roman" w:cs="Times New Roman"/>
                <w:lang w:val="uk-UA"/>
              </w:rPr>
              <w:t>9</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Проведення щорічного моніторингу надання та оцінки якості соціальних послуг, у тому числі шляхом анкетування серед населення з метою виявлення незадоволеного попиту на надання соціальних послуг</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r w:rsidRPr="00F120A0">
              <w:rPr>
                <w:rFonts w:ascii="Times New Roman" w:hAnsi="Times New Roman" w:cs="Times New Roman"/>
                <w:lang w:val="uk-UA"/>
              </w:rPr>
              <w:t>,</w:t>
            </w:r>
          </w:p>
          <w:p w:rsidR="00FB1B95" w:rsidRPr="00F120A0" w:rsidRDefault="00FB1B95" w:rsidP="00FB1B95">
            <w:pPr>
              <w:jc w:val="center"/>
              <w:rPr>
                <w:rFonts w:ascii="Times New Roman" w:eastAsia="Liberation Sans Narrow" w:hAnsi="Times New Roman" w:cs="Times New Roman"/>
                <w:color w:val="000000"/>
                <w:lang w:val="uk-UA"/>
              </w:rPr>
            </w:pPr>
            <w:r w:rsidRPr="00F120A0">
              <w:rPr>
                <w:rFonts w:ascii="Times New Roman" w:eastAsia="Liberation Sans Narrow;Times Ne" w:hAnsi="Times New Roman" w:cs="Times New Roman"/>
                <w:lang w:val="uk-UA"/>
              </w:rPr>
              <w:t>ТЦСО(НСП) ПМР ДО</w:t>
            </w:r>
            <w:r w:rsidRPr="00F120A0">
              <w:rPr>
                <w:rFonts w:ascii="Times New Roman" w:eastAsia="Liberation Sans Narrow" w:hAnsi="Times New Roman" w:cs="Times New Roman"/>
                <w:color w:val="000000"/>
                <w:lang w:val="uk-UA"/>
              </w:rPr>
              <w:t>,</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Проведення щорічного моніторингу надання та оцінки якості соціальних послуг, у тому числі шляхом анкетування серед населення з метою виявлення незадоволеного попиту на надання соціальних послуг</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w:t>
            </w:r>
            <w:r w:rsidR="0013367C">
              <w:rPr>
                <w:rFonts w:ascii="Times New Roman" w:hAnsi="Times New Roman" w:cs="Times New Roman"/>
                <w:lang w:val="uk-UA"/>
              </w:rPr>
              <w:t>10</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 xml:space="preserve">Запровадження застосування механізму громадського бюджету та/або проведення конкурсу громадських </w:t>
            </w:r>
            <w:proofErr w:type="spellStart"/>
            <w:r w:rsidRPr="00F120A0">
              <w:rPr>
                <w:rFonts w:ascii="Times New Roman" w:eastAsia="Times New Roman" w:hAnsi="Times New Roman" w:cs="Times New Roman"/>
                <w:color w:val="000000"/>
                <w:lang w:val="uk-UA" w:eastAsia="ru-RU"/>
              </w:rPr>
              <w:t>проєктів</w:t>
            </w:r>
            <w:proofErr w:type="spellEnd"/>
            <w:r w:rsidRPr="00F120A0">
              <w:rPr>
                <w:rFonts w:ascii="Times New Roman" w:eastAsia="Times New Roman" w:hAnsi="Times New Roman" w:cs="Times New Roman"/>
                <w:color w:val="000000"/>
                <w:lang w:val="uk-UA" w:eastAsia="ru-RU"/>
              </w:rPr>
              <w:t>, спрямованих насамперед на розвиток соціальних послуг</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hAnsi="Times New Roman" w:cs="Times New Roman"/>
                <w:lang w:val="uk-UA"/>
              </w:rPr>
            </w:pPr>
            <w:r w:rsidRPr="00F120A0">
              <w:rPr>
                <w:rFonts w:ascii="Times New Roman" w:hAnsi="Times New Roman" w:cs="Times New Roman"/>
                <w:lang w:val="uk-UA"/>
              </w:rPr>
              <w:t>Виконком Покровської міської ради</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 xml:space="preserve">Запровадження застосування механізму громадського бюджету та/або проведення конкурсу громадських </w:t>
            </w:r>
            <w:proofErr w:type="spellStart"/>
            <w:r w:rsidRPr="00F120A0">
              <w:rPr>
                <w:rFonts w:ascii="Times New Roman" w:eastAsia="Times New Roman" w:hAnsi="Times New Roman" w:cs="Times New Roman"/>
                <w:color w:val="000000"/>
                <w:lang w:val="uk-UA" w:eastAsia="ru-RU"/>
              </w:rPr>
              <w:t>проєктів</w:t>
            </w:r>
            <w:proofErr w:type="spellEnd"/>
            <w:r w:rsidRPr="00F120A0">
              <w:rPr>
                <w:rFonts w:ascii="Times New Roman" w:eastAsia="Times New Roman" w:hAnsi="Times New Roman" w:cs="Times New Roman"/>
                <w:color w:val="000000"/>
                <w:lang w:val="uk-UA" w:eastAsia="ru-RU"/>
              </w:rPr>
              <w:t>, спрямованих насамперед на розвиток соціальних послуг</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3.1</w:t>
            </w:r>
            <w:r w:rsidR="0013367C">
              <w:rPr>
                <w:rFonts w:ascii="Times New Roman" w:hAnsi="Times New Roman" w:cs="Times New Roman"/>
                <w:lang w:val="uk-UA"/>
              </w:rPr>
              <w:t>1</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Забезпечення розвитку ринку соціальних послуг шляхом впровадження механізмів залучення надавачів соціальних послуг недержавного сектору, соціального замовлення, державно-приватного партнерства</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hAnsi="Times New Roman" w:cs="Times New Roman"/>
                <w:lang w:val="uk-UA"/>
              </w:rPr>
            </w:pPr>
            <w:r w:rsidRPr="00F120A0">
              <w:rPr>
                <w:rFonts w:ascii="Times New Roman" w:hAnsi="Times New Roman" w:cs="Times New Roman"/>
                <w:lang w:val="uk-UA"/>
              </w:rPr>
              <w:t>Виконком Покровської міської ради,</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Забезпечення розвитку ринку соціальних послуг шляхом впровадження механізмів залучення надавачів соціальних послуг недержавного сектору, соціального замовлення, державно-приватного партнерства</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3.1</w:t>
            </w:r>
            <w:r w:rsidR="0013367C">
              <w:rPr>
                <w:rFonts w:ascii="Times New Roman" w:hAnsi="Times New Roman" w:cs="Times New Roman"/>
                <w:lang w:val="uk-UA"/>
              </w:rPr>
              <w:t>2</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Проведення функціонального аудиту щодо доступності надавачів соціальних послуг всіх форм власності</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Проведення функціонального аудиту щодо доступності надавачів соціальних послуг всіх форм власності</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3</w:t>
            </w:r>
            <w:r w:rsidRPr="00093625">
              <w:rPr>
                <w:rFonts w:ascii="Times New Roman" w:hAnsi="Times New Roman" w:cs="Times New Roman"/>
                <w:lang w:val="uk-UA"/>
              </w:rPr>
              <w:t>.1</w:t>
            </w:r>
            <w:r w:rsidR="0013367C">
              <w:rPr>
                <w:rFonts w:ascii="Times New Roman" w:hAnsi="Times New Roman" w:cs="Times New Roman"/>
                <w:lang w:val="uk-UA"/>
              </w:rPr>
              <w:t>3</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Запровадження механізму співробітництва громад для забезпечення надання спеціалізованих та комплексних соціальних послуг різним вразливим верствам населення</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hAnsi="Times New Roman" w:cs="Times New Roman"/>
                <w:lang w:val="uk-UA"/>
              </w:rPr>
            </w:pPr>
            <w:r w:rsidRPr="00F120A0">
              <w:rPr>
                <w:rFonts w:ascii="Times New Roman" w:hAnsi="Times New Roman" w:cs="Times New Roman"/>
                <w:lang w:val="uk-UA"/>
              </w:rPr>
              <w:t>Виконком Покровської міської ради,</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Запровадження механізму співробітництва громад для забезпечення надання спеціалізованих та комплексних соціальних послуг різним вразливим верствам населення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3.1</w:t>
            </w:r>
            <w:r w:rsidR="0013367C">
              <w:rPr>
                <w:rFonts w:ascii="Times New Roman" w:hAnsi="Times New Roman" w:cs="Times New Roman"/>
                <w:lang w:val="uk-UA"/>
              </w:rPr>
              <w:t>4</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 xml:space="preserve">Забезпечення доступності приміщень надавачів соціальних послуг для </w:t>
            </w:r>
            <w:proofErr w:type="spellStart"/>
            <w:r w:rsidRPr="00F120A0">
              <w:rPr>
                <w:rFonts w:ascii="Times New Roman" w:eastAsia="Times New Roman" w:hAnsi="Times New Roman" w:cs="Times New Roman"/>
                <w:color w:val="000000"/>
                <w:lang w:val="uk-UA" w:eastAsia="ru-RU"/>
              </w:rPr>
              <w:t>маломобільних</w:t>
            </w:r>
            <w:proofErr w:type="spellEnd"/>
            <w:r w:rsidRPr="00F120A0">
              <w:rPr>
                <w:rFonts w:ascii="Times New Roman" w:eastAsia="Times New Roman" w:hAnsi="Times New Roman" w:cs="Times New Roman"/>
                <w:color w:val="000000"/>
                <w:lang w:val="uk-UA" w:eastAsia="ru-RU"/>
              </w:rPr>
              <w:t xml:space="preserve"> груп населення</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hAnsi="Times New Roman" w:cs="Times New Roman"/>
                <w:lang w:val="uk-UA"/>
              </w:rPr>
            </w:pPr>
            <w:r w:rsidRPr="00F120A0">
              <w:rPr>
                <w:rFonts w:ascii="Times New Roman" w:hAnsi="Times New Roman" w:cs="Times New Roman"/>
                <w:lang w:val="uk-UA"/>
              </w:rPr>
              <w:t>Виконком Покровської міської ради,</w:t>
            </w:r>
          </w:p>
          <w:p w:rsidR="00FB1B95" w:rsidRDefault="00FB1B95" w:rsidP="00FB1B95">
            <w:pPr>
              <w:jc w:val="center"/>
              <w:rPr>
                <w:rFonts w:ascii="Times New Roman" w:eastAsia="Liberation Sans Narrow" w:hAnsi="Times New Roman" w:cs="Times New Roman"/>
                <w:color w:val="000000"/>
                <w:lang w:val="uk-UA"/>
              </w:rPr>
            </w:pPr>
            <w:r w:rsidRPr="00F120A0">
              <w:rPr>
                <w:rFonts w:ascii="Times New Roman" w:eastAsia="Liberation Sans Narrow" w:hAnsi="Times New Roman" w:cs="Times New Roman"/>
                <w:lang w:val="uk-UA"/>
              </w:rPr>
              <w:lastRenderedPageBreak/>
              <w:t>УПСЗН ВК ПМР ДО,</w:t>
            </w:r>
            <w:r w:rsidRPr="00F120A0">
              <w:rPr>
                <w:rFonts w:ascii="Times New Roman" w:eastAsia="Liberation Sans Narrow" w:hAnsi="Times New Roman" w:cs="Times New Roman"/>
                <w:color w:val="000000"/>
                <w:lang w:val="uk-UA"/>
              </w:rPr>
              <w:t xml:space="preserve"> </w:t>
            </w:r>
          </w:p>
          <w:p w:rsidR="00FB1B95" w:rsidRPr="00F120A0" w:rsidRDefault="00FB1B95" w:rsidP="00FB1B95">
            <w:pPr>
              <w:jc w:val="center"/>
              <w:rPr>
                <w:rFonts w:ascii="Times New Roman" w:eastAsia="Liberation Sans Narrow" w:hAnsi="Times New Roman" w:cs="Times New Roman"/>
                <w:color w:val="000000"/>
                <w:lang w:val="uk-UA"/>
              </w:rPr>
            </w:pPr>
            <w:r w:rsidRPr="00F120A0">
              <w:rPr>
                <w:rFonts w:ascii="Times New Roman" w:eastAsia="Liberation Sans Narrow;Times Ne" w:hAnsi="Times New Roman" w:cs="Times New Roman"/>
                <w:lang w:val="uk-UA"/>
              </w:rPr>
              <w:t>ТЦСО(НСП) ПМР ДО,</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lastRenderedPageBreak/>
              <w:t xml:space="preserve">Забезпечення доступності приміщень надавачів соціальних послуг для </w:t>
            </w:r>
            <w:proofErr w:type="spellStart"/>
            <w:r w:rsidRPr="00F120A0">
              <w:rPr>
                <w:rFonts w:ascii="Times New Roman" w:eastAsia="Times New Roman" w:hAnsi="Times New Roman" w:cs="Times New Roman"/>
                <w:color w:val="000000"/>
                <w:lang w:val="uk-UA" w:eastAsia="ru-RU"/>
              </w:rPr>
              <w:t>маломобільних</w:t>
            </w:r>
            <w:proofErr w:type="spellEnd"/>
            <w:r w:rsidRPr="00F120A0">
              <w:rPr>
                <w:rFonts w:ascii="Times New Roman" w:eastAsia="Times New Roman" w:hAnsi="Times New Roman" w:cs="Times New Roman"/>
                <w:color w:val="000000"/>
                <w:lang w:val="uk-UA" w:eastAsia="ru-RU"/>
              </w:rPr>
              <w:t xml:space="preserve"> груп </w:t>
            </w:r>
            <w:r w:rsidRPr="00F120A0">
              <w:rPr>
                <w:rFonts w:ascii="Times New Roman" w:eastAsia="Times New Roman" w:hAnsi="Times New Roman" w:cs="Times New Roman"/>
                <w:color w:val="000000"/>
                <w:lang w:val="uk-UA" w:eastAsia="ru-RU"/>
              </w:rPr>
              <w:lastRenderedPageBreak/>
              <w:t>населення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lastRenderedPageBreak/>
              <w:t>3.1</w:t>
            </w:r>
            <w:r w:rsidR="0013367C">
              <w:rPr>
                <w:rFonts w:ascii="Times New Roman" w:hAnsi="Times New Roman" w:cs="Times New Roman"/>
                <w:lang w:val="uk-UA"/>
              </w:rPr>
              <w:t>5</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Запровадження надання соціальних послуг для дітей з інвалідністю, у тому числі денного догляду, догляду вдома та супроводу під час інклюзивного навчання</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proofErr w:type="spellStart"/>
            <w:r w:rsidRPr="00F120A0">
              <w:rPr>
                <w:rFonts w:ascii="Times New Roman" w:hAnsi="Times New Roman" w:cs="Times New Roman"/>
                <w:lang w:val="uk-UA"/>
              </w:rPr>
              <w:t>КЗ</w:t>
            </w:r>
            <w:proofErr w:type="spellEnd"/>
            <w:r w:rsidRPr="00F120A0">
              <w:rPr>
                <w:rFonts w:ascii="Times New Roman" w:hAnsi="Times New Roman" w:cs="Times New Roman"/>
                <w:lang w:val="uk-UA"/>
              </w:rPr>
              <w:t xml:space="preserve"> </w:t>
            </w:r>
            <w:proofErr w:type="spellStart"/>
            <w:r w:rsidRPr="00F120A0">
              <w:rPr>
                <w:rFonts w:ascii="Times New Roman" w:hAnsi="Times New Roman" w:cs="Times New Roman"/>
                <w:lang w:val="uk-UA"/>
              </w:rPr>
              <w:t>МГБ</w:t>
            </w:r>
            <w:proofErr w:type="spellEnd"/>
            <w:r w:rsidRPr="00F120A0">
              <w:rPr>
                <w:rFonts w:ascii="Times New Roman" w:hAnsi="Times New Roman" w:cs="Times New Roman"/>
                <w:lang w:val="uk-UA"/>
              </w:rPr>
              <w:t xml:space="preserve"> «Надія»</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Запровадження надання соціальних послуг для дітей з інвалідністю, у тому числі денного догляду, догляду вдома та супроводу під час інклюзивного навчання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3.1</w:t>
            </w:r>
            <w:r w:rsidR="0013367C">
              <w:rPr>
                <w:rFonts w:ascii="Times New Roman" w:hAnsi="Times New Roman" w:cs="Times New Roman"/>
                <w:lang w:val="uk-UA"/>
              </w:rPr>
              <w:t>6</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Організація надання соціальних послуг для сімей з дітьми, у тому числі соціального супроводу сімей, які перебувають у складних життєвих обставинах, кризове та екстрене втручання, влаштування до сімейних форм виховання</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Запровадження надання соціальних послуг для сімей з дітьми, у тому числі соціального супроводу сімей, які перебувають у складних життєвих обставинах, кризове та екстрене втручання, влаштування до сімейних форм виховання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3.1</w:t>
            </w:r>
            <w:r w:rsidR="0013367C">
              <w:rPr>
                <w:rFonts w:ascii="Times New Roman" w:hAnsi="Times New Roman" w:cs="Times New Roman"/>
                <w:lang w:val="uk-UA"/>
              </w:rPr>
              <w:t>7</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Запровадження надання  соціальної послуги підтриманого проживання та/або стаціонарного догляду шляхом створення та забезпечення функціонування відповідних центрів/відділень підтриманого проживання та/або стаціонарного догляду</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Виконком Покровської міської ради</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Запровадження надання  соціальної послуги підтриманого проживання та/або стаціонарного догляду шляхом створення та забезпечення функціонування відповідних центрів/відділень підтриманого проживання та/або стаціонарного догляду</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3.1</w:t>
            </w:r>
            <w:r w:rsidR="0013367C">
              <w:rPr>
                <w:rFonts w:ascii="Times New Roman" w:hAnsi="Times New Roman" w:cs="Times New Roman"/>
                <w:lang w:val="uk-UA"/>
              </w:rPr>
              <w:t>8</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 xml:space="preserve">Введення посади фахівця із соціальної роботи за принципом віддаленого робочого місця в </w:t>
            </w:r>
            <w:proofErr w:type="spellStart"/>
            <w:r w:rsidRPr="00F120A0">
              <w:rPr>
                <w:rFonts w:ascii="Times New Roman" w:eastAsia="Times New Roman" w:hAnsi="Times New Roman" w:cs="Times New Roman"/>
                <w:color w:val="000000"/>
                <w:lang w:val="uk-UA" w:eastAsia="ru-RU"/>
              </w:rPr>
              <w:t>Шолоховському</w:t>
            </w:r>
            <w:proofErr w:type="spellEnd"/>
            <w:r w:rsidRPr="00F120A0">
              <w:rPr>
                <w:rFonts w:ascii="Times New Roman" w:eastAsia="Times New Roman" w:hAnsi="Times New Roman" w:cs="Times New Roman"/>
                <w:color w:val="000000"/>
                <w:lang w:val="uk-UA" w:eastAsia="ru-RU"/>
              </w:rPr>
              <w:t xml:space="preserve"> </w:t>
            </w:r>
            <w:proofErr w:type="spellStart"/>
            <w:r w:rsidRPr="00F120A0">
              <w:rPr>
                <w:rFonts w:ascii="Times New Roman" w:eastAsia="Times New Roman" w:hAnsi="Times New Roman" w:cs="Times New Roman"/>
                <w:color w:val="000000"/>
                <w:lang w:val="uk-UA" w:eastAsia="ru-RU"/>
              </w:rPr>
              <w:t>старостинському</w:t>
            </w:r>
            <w:proofErr w:type="spellEnd"/>
            <w:r w:rsidRPr="00F120A0">
              <w:rPr>
                <w:rFonts w:ascii="Times New Roman" w:eastAsia="Times New Roman" w:hAnsi="Times New Roman" w:cs="Times New Roman"/>
                <w:color w:val="000000"/>
                <w:lang w:val="uk-UA" w:eastAsia="ru-RU"/>
              </w:rPr>
              <w:t xml:space="preserve"> окрузі</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hAnsi="Times New Roman" w:cs="Times New Roman"/>
                <w:lang w:val="uk-UA"/>
              </w:rPr>
              <w:t xml:space="preserve">Введення посади фахівця із соціальної роботи за принципом віддаленого робочого місця в </w:t>
            </w:r>
            <w:proofErr w:type="spellStart"/>
            <w:r w:rsidRPr="00F120A0">
              <w:rPr>
                <w:rFonts w:ascii="Times New Roman" w:hAnsi="Times New Roman" w:cs="Times New Roman"/>
                <w:lang w:val="uk-UA"/>
              </w:rPr>
              <w:t>Шолоховському</w:t>
            </w:r>
            <w:proofErr w:type="spellEnd"/>
            <w:r w:rsidRPr="00F120A0">
              <w:rPr>
                <w:rFonts w:ascii="Times New Roman" w:hAnsi="Times New Roman" w:cs="Times New Roman"/>
                <w:lang w:val="uk-UA"/>
              </w:rPr>
              <w:t xml:space="preserve"> </w:t>
            </w:r>
            <w:proofErr w:type="spellStart"/>
            <w:r w:rsidRPr="00F120A0">
              <w:rPr>
                <w:rFonts w:ascii="Times New Roman" w:hAnsi="Times New Roman" w:cs="Times New Roman"/>
                <w:lang w:val="uk-UA"/>
              </w:rPr>
              <w:t>старостинському</w:t>
            </w:r>
            <w:proofErr w:type="spellEnd"/>
            <w:r w:rsidRPr="00F120A0">
              <w:rPr>
                <w:rFonts w:ascii="Times New Roman" w:hAnsi="Times New Roman" w:cs="Times New Roman"/>
                <w:lang w:val="uk-UA"/>
              </w:rPr>
              <w:t xml:space="preserve"> окрузі</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3.1</w:t>
            </w:r>
            <w:r w:rsidR="0013367C">
              <w:rPr>
                <w:rFonts w:ascii="Times New Roman" w:hAnsi="Times New Roman" w:cs="Times New Roman"/>
                <w:lang w:val="uk-UA"/>
              </w:rPr>
              <w:t>9</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 xml:space="preserve">Запровадження системи організації </w:t>
            </w:r>
            <w:proofErr w:type="spellStart"/>
            <w:r w:rsidRPr="00F120A0">
              <w:rPr>
                <w:rFonts w:ascii="Times New Roman" w:eastAsia="Times New Roman" w:hAnsi="Times New Roman" w:cs="Times New Roman"/>
                <w:color w:val="000000"/>
                <w:lang w:val="uk-UA" w:eastAsia="ru-RU"/>
              </w:rPr>
              <w:t>супервізійної</w:t>
            </w:r>
            <w:proofErr w:type="spellEnd"/>
            <w:r w:rsidRPr="00F120A0">
              <w:rPr>
                <w:rFonts w:ascii="Times New Roman" w:eastAsia="Times New Roman" w:hAnsi="Times New Roman" w:cs="Times New Roman"/>
                <w:color w:val="000000"/>
                <w:lang w:val="uk-UA" w:eastAsia="ru-RU"/>
              </w:rPr>
              <w:t xml:space="preserve"> роботи для надавачів соціальних послуг всіх форм власності і підпорядкування</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 xml:space="preserve">Запровадження системи організації </w:t>
            </w:r>
            <w:proofErr w:type="spellStart"/>
            <w:r w:rsidRPr="00F120A0">
              <w:rPr>
                <w:rFonts w:ascii="Times New Roman" w:eastAsia="Times New Roman" w:hAnsi="Times New Roman" w:cs="Times New Roman"/>
                <w:color w:val="000000"/>
                <w:lang w:val="uk-UA" w:eastAsia="ru-RU"/>
              </w:rPr>
              <w:t>супервізійної</w:t>
            </w:r>
            <w:proofErr w:type="spellEnd"/>
            <w:r w:rsidRPr="00F120A0">
              <w:rPr>
                <w:rFonts w:ascii="Times New Roman" w:eastAsia="Times New Roman" w:hAnsi="Times New Roman" w:cs="Times New Roman"/>
                <w:color w:val="000000"/>
                <w:lang w:val="uk-UA" w:eastAsia="ru-RU"/>
              </w:rPr>
              <w:t xml:space="preserve"> роботи для надавачів соціальних послуг всіх форм власності і підпорядкування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w:t>
            </w:r>
            <w:r w:rsidR="0013367C">
              <w:rPr>
                <w:rFonts w:ascii="Times New Roman" w:hAnsi="Times New Roman" w:cs="Times New Roman"/>
                <w:lang w:val="uk-UA"/>
              </w:rPr>
              <w:t>20</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bdr w:val="none" w:sz="0" w:space="0" w:color="auto" w:frame="1"/>
                <w:lang w:val="uk-UA" w:eastAsia="ru-RU"/>
              </w:rPr>
            </w:pPr>
            <w:r w:rsidRPr="00F120A0">
              <w:rPr>
                <w:rFonts w:ascii="Times New Roman" w:eastAsia="Times New Roman" w:hAnsi="Times New Roman" w:cs="Times New Roman"/>
                <w:color w:val="000000"/>
                <w:lang w:val="uk-UA" w:eastAsia="ru-RU"/>
              </w:rPr>
              <w:t xml:space="preserve">Забезпечення на постійній основі оприлюднення на </w:t>
            </w:r>
            <w:proofErr w:type="spellStart"/>
            <w:r w:rsidRPr="00F120A0">
              <w:rPr>
                <w:rFonts w:ascii="Times New Roman" w:eastAsia="Times New Roman" w:hAnsi="Times New Roman" w:cs="Times New Roman"/>
                <w:color w:val="000000"/>
                <w:lang w:val="uk-UA" w:eastAsia="ru-RU"/>
              </w:rPr>
              <w:t>веб-сайтах</w:t>
            </w:r>
            <w:proofErr w:type="spellEnd"/>
            <w:r w:rsidRPr="00F120A0">
              <w:rPr>
                <w:rFonts w:ascii="Times New Roman" w:eastAsia="Times New Roman" w:hAnsi="Times New Roman" w:cs="Times New Roman"/>
                <w:color w:val="000000"/>
                <w:lang w:val="uk-UA" w:eastAsia="ru-RU"/>
              </w:rPr>
              <w:t xml:space="preserve"> інформації про результати визначення потреб населення у соціальних послугах, моніторингу надання соціальних послуг та оцінки їх якості</w:t>
            </w:r>
          </w:p>
        </w:tc>
        <w:tc>
          <w:tcPr>
            <w:tcW w:w="3544" w:type="dxa"/>
            <w:tcBorders>
              <w:top w:val="single" w:sz="4" w:space="0" w:color="000000"/>
              <w:left w:val="single" w:sz="4" w:space="0" w:color="000000"/>
              <w:bottom w:val="single" w:sz="4" w:space="0" w:color="000000"/>
            </w:tcBorders>
          </w:tcPr>
          <w:p w:rsidR="00FB1B95" w:rsidRDefault="00FB1B95" w:rsidP="00FB1B95">
            <w:pPr>
              <w:jc w:val="center"/>
              <w:rPr>
                <w:rFonts w:ascii="Times New Roman" w:eastAsia="Liberation Sans Narrow" w:hAnsi="Times New Roman" w:cs="Times New Roman"/>
                <w:color w:val="000000"/>
                <w:lang w:val="uk-UA"/>
              </w:rPr>
            </w:pPr>
            <w:r w:rsidRPr="00F120A0">
              <w:rPr>
                <w:rFonts w:ascii="Times New Roman" w:eastAsia="Liberation Sans Narrow" w:hAnsi="Times New Roman" w:cs="Times New Roman"/>
                <w:lang w:val="uk-UA"/>
              </w:rPr>
              <w:t>УПСЗН ВК ПМР ДО,</w:t>
            </w:r>
            <w:r w:rsidRPr="00F120A0">
              <w:rPr>
                <w:rFonts w:ascii="Times New Roman" w:eastAsia="Liberation Sans Narrow" w:hAnsi="Times New Roman" w:cs="Times New Roman"/>
                <w:color w:val="000000"/>
                <w:lang w:val="uk-UA"/>
              </w:rPr>
              <w:t xml:space="preserve"> </w:t>
            </w:r>
          </w:p>
          <w:p w:rsidR="00FB1B95" w:rsidRPr="00F120A0" w:rsidRDefault="00FB1B95" w:rsidP="00FB1B95">
            <w:pPr>
              <w:jc w:val="center"/>
              <w:rPr>
                <w:rFonts w:ascii="Times New Roman" w:eastAsia="Liberation Sans Narrow" w:hAnsi="Times New Roman" w:cs="Times New Roman"/>
                <w:color w:val="000000"/>
                <w:lang w:val="uk-UA"/>
              </w:rPr>
            </w:pPr>
            <w:r w:rsidRPr="00F120A0">
              <w:rPr>
                <w:rFonts w:ascii="Times New Roman" w:eastAsia="Liberation Sans Narrow;Times Ne" w:hAnsi="Times New Roman" w:cs="Times New Roman"/>
                <w:lang w:val="uk-UA"/>
              </w:rPr>
              <w:t>ТЦСО(НСП) ПМР ДО,</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 xml:space="preserve">Забезпечення на постійній основі оприлюднення на </w:t>
            </w:r>
            <w:proofErr w:type="spellStart"/>
            <w:r w:rsidRPr="00F120A0">
              <w:rPr>
                <w:rFonts w:ascii="Times New Roman" w:eastAsia="Times New Roman" w:hAnsi="Times New Roman" w:cs="Times New Roman"/>
                <w:color w:val="000000"/>
                <w:lang w:val="uk-UA" w:eastAsia="ru-RU"/>
              </w:rPr>
              <w:t>веб-сайтах</w:t>
            </w:r>
            <w:proofErr w:type="spellEnd"/>
            <w:r w:rsidRPr="00F120A0">
              <w:rPr>
                <w:rFonts w:ascii="Times New Roman" w:eastAsia="Times New Roman" w:hAnsi="Times New Roman" w:cs="Times New Roman"/>
                <w:color w:val="000000"/>
                <w:lang w:val="uk-UA" w:eastAsia="ru-RU"/>
              </w:rPr>
              <w:t xml:space="preserve"> інформації про результати визначення потреб населення у соціальних послугах, моніторингу надання соціальних послуг та оцінки їх якості</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3.2</w:t>
            </w:r>
            <w:r w:rsidR="0013367C">
              <w:rPr>
                <w:rFonts w:ascii="Times New Roman" w:hAnsi="Times New Roman" w:cs="Times New Roman"/>
                <w:lang w:val="uk-UA"/>
              </w:rPr>
              <w:t>1</w:t>
            </w:r>
          </w:p>
        </w:tc>
        <w:tc>
          <w:tcPr>
            <w:tcW w:w="6112" w:type="dxa"/>
            <w:tcBorders>
              <w:top w:val="single" w:sz="4" w:space="0" w:color="000000"/>
              <w:left w:val="single" w:sz="4" w:space="0" w:color="000000"/>
              <w:bottom w:val="single" w:sz="4" w:space="0" w:color="000000"/>
            </w:tcBorders>
          </w:tcPr>
          <w:p w:rsidR="00FB1B95" w:rsidRPr="00F120A0" w:rsidRDefault="00FB1B95" w:rsidP="00FB1B95">
            <w:pPr>
              <w:shd w:val="clear" w:color="auto" w:fill="FFFFFF"/>
              <w:jc w:val="both"/>
              <w:rPr>
                <w:rFonts w:ascii="Times New Roman" w:eastAsia="Times New Roman" w:hAnsi="Times New Roman" w:cs="Times New Roman"/>
                <w:highlight w:val="yellow"/>
                <w:bdr w:val="none" w:sz="0" w:space="0" w:color="auto" w:frame="1"/>
                <w:lang w:val="uk-UA" w:eastAsia="ru-RU"/>
              </w:rPr>
            </w:pPr>
            <w:r w:rsidRPr="00F120A0">
              <w:rPr>
                <w:rFonts w:ascii="Times New Roman" w:eastAsia="Times New Roman" w:hAnsi="Times New Roman" w:cs="Times New Roman"/>
                <w:color w:val="000000"/>
                <w:lang w:val="uk-UA" w:eastAsia="ru-RU"/>
              </w:rPr>
              <w:t>Підвищення рівня обізнаності населення у сфері надання соціальних послуг шляхом висвітлення у засобах масової інформації та соціальних мережах відповідної інформації</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eastAsia="Liberation Sans Narrow" w:hAnsi="Times New Roman" w:cs="Times New Roman"/>
                <w:color w:val="000000"/>
                <w:lang w:val="uk-UA"/>
              </w:rPr>
            </w:pPr>
            <w:r w:rsidRPr="00F120A0">
              <w:rPr>
                <w:rFonts w:ascii="Times New Roman" w:eastAsia="Liberation Sans Narrow" w:hAnsi="Times New Roman" w:cs="Times New Roman"/>
                <w:lang w:val="uk-UA"/>
              </w:rPr>
              <w:t>УПСЗН ВК ПМР ДО,</w:t>
            </w:r>
            <w:r w:rsidRPr="00F120A0">
              <w:rPr>
                <w:rFonts w:ascii="Times New Roman" w:eastAsia="Liberation Sans Narrow" w:hAnsi="Times New Roman" w:cs="Times New Roman"/>
                <w:color w:val="000000"/>
                <w:lang w:val="uk-UA"/>
              </w:rPr>
              <w:t xml:space="preserve"> </w:t>
            </w:r>
          </w:p>
          <w:p w:rsidR="00FB1B95" w:rsidRDefault="00FB1B95" w:rsidP="00FB1B95">
            <w:pPr>
              <w:widowControl w:val="0"/>
              <w:tabs>
                <w:tab w:val="left" w:pos="-135"/>
              </w:tabs>
              <w:spacing w:line="216" w:lineRule="auto"/>
              <w:ind w:left="-135" w:right="-82"/>
              <w:jc w:val="center"/>
              <w:rPr>
                <w:rFonts w:ascii="Times New Roman" w:eastAsia="Liberation Sans Narrow" w:hAnsi="Times New Roman" w:cs="Times New Roman"/>
                <w:color w:val="000000"/>
                <w:lang w:val="uk-UA"/>
              </w:rPr>
            </w:pPr>
            <w:r w:rsidRPr="00F120A0">
              <w:rPr>
                <w:rFonts w:ascii="Times New Roman" w:eastAsia="Liberation Sans Narrow;Times Ne" w:hAnsi="Times New Roman" w:cs="Times New Roman"/>
                <w:lang w:val="uk-UA"/>
              </w:rPr>
              <w:t>ТЦСО(НСП) ПМР ДО,</w:t>
            </w:r>
            <w:r w:rsidRPr="00F120A0">
              <w:rPr>
                <w:rFonts w:ascii="Times New Roman" w:eastAsia="Liberation Sans Narrow" w:hAnsi="Times New Roman" w:cs="Times New Roman"/>
                <w:color w:val="000000"/>
                <w:lang w:val="uk-UA"/>
              </w:rPr>
              <w:t xml:space="preserve"> </w:t>
            </w:r>
          </w:p>
          <w:p w:rsidR="00FB1B95" w:rsidRPr="00F120A0" w:rsidRDefault="00FB1B95" w:rsidP="00FB1B95">
            <w:pPr>
              <w:widowControl w:val="0"/>
              <w:tabs>
                <w:tab w:val="left" w:pos="-135"/>
              </w:tabs>
              <w:spacing w:line="216" w:lineRule="auto"/>
              <w:ind w:left="-135" w:right="-82"/>
              <w:jc w:val="center"/>
              <w:rPr>
                <w:rFonts w:ascii="Times New Roman" w:eastAsia="Liberation Sans Narrow" w:hAnsi="Times New Roman" w:cs="Times New Roman"/>
                <w:color w:val="000000"/>
                <w:lang w:val="uk-UA"/>
              </w:rPr>
            </w:pPr>
            <w:r w:rsidRPr="00F120A0">
              <w:rPr>
                <w:rFonts w:ascii="Times New Roman" w:hAnsi="Times New Roman" w:cs="Times New Roman"/>
                <w:lang w:val="uk-UA"/>
              </w:rPr>
              <w:t>ЦСС ПМР ДО</w:t>
            </w:r>
            <w:r w:rsidRPr="00F120A0">
              <w:rPr>
                <w:rFonts w:ascii="Times New Roman" w:eastAsia="Liberation Sans Narrow" w:hAnsi="Times New Roman" w:cs="Times New Roman"/>
                <w:color w:val="000000"/>
                <w:lang w:val="uk-UA"/>
              </w:rPr>
              <w:t>,</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proofErr w:type="spellStart"/>
            <w:r w:rsidRPr="00F120A0">
              <w:rPr>
                <w:rFonts w:ascii="Times New Roman" w:eastAsia="Liberation Sans Narrow" w:hAnsi="Times New Roman" w:cs="Times New Roman"/>
                <w:color w:val="000000"/>
                <w:lang w:val="uk-UA"/>
              </w:rPr>
              <w:t>КЗ</w:t>
            </w:r>
            <w:proofErr w:type="spellEnd"/>
            <w:r w:rsidRPr="00F120A0">
              <w:rPr>
                <w:rFonts w:ascii="Times New Roman" w:eastAsia="Liberation Sans Narrow" w:hAnsi="Times New Roman" w:cs="Times New Roman"/>
                <w:color w:val="000000"/>
                <w:lang w:val="uk-UA"/>
              </w:rPr>
              <w:t xml:space="preserve"> </w:t>
            </w:r>
            <w:proofErr w:type="spellStart"/>
            <w:r w:rsidRPr="00F120A0">
              <w:rPr>
                <w:rFonts w:ascii="Times New Roman" w:eastAsia="Liberation Sans Narrow" w:hAnsi="Times New Roman" w:cs="Times New Roman"/>
                <w:color w:val="000000"/>
                <w:lang w:val="uk-UA"/>
              </w:rPr>
              <w:t>МГБ</w:t>
            </w:r>
            <w:proofErr w:type="spellEnd"/>
            <w:r w:rsidRPr="00F120A0">
              <w:rPr>
                <w:rFonts w:ascii="Times New Roman" w:eastAsia="Liberation Sans Narrow" w:hAnsi="Times New Roman" w:cs="Times New Roman"/>
                <w:color w:val="000000"/>
                <w:lang w:val="uk-UA"/>
              </w:rPr>
              <w:t xml:space="preserve"> «Надія»</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Підвищення рівня обізнаності населення у сфері надання соціальних послуг шляхом висвітлення у засобах масової інформації та соціальних мережах відповідної інформації</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559"/>
        </w:trPr>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3.2</w:t>
            </w:r>
            <w:r w:rsidR="0013367C">
              <w:rPr>
                <w:rFonts w:ascii="Times New Roman" w:hAnsi="Times New Roman" w:cs="Times New Roman"/>
                <w:lang w:val="uk-UA"/>
              </w:rPr>
              <w:t>2</w:t>
            </w:r>
          </w:p>
        </w:tc>
        <w:tc>
          <w:tcPr>
            <w:tcW w:w="6112" w:type="dxa"/>
            <w:tcBorders>
              <w:top w:val="single" w:sz="4" w:space="0" w:color="000000"/>
              <w:left w:val="single" w:sz="4" w:space="0" w:color="000000"/>
              <w:bottom w:val="single" w:sz="4" w:space="0" w:color="000000"/>
            </w:tcBorders>
          </w:tcPr>
          <w:p w:rsidR="00FB1B95" w:rsidRPr="00A1436E" w:rsidRDefault="00FB1B95" w:rsidP="00FB1B95">
            <w:pPr>
              <w:pStyle w:val="ab"/>
              <w:rPr>
                <w:rFonts w:ascii="Times New Roman" w:hAnsi="Times New Roman" w:cs="Times New Roman"/>
                <w:bdr w:val="none" w:sz="0" w:space="0" w:color="auto" w:frame="1"/>
                <w:lang w:val="uk-UA" w:eastAsia="ru-RU"/>
              </w:rPr>
            </w:pPr>
            <w:r w:rsidRPr="00A1436E">
              <w:rPr>
                <w:rFonts w:ascii="Times New Roman" w:hAnsi="Times New Roman" w:cs="Times New Roman"/>
                <w:lang w:val="uk-UA" w:eastAsia="ru-RU"/>
              </w:rPr>
              <w:t>Забезпечення проведення опитування/анкетування населення територіальної громади  з питань потреб у соціальних послугах та пропозицій щодо їх покращення</w:t>
            </w:r>
          </w:p>
        </w:tc>
        <w:tc>
          <w:tcPr>
            <w:tcW w:w="3544" w:type="dxa"/>
            <w:tcBorders>
              <w:top w:val="single" w:sz="4" w:space="0" w:color="000000"/>
              <w:left w:val="single" w:sz="4" w:space="0" w:color="000000"/>
              <w:bottom w:val="single" w:sz="4" w:space="0" w:color="000000"/>
            </w:tcBorders>
          </w:tcPr>
          <w:p w:rsidR="00FB1B95" w:rsidRDefault="00FB1B95" w:rsidP="00FB1B95">
            <w:pPr>
              <w:widowControl w:val="0"/>
              <w:tabs>
                <w:tab w:val="left" w:pos="-135"/>
              </w:tabs>
              <w:spacing w:line="216" w:lineRule="auto"/>
              <w:ind w:left="-135" w:right="-82"/>
              <w:jc w:val="center"/>
              <w:rPr>
                <w:rFonts w:ascii="Times New Roman" w:eastAsia="Liberation Sans Narrow" w:hAnsi="Times New Roman" w:cs="Times New Roman"/>
                <w:lang w:val="uk-UA"/>
              </w:rPr>
            </w:pPr>
            <w:r w:rsidRPr="00F120A0">
              <w:rPr>
                <w:rFonts w:ascii="Times New Roman" w:eastAsia="Liberation Sans Narrow" w:hAnsi="Times New Roman" w:cs="Times New Roman"/>
                <w:lang w:val="uk-UA"/>
              </w:rPr>
              <w:t>УПСЗН ВК ПМР ДО,</w:t>
            </w:r>
          </w:p>
          <w:p w:rsidR="00FB1B95" w:rsidRPr="00F120A0" w:rsidRDefault="00FB1B95" w:rsidP="00FB1B95">
            <w:pPr>
              <w:widowControl w:val="0"/>
              <w:tabs>
                <w:tab w:val="left" w:pos="-135"/>
              </w:tabs>
              <w:spacing w:line="216" w:lineRule="auto"/>
              <w:ind w:left="-135" w:right="-82"/>
              <w:jc w:val="center"/>
              <w:rPr>
                <w:rFonts w:ascii="Times New Roman" w:eastAsia="Liberation Sans Narrow" w:hAnsi="Times New Roman" w:cs="Times New Roman"/>
                <w:color w:val="000000"/>
                <w:lang w:val="uk-UA"/>
              </w:rPr>
            </w:pPr>
            <w:r w:rsidRPr="00F120A0">
              <w:rPr>
                <w:rFonts w:ascii="Times New Roman" w:eastAsia="Liberation Sans Narrow" w:hAnsi="Times New Roman" w:cs="Times New Roman"/>
                <w:color w:val="000000"/>
                <w:lang w:val="uk-UA"/>
              </w:rPr>
              <w:t xml:space="preserve"> </w:t>
            </w:r>
            <w:r w:rsidRPr="00F120A0">
              <w:rPr>
                <w:rFonts w:ascii="Times New Roman" w:eastAsia="Liberation Sans Narrow;Times Ne" w:hAnsi="Times New Roman" w:cs="Times New Roman"/>
                <w:lang w:val="uk-UA"/>
              </w:rPr>
              <w:t>ТЦСО(НСП) ПМР ДО,</w:t>
            </w:r>
            <w:r w:rsidRPr="00F120A0">
              <w:rPr>
                <w:rFonts w:ascii="Times New Roman" w:eastAsia="Liberation Sans Narrow" w:hAnsi="Times New Roman" w:cs="Times New Roman"/>
                <w:color w:val="000000"/>
                <w:lang w:val="uk-UA"/>
              </w:rPr>
              <w:t xml:space="preserve"> </w:t>
            </w:r>
          </w:p>
          <w:p w:rsidR="00FB1B95" w:rsidRPr="00F120A0" w:rsidRDefault="00FB1B95" w:rsidP="00FB1B95">
            <w:pPr>
              <w:widowControl w:val="0"/>
              <w:tabs>
                <w:tab w:val="left" w:pos="-135"/>
              </w:tabs>
              <w:spacing w:line="216" w:lineRule="auto"/>
              <w:ind w:left="-135" w:right="-82"/>
              <w:jc w:val="center"/>
              <w:rPr>
                <w:rFonts w:ascii="Times New Roman" w:hAnsi="Times New Roman" w:cs="Times New Roman"/>
                <w:lang w:val="uk-UA"/>
              </w:rPr>
            </w:pPr>
            <w:r w:rsidRPr="00F120A0">
              <w:rPr>
                <w:rFonts w:ascii="Times New Roman" w:hAnsi="Times New Roman" w:cs="Times New Roman"/>
                <w:lang w:val="uk-UA"/>
              </w:rPr>
              <w:t>ЦСС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hAnsi="Times New Roman" w:cs="Times New Roman"/>
                <w:lang w:val="uk-UA"/>
              </w:rPr>
            </w:pPr>
            <w:r w:rsidRPr="00F120A0">
              <w:rPr>
                <w:rFonts w:ascii="Times New Roman" w:eastAsia="Times New Roman" w:hAnsi="Times New Roman" w:cs="Times New Roman"/>
                <w:color w:val="000000"/>
                <w:lang w:val="uk-UA" w:eastAsia="ru-RU"/>
              </w:rPr>
              <w:t>Забезпечення проведення опитування/анкетування населення області з питань потреб у соціальних послугах та пропозицій щодо їх покращення</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276"/>
        </w:trPr>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lastRenderedPageBreak/>
              <w:t>3.2</w:t>
            </w:r>
            <w:r w:rsidR="0013367C">
              <w:rPr>
                <w:rFonts w:ascii="Times New Roman" w:hAnsi="Times New Roman" w:cs="Times New Roman"/>
                <w:lang w:val="uk-UA"/>
              </w:rPr>
              <w:t>3</w:t>
            </w:r>
          </w:p>
        </w:tc>
        <w:tc>
          <w:tcPr>
            <w:tcW w:w="6112" w:type="dxa"/>
            <w:tcBorders>
              <w:top w:val="single" w:sz="4" w:space="0" w:color="000000"/>
              <w:left w:val="single" w:sz="4" w:space="0" w:color="000000"/>
              <w:bottom w:val="single" w:sz="4" w:space="0" w:color="000000"/>
            </w:tcBorders>
          </w:tcPr>
          <w:p w:rsidR="00FB1B95" w:rsidRPr="00A1436E" w:rsidRDefault="00FB1B95" w:rsidP="00FB1B95">
            <w:pPr>
              <w:pStyle w:val="ab"/>
              <w:jc w:val="both"/>
              <w:rPr>
                <w:rFonts w:ascii="Times New Roman" w:eastAsia="Times New Roman" w:hAnsi="Times New Roman" w:cs="Times New Roman"/>
                <w:color w:val="000000"/>
                <w:lang w:val="uk-UA" w:eastAsia="ru-RU"/>
              </w:rPr>
            </w:pPr>
            <w:r w:rsidRPr="00A1436E">
              <w:rPr>
                <w:rFonts w:ascii="Times New Roman" w:hAnsi="Times New Roman" w:cs="Times New Roman"/>
                <w:lang w:val="uk-UA"/>
              </w:rPr>
              <w:t xml:space="preserve">Здійснення виплати грошової компенсації фізичним особам, які надають соціальні послуги на професійній або непрофесійній основі  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hAnsi="Times New Roman" w:cs="Times New Roman"/>
                <w:lang w:val="uk-UA"/>
              </w:rPr>
            </w:pPr>
            <w:r w:rsidRPr="00F120A0">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eastAsia="Times New Roman" w:hAnsi="Times New Roman" w:cs="Times New Roman"/>
                <w:color w:val="000000"/>
                <w:lang w:val="uk-UA" w:eastAsia="ru-RU"/>
              </w:rPr>
            </w:pPr>
            <w:r w:rsidRPr="00F120A0">
              <w:rPr>
                <w:rFonts w:ascii="Times New Roman" w:eastAsia="Liberation Sans Narrow;Times Ne" w:hAnsi="Times New Roman" w:cs="Times New Roman"/>
                <w:lang w:val="uk-UA"/>
              </w:rPr>
              <w:t>Поліпшення якості надання соціальних послуг шляхом залучення до їх надання фізичних осіб на</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699"/>
        </w:trPr>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3.2</w:t>
            </w:r>
            <w:r w:rsidR="0013367C">
              <w:rPr>
                <w:rFonts w:ascii="Times New Roman" w:hAnsi="Times New Roman" w:cs="Times New Roman"/>
                <w:lang w:val="uk-UA"/>
              </w:rPr>
              <w:t>4</w:t>
            </w:r>
          </w:p>
        </w:tc>
        <w:tc>
          <w:tcPr>
            <w:tcW w:w="6112" w:type="dxa"/>
            <w:tcBorders>
              <w:top w:val="single" w:sz="4" w:space="0" w:color="000000"/>
              <w:left w:val="single" w:sz="4" w:space="0" w:color="000000"/>
              <w:bottom w:val="single" w:sz="4" w:space="0" w:color="000000"/>
            </w:tcBorders>
          </w:tcPr>
          <w:p w:rsidR="00FB1B95" w:rsidRPr="00A1436E" w:rsidRDefault="00FB1B95" w:rsidP="00FB1B95">
            <w:pPr>
              <w:pStyle w:val="ab"/>
              <w:jc w:val="both"/>
              <w:rPr>
                <w:rFonts w:ascii="Times New Roman" w:eastAsia="Times New Roman" w:hAnsi="Times New Roman" w:cs="Times New Roman"/>
                <w:color w:val="000000"/>
                <w:lang w:val="uk-UA" w:eastAsia="ru-RU"/>
              </w:rPr>
            </w:pPr>
            <w:r w:rsidRPr="00A1436E">
              <w:rPr>
                <w:rFonts w:ascii="Times New Roman" w:hAnsi="Times New Roman" w:cs="Times New Roman"/>
                <w:lang w:val="uk-UA"/>
              </w:rPr>
              <w:t>Забезпечення безперебійної роботи пункту прокату засобів реабілітації та предметів догляду за особами з інвалідністю та хворими відповідно до медичних показань</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hAnsi="Times New Roman" w:cs="Times New Roman"/>
                <w:lang w:val="uk-UA"/>
              </w:rPr>
            </w:pPr>
            <w:r w:rsidRPr="00F120A0">
              <w:rPr>
                <w:rFonts w:ascii="Times New Roman" w:eastAsia="Liberation Sans Narrow;Times Ne" w:hAnsi="Times New Roman" w:cs="Times New Roman"/>
                <w:lang w:val="uk-UA"/>
              </w:rPr>
              <w:t>ТЦСО(НСП)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widowControl w:val="0"/>
              <w:tabs>
                <w:tab w:val="left" w:pos="1980"/>
              </w:tabs>
              <w:spacing w:line="216" w:lineRule="auto"/>
              <w:ind w:hanging="2"/>
              <w:jc w:val="center"/>
              <w:rPr>
                <w:rFonts w:ascii="Times New Roman" w:eastAsia="Times New Roman" w:hAnsi="Times New Roman" w:cs="Times New Roman"/>
                <w:color w:val="000000"/>
                <w:lang w:val="uk-UA" w:eastAsia="ru-RU"/>
              </w:rPr>
            </w:pPr>
            <w:r w:rsidRPr="00F120A0">
              <w:rPr>
                <w:rFonts w:ascii="Times New Roman" w:eastAsia="Liberation Sans Narrow" w:hAnsi="Times New Roman" w:cs="Times New Roman"/>
                <w:lang w:val="uk-UA"/>
              </w:rPr>
              <w:t>Задоволення потреб  населення у технічних засобах реабілітації</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699"/>
        </w:trPr>
        <w:tc>
          <w:tcPr>
            <w:tcW w:w="671" w:type="dxa"/>
            <w:tcBorders>
              <w:top w:val="single" w:sz="4" w:space="0" w:color="000000"/>
              <w:left w:val="single" w:sz="4" w:space="0" w:color="000000"/>
              <w:bottom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3.2</w:t>
            </w:r>
            <w:r w:rsidR="0013367C">
              <w:rPr>
                <w:rFonts w:ascii="Times New Roman" w:hAnsi="Times New Roman" w:cs="Times New Roman"/>
                <w:lang w:val="uk-UA"/>
              </w:rPr>
              <w:t>5</w:t>
            </w:r>
          </w:p>
        </w:tc>
        <w:tc>
          <w:tcPr>
            <w:tcW w:w="6112" w:type="dxa"/>
            <w:tcBorders>
              <w:top w:val="single" w:sz="4" w:space="0" w:color="000000"/>
              <w:left w:val="single" w:sz="4" w:space="0" w:color="000000"/>
              <w:bottom w:val="single" w:sz="4" w:space="0" w:color="000000"/>
            </w:tcBorders>
          </w:tcPr>
          <w:p w:rsidR="00FB1B95" w:rsidRPr="00A1436E" w:rsidRDefault="00FB1B95" w:rsidP="00FB1B95">
            <w:pPr>
              <w:pStyle w:val="ab"/>
              <w:rPr>
                <w:rFonts w:ascii="Times New Roman" w:hAnsi="Times New Roman" w:cs="Times New Roman"/>
                <w:lang w:val="uk-UA"/>
              </w:rPr>
            </w:pPr>
            <w:r w:rsidRPr="00A1436E">
              <w:rPr>
                <w:rFonts w:ascii="Times New Roman" w:hAnsi="Times New Roman" w:cs="Times New Roman"/>
                <w:lang w:val="uk-UA"/>
              </w:rPr>
              <w:t>Надання транспортної послуги «соціальне таксі» особам які проживають або зареєстровані на території Покровської міської територіальної громади та мають порушення опорно-рухового апарату, порушення зору, які не здатні до самообслуговування та не можуть самостійно пересуватись або пересуваються з допомогою засобів технічної реабілітації і згідно з медичним висновком потребують стороннього дог</w:t>
            </w:r>
            <w:r>
              <w:rPr>
                <w:rFonts w:ascii="Times New Roman" w:hAnsi="Times New Roman" w:cs="Times New Roman"/>
                <w:lang w:val="uk-UA"/>
              </w:rPr>
              <w:t>л</w:t>
            </w:r>
            <w:r w:rsidRPr="00A1436E">
              <w:rPr>
                <w:rFonts w:ascii="Times New Roman" w:hAnsi="Times New Roman" w:cs="Times New Roman"/>
                <w:lang w:val="uk-UA"/>
              </w:rPr>
              <w:t>яду</w:t>
            </w:r>
            <w:r w:rsidRPr="00A1436E">
              <w:rPr>
                <w:rFonts w:ascii="Times New Roman" w:hAnsi="Times New Roman" w:cs="Times New Roman"/>
                <w:highlight w:val="yellow"/>
                <w:lang w:val="uk-UA"/>
              </w:rPr>
              <w:t xml:space="preserve">  </w:t>
            </w:r>
          </w:p>
        </w:tc>
        <w:tc>
          <w:tcPr>
            <w:tcW w:w="3544" w:type="dxa"/>
            <w:tcBorders>
              <w:top w:val="single" w:sz="4" w:space="0" w:color="000000"/>
              <w:left w:val="single" w:sz="4" w:space="0" w:color="000000"/>
              <w:bottom w:val="single" w:sz="4" w:space="0" w:color="000000"/>
            </w:tcBorders>
          </w:tcPr>
          <w:p w:rsidR="00FB1B95" w:rsidRPr="00F120A0" w:rsidRDefault="00FB1B95" w:rsidP="00FB1B95">
            <w:pPr>
              <w:jc w:val="center"/>
              <w:rPr>
                <w:rFonts w:ascii="Times New Roman" w:eastAsia="Liberation Sans Narrow;Times Ne" w:hAnsi="Times New Roman" w:cs="Times New Roman"/>
                <w:lang w:val="uk-UA"/>
              </w:rPr>
            </w:pPr>
            <w:r w:rsidRPr="00F120A0">
              <w:rPr>
                <w:rFonts w:ascii="Times New Roman" w:eastAsia="Liberation Sans Narrow" w:hAnsi="Times New Roman" w:cs="Times New Roman"/>
                <w:lang w:val="uk-UA"/>
              </w:rPr>
              <w:t>ТЦСО (НСП) ПМР ДО</w:t>
            </w:r>
          </w:p>
        </w:tc>
        <w:tc>
          <w:tcPr>
            <w:tcW w:w="5244" w:type="dxa"/>
            <w:tcBorders>
              <w:top w:val="single" w:sz="4" w:space="0" w:color="000000"/>
              <w:left w:val="single" w:sz="4" w:space="0" w:color="000000"/>
              <w:bottom w:val="single" w:sz="4" w:space="0" w:color="000000"/>
              <w:right w:val="single" w:sz="4" w:space="0" w:color="000000"/>
            </w:tcBorders>
          </w:tcPr>
          <w:p w:rsidR="00FB1B95" w:rsidRDefault="00FB1B95" w:rsidP="00FB1B95">
            <w:pPr>
              <w:pStyle w:val="a7"/>
              <w:shd w:val="clear" w:color="auto" w:fill="FFFFFF"/>
              <w:ind w:firstLine="708"/>
              <w:jc w:val="center"/>
              <w:rPr>
                <w:lang w:val="uk-UA"/>
              </w:rPr>
            </w:pPr>
            <w:r w:rsidRPr="00F120A0">
              <w:rPr>
                <w:lang w:val="uk-UA"/>
              </w:rPr>
              <w:t xml:space="preserve">Поліпшення транспортної доступності </w:t>
            </w:r>
            <w:proofErr w:type="spellStart"/>
            <w:r w:rsidRPr="00F120A0">
              <w:rPr>
                <w:lang w:val="uk-UA"/>
              </w:rPr>
              <w:t>маломобільних</w:t>
            </w:r>
            <w:proofErr w:type="spellEnd"/>
            <w:r w:rsidRPr="00F120A0">
              <w:rPr>
                <w:lang w:val="uk-UA"/>
              </w:rPr>
              <w:t xml:space="preserve"> категорій населення до об’єктів соціальної інфраструктури, організація та забезпечення якісного та безпечного надання транспортних послуг</w:t>
            </w:r>
          </w:p>
          <w:p w:rsidR="00FB1B95" w:rsidRPr="00F120A0" w:rsidRDefault="00FB1B95" w:rsidP="00FB1B95">
            <w:pPr>
              <w:widowControl w:val="0"/>
              <w:tabs>
                <w:tab w:val="left" w:pos="1980"/>
              </w:tabs>
              <w:spacing w:line="216" w:lineRule="auto"/>
              <w:ind w:hanging="2"/>
              <w:jc w:val="center"/>
              <w:rPr>
                <w:rFonts w:ascii="Times New Roman" w:eastAsia="Liberation Sans Narrow" w:hAnsi="Times New Roman" w:cs="Times New Roman"/>
                <w:lang w:val="uk-UA"/>
              </w:rPr>
            </w:pP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699"/>
        </w:trPr>
        <w:tc>
          <w:tcPr>
            <w:tcW w:w="671" w:type="dxa"/>
            <w:tcBorders>
              <w:top w:val="single" w:sz="4" w:space="0" w:color="000000"/>
              <w:left w:val="single" w:sz="4" w:space="0" w:color="000000"/>
              <w:bottom w:val="single" w:sz="4" w:space="0" w:color="000000"/>
            </w:tcBorders>
          </w:tcPr>
          <w:p w:rsidR="00FB1B95" w:rsidRDefault="00FB1B95"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3.2</w:t>
            </w:r>
            <w:r w:rsidR="0013367C">
              <w:rPr>
                <w:rFonts w:ascii="Times New Roman" w:hAnsi="Times New Roman" w:cs="Times New Roman"/>
                <w:lang w:val="uk-UA"/>
              </w:rPr>
              <w:t>6</w:t>
            </w:r>
          </w:p>
        </w:tc>
        <w:tc>
          <w:tcPr>
            <w:tcW w:w="6112" w:type="dxa"/>
            <w:tcBorders>
              <w:top w:val="single" w:sz="4" w:space="0" w:color="000000"/>
              <w:left w:val="single" w:sz="4" w:space="0" w:color="000000"/>
              <w:bottom w:val="single" w:sz="4" w:space="0" w:color="000000"/>
            </w:tcBorders>
          </w:tcPr>
          <w:p w:rsidR="00FB1B95" w:rsidRPr="003C0F8D" w:rsidRDefault="00FB1B95" w:rsidP="00FB1B95">
            <w:pPr>
              <w:pStyle w:val="ab"/>
              <w:rPr>
                <w:rFonts w:ascii="Times New Roman" w:hAnsi="Times New Roman" w:cs="Times New Roman"/>
                <w:szCs w:val="24"/>
                <w:bdr w:val="none" w:sz="0" w:space="0" w:color="auto" w:frame="1"/>
                <w:shd w:val="clear" w:color="auto" w:fill="FFFFFF"/>
                <w:lang w:val="uk-UA"/>
              </w:rPr>
            </w:pPr>
            <w:r w:rsidRPr="003C0F8D">
              <w:rPr>
                <w:rFonts w:ascii="Times New Roman" w:hAnsi="Times New Roman" w:cs="Times New Roman"/>
                <w:szCs w:val="24"/>
                <w:bdr w:val="none" w:sz="0" w:space="0" w:color="auto" w:frame="1"/>
                <w:shd w:val="clear" w:color="auto" w:fill="FFFFFF"/>
                <w:lang w:val="uk-UA"/>
              </w:rPr>
              <w:t xml:space="preserve">Утворення центру життєстійкості  для надання </w:t>
            </w:r>
            <w:r w:rsidRPr="003C0F8D">
              <w:rPr>
                <w:rFonts w:ascii="Times New Roman" w:hAnsi="Times New Roman" w:cs="Times New Roman"/>
                <w:color w:val="1D1D1B"/>
                <w:szCs w:val="24"/>
                <w:shd w:val="clear" w:color="auto" w:fill="FFFFFF"/>
                <w:lang w:val="uk-UA"/>
              </w:rPr>
              <w:t>особам та сім'ям, які</w:t>
            </w:r>
            <w:r w:rsidRPr="003C0F8D">
              <w:rPr>
                <w:rFonts w:ascii="Times New Roman" w:hAnsi="Times New Roman" w:cs="Times New Roman"/>
                <w:szCs w:val="24"/>
                <w:bdr w:val="none" w:sz="0" w:space="0" w:color="auto" w:frame="1"/>
                <w:shd w:val="clear" w:color="auto" w:fill="FFFFFF"/>
                <w:lang w:val="uk-UA"/>
              </w:rPr>
              <w:t xml:space="preserve"> проживають на території Покровської міської територіальної громади консультативних послуг за принципом </w:t>
            </w:r>
            <w:proofErr w:type="spellStart"/>
            <w:r w:rsidRPr="003C0F8D">
              <w:rPr>
                <w:rFonts w:ascii="Times New Roman" w:hAnsi="Times New Roman" w:cs="Times New Roman"/>
                <w:szCs w:val="24"/>
                <w:bdr w:val="none" w:sz="0" w:space="0" w:color="auto" w:frame="1"/>
                <w:shd w:val="clear" w:color="auto" w:fill="FFFFFF"/>
                <w:lang w:val="uk-UA"/>
              </w:rPr>
              <w:t>„єдиного</w:t>
            </w:r>
            <w:proofErr w:type="spellEnd"/>
            <w:r w:rsidRPr="003C0F8D">
              <w:rPr>
                <w:rFonts w:ascii="Times New Roman" w:hAnsi="Times New Roman" w:cs="Times New Roman"/>
                <w:szCs w:val="24"/>
                <w:bdr w:val="none" w:sz="0" w:space="0" w:color="auto" w:frame="1"/>
                <w:shd w:val="clear" w:color="auto" w:fill="FFFFFF"/>
                <w:lang w:val="uk-UA"/>
              </w:rPr>
              <w:t xml:space="preserve"> </w:t>
            </w:r>
            <w:proofErr w:type="spellStart"/>
            <w:r w:rsidRPr="003C0F8D">
              <w:rPr>
                <w:rFonts w:ascii="Times New Roman" w:hAnsi="Times New Roman" w:cs="Times New Roman"/>
                <w:szCs w:val="24"/>
                <w:bdr w:val="none" w:sz="0" w:space="0" w:color="auto" w:frame="1"/>
                <w:shd w:val="clear" w:color="auto" w:fill="FFFFFF"/>
                <w:lang w:val="uk-UA"/>
              </w:rPr>
              <w:t>вікна”</w:t>
            </w:r>
            <w:proofErr w:type="spellEnd"/>
            <w:r w:rsidRPr="003C0F8D">
              <w:rPr>
                <w:rFonts w:ascii="Times New Roman" w:hAnsi="Times New Roman" w:cs="Times New Roman"/>
                <w:szCs w:val="24"/>
                <w:bdr w:val="none" w:sz="0" w:space="0" w:color="auto" w:frame="1"/>
                <w:shd w:val="clear" w:color="auto" w:fill="FFFFFF"/>
                <w:lang w:val="uk-UA"/>
              </w:rPr>
              <w:t xml:space="preserve">, а також соціальних, психологічних та юридичних послуг </w:t>
            </w:r>
          </w:p>
        </w:tc>
        <w:tc>
          <w:tcPr>
            <w:tcW w:w="3544" w:type="dxa"/>
            <w:tcBorders>
              <w:top w:val="single" w:sz="4" w:space="0" w:color="000000"/>
              <w:left w:val="single" w:sz="4" w:space="0" w:color="000000"/>
              <w:bottom w:val="single" w:sz="4" w:space="0" w:color="000000"/>
            </w:tcBorders>
          </w:tcPr>
          <w:p w:rsidR="00FB1B95" w:rsidRPr="00093625" w:rsidRDefault="00FB1B95" w:rsidP="00FB1B95">
            <w:pPr>
              <w:jc w:val="center"/>
              <w:rPr>
                <w:rFonts w:ascii="Times New Roman" w:eastAsia="Liberation Sans Narrow" w:hAnsi="Times New Roman" w:cs="Times New Roman"/>
                <w:lang w:val="uk-UA"/>
              </w:rPr>
            </w:pPr>
            <w:r w:rsidRPr="00093625">
              <w:rPr>
                <w:rFonts w:ascii="Times New Roman" w:eastAsia="Liberation Sans Narrow" w:hAnsi="Times New Roman" w:cs="Times New Roman"/>
                <w:lang w:val="uk-UA"/>
              </w:rPr>
              <w:t xml:space="preserve">Виконком Покровської міської ради,                  </w:t>
            </w:r>
            <w:r w:rsidRPr="00093625">
              <w:rPr>
                <w:rFonts w:ascii="Times New Roman" w:eastAsia="Liberation Sans Narrow;Times Ne" w:hAnsi="Times New Roman" w:cs="Times New Roman"/>
                <w:lang w:val="uk-UA"/>
              </w:rPr>
              <w:t>УПСЗН В</w:t>
            </w:r>
            <w:r>
              <w:rPr>
                <w:rFonts w:ascii="Times New Roman" w:eastAsia="Liberation Sans Narrow;Times Ne" w:hAnsi="Times New Roman" w:cs="Times New Roman"/>
                <w:lang w:val="uk-UA"/>
              </w:rPr>
              <w:t xml:space="preserve">К </w:t>
            </w:r>
            <w:r w:rsidRPr="00093625">
              <w:rPr>
                <w:rFonts w:ascii="Times New Roman" w:eastAsia="Liberation Sans Narrow;Times Ne" w:hAnsi="Times New Roman" w:cs="Times New Roman"/>
                <w:lang w:val="uk-UA"/>
              </w:rPr>
              <w:t xml:space="preserve">ПМР ДО, інститути громадянського суспільства, </w:t>
            </w:r>
            <w:r w:rsidRPr="00093625">
              <w:rPr>
                <w:rFonts w:ascii="Times New Roman" w:eastAsia="Liberation Sans Narrow" w:hAnsi="Times New Roman" w:cs="Times New Roman"/>
                <w:lang w:val="uk-UA"/>
              </w:rPr>
              <w:t>підприємства, установи та організації</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 xml:space="preserve">Забезпечення надання комплексу заходів для вирішення питань додаткової підтримки </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699"/>
        </w:trPr>
        <w:tc>
          <w:tcPr>
            <w:tcW w:w="671" w:type="dxa"/>
            <w:tcBorders>
              <w:top w:val="single" w:sz="4" w:space="0" w:color="000000"/>
              <w:left w:val="single" w:sz="4" w:space="0" w:color="000000"/>
              <w:bottom w:val="single" w:sz="4" w:space="0" w:color="000000"/>
            </w:tcBorders>
          </w:tcPr>
          <w:p w:rsidR="00FB1B95" w:rsidRPr="00D243A8" w:rsidRDefault="00FB1B95" w:rsidP="00FB1B95">
            <w:pPr>
              <w:widowControl w:val="0"/>
              <w:tabs>
                <w:tab w:val="left" w:pos="1980"/>
              </w:tabs>
              <w:spacing w:line="216" w:lineRule="auto"/>
              <w:ind w:hanging="2"/>
              <w:jc w:val="center"/>
              <w:rPr>
                <w:rFonts w:ascii="Times New Roman" w:hAnsi="Times New Roman" w:cs="Times New Roman"/>
                <w:lang w:val="uk-UA"/>
              </w:rPr>
            </w:pPr>
            <w:r w:rsidRPr="00D243A8">
              <w:rPr>
                <w:rFonts w:ascii="Times New Roman" w:hAnsi="Times New Roman" w:cs="Times New Roman"/>
                <w:lang w:val="uk-UA"/>
              </w:rPr>
              <w:t>3.2</w:t>
            </w:r>
            <w:r w:rsidR="0013367C" w:rsidRPr="00D243A8">
              <w:rPr>
                <w:rFonts w:ascii="Times New Roman" w:hAnsi="Times New Roman" w:cs="Times New Roman"/>
                <w:lang w:val="uk-UA"/>
              </w:rPr>
              <w:t>7</w:t>
            </w:r>
          </w:p>
        </w:tc>
        <w:tc>
          <w:tcPr>
            <w:tcW w:w="6112" w:type="dxa"/>
            <w:tcBorders>
              <w:top w:val="single" w:sz="4" w:space="0" w:color="000000"/>
              <w:left w:val="single" w:sz="4" w:space="0" w:color="000000"/>
              <w:bottom w:val="single" w:sz="4" w:space="0" w:color="000000"/>
            </w:tcBorders>
          </w:tcPr>
          <w:p w:rsidR="00FB1B95" w:rsidRPr="00D243A8" w:rsidRDefault="00FB1B95" w:rsidP="00FB1B95">
            <w:pPr>
              <w:pStyle w:val="ab"/>
              <w:rPr>
                <w:rFonts w:ascii="Times New Roman" w:hAnsi="Times New Roman" w:cs="Times New Roman"/>
                <w:lang w:val="uk-UA"/>
              </w:rPr>
            </w:pPr>
            <w:r w:rsidRPr="00D243A8">
              <w:rPr>
                <w:rFonts w:ascii="Times New Roman" w:hAnsi="Times New Roman" w:cs="Times New Roman"/>
                <w:lang w:val="uk-UA"/>
              </w:rPr>
              <w:t xml:space="preserve">Проведення заходів у рамках Всеукраїнської  програми ментального здоров’я «Ти як?» </w:t>
            </w:r>
          </w:p>
        </w:tc>
        <w:tc>
          <w:tcPr>
            <w:tcW w:w="3544" w:type="dxa"/>
            <w:tcBorders>
              <w:top w:val="single" w:sz="4" w:space="0" w:color="000000"/>
              <w:left w:val="single" w:sz="4" w:space="0" w:color="000000"/>
              <w:bottom w:val="single" w:sz="4" w:space="0" w:color="000000"/>
            </w:tcBorders>
          </w:tcPr>
          <w:p w:rsidR="00FB1B95" w:rsidRPr="006832EF" w:rsidRDefault="00FB1B95" w:rsidP="00FB1B95">
            <w:pPr>
              <w:jc w:val="center"/>
              <w:rPr>
                <w:rFonts w:ascii="Times New Roman" w:hAnsi="Times New Roman" w:cs="Times New Roman"/>
                <w:lang w:val="uk-UA"/>
              </w:rPr>
            </w:pPr>
            <w:r w:rsidRPr="006832EF">
              <w:rPr>
                <w:rFonts w:ascii="Times New Roman" w:hAnsi="Times New Roman" w:cs="Times New Roman"/>
                <w:lang w:val="uk-UA"/>
              </w:rPr>
              <w:t>ВКТНР ВК ПМР ДО</w:t>
            </w:r>
            <w:r w:rsidRPr="006832EF">
              <w:rPr>
                <w:rFonts w:ascii="Times New Roman" w:eastAsia="Liberation Sans Narrow" w:hAnsi="Times New Roman" w:cs="Times New Roman"/>
                <w:lang w:val="uk-UA"/>
              </w:rPr>
              <w:t xml:space="preserve">, </w:t>
            </w:r>
            <w:r w:rsidRPr="006832EF">
              <w:rPr>
                <w:rFonts w:ascii="Times New Roman" w:hAnsi="Times New Roman" w:cs="Times New Roman"/>
                <w:lang w:val="uk-UA"/>
              </w:rPr>
              <w:t xml:space="preserve"> УО ВК ПМР ДО, </w:t>
            </w:r>
          </w:p>
          <w:p w:rsidR="00FB1B95" w:rsidRPr="006832EF" w:rsidRDefault="00FB1B95" w:rsidP="00FB1B95">
            <w:pPr>
              <w:widowControl w:val="0"/>
              <w:tabs>
                <w:tab w:val="left" w:pos="0"/>
              </w:tabs>
              <w:spacing w:line="216" w:lineRule="auto"/>
              <w:ind w:hanging="2"/>
              <w:jc w:val="center"/>
              <w:rPr>
                <w:rFonts w:ascii="Times New Roman" w:eastAsia="Liberation Sans Narrow" w:hAnsi="Times New Roman" w:cs="Times New Roman"/>
                <w:lang w:val="uk-UA"/>
              </w:rPr>
            </w:pPr>
            <w:r w:rsidRPr="006832EF">
              <w:rPr>
                <w:rFonts w:ascii="Times New Roman" w:hAnsi="Times New Roman" w:cs="Times New Roman"/>
                <w:lang w:val="uk-UA"/>
              </w:rPr>
              <w:t xml:space="preserve">ЦСС ПМР ДО,  ТЦСО(НСП) ПМР ДО, </w:t>
            </w:r>
            <w:r w:rsidRPr="006832EF">
              <w:rPr>
                <w:rFonts w:ascii="Times New Roman" w:eastAsia="Liberation Sans Narrow" w:hAnsi="Times New Roman" w:cs="Times New Roman"/>
                <w:lang w:val="uk-UA"/>
              </w:rPr>
              <w:t xml:space="preserve">КНП «ЦПМСД МПР ДО», </w:t>
            </w:r>
          </w:p>
          <w:p w:rsidR="00FB1B95" w:rsidRPr="00F120A0" w:rsidRDefault="00FB1B95" w:rsidP="00FB1B95">
            <w:pPr>
              <w:jc w:val="center"/>
              <w:rPr>
                <w:rFonts w:ascii="Times New Roman" w:eastAsia="Liberation Sans Narrow" w:hAnsi="Times New Roman" w:cs="Times New Roman"/>
                <w:lang w:val="uk-UA"/>
              </w:rPr>
            </w:pPr>
            <w:r w:rsidRPr="006832EF">
              <w:rPr>
                <w:rFonts w:ascii="Times New Roman" w:hAnsi="Times New Roman" w:cs="Times New Roman"/>
                <w:lang w:val="uk-UA"/>
              </w:rPr>
              <w:t>ДПТНЗ «ЦППРК» (за згодою)</w:t>
            </w:r>
          </w:p>
        </w:tc>
        <w:tc>
          <w:tcPr>
            <w:tcW w:w="5244" w:type="dxa"/>
            <w:tcBorders>
              <w:top w:val="single" w:sz="4" w:space="0" w:color="000000"/>
              <w:left w:val="single" w:sz="4" w:space="0" w:color="000000"/>
              <w:bottom w:val="single" w:sz="4" w:space="0" w:color="000000"/>
              <w:right w:val="single" w:sz="4" w:space="0" w:color="000000"/>
            </w:tcBorders>
          </w:tcPr>
          <w:p w:rsidR="00FB1B95" w:rsidRPr="00F120A0" w:rsidRDefault="00FB1B95" w:rsidP="00FB1B95">
            <w:pPr>
              <w:pStyle w:val="a7"/>
              <w:shd w:val="clear" w:color="auto" w:fill="FFFFFF"/>
              <w:jc w:val="center"/>
              <w:rPr>
                <w:lang w:val="uk-UA"/>
              </w:rPr>
            </w:pPr>
            <w:r w:rsidRPr="00093625">
              <w:rPr>
                <w:lang w:val="uk-UA"/>
              </w:rPr>
              <w:t>Забезпечення надання психосоціальної допомоги мешканцям територіальної громади, покращення їх психосоціального стану</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699"/>
        </w:trPr>
        <w:tc>
          <w:tcPr>
            <w:tcW w:w="671" w:type="dxa"/>
            <w:tcBorders>
              <w:top w:val="single" w:sz="4" w:space="0" w:color="000000"/>
              <w:left w:val="single" w:sz="4" w:space="0" w:color="000000"/>
              <w:bottom w:val="single" w:sz="4" w:space="0" w:color="000000"/>
            </w:tcBorders>
          </w:tcPr>
          <w:p w:rsidR="00FB1B95" w:rsidRPr="00D243A8" w:rsidRDefault="00FB1B95" w:rsidP="00FB1B95">
            <w:pPr>
              <w:widowControl w:val="0"/>
              <w:tabs>
                <w:tab w:val="left" w:pos="1980"/>
              </w:tabs>
              <w:spacing w:line="216" w:lineRule="auto"/>
              <w:ind w:hanging="2"/>
              <w:jc w:val="center"/>
              <w:rPr>
                <w:rFonts w:ascii="Times New Roman" w:hAnsi="Times New Roman" w:cs="Times New Roman"/>
                <w:lang w:val="uk-UA"/>
              </w:rPr>
            </w:pPr>
            <w:r w:rsidRPr="00D243A8">
              <w:rPr>
                <w:rFonts w:ascii="Times New Roman" w:hAnsi="Times New Roman" w:cs="Times New Roman"/>
                <w:lang w:val="uk-UA"/>
              </w:rPr>
              <w:t>3.2</w:t>
            </w:r>
            <w:r w:rsidR="0013367C" w:rsidRPr="00D243A8">
              <w:rPr>
                <w:rFonts w:ascii="Times New Roman" w:hAnsi="Times New Roman" w:cs="Times New Roman"/>
                <w:lang w:val="uk-UA"/>
              </w:rPr>
              <w:t>8</w:t>
            </w:r>
          </w:p>
        </w:tc>
        <w:tc>
          <w:tcPr>
            <w:tcW w:w="6112" w:type="dxa"/>
            <w:tcBorders>
              <w:top w:val="single" w:sz="4" w:space="0" w:color="000000"/>
              <w:left w:val="single" w:sz="4" w:space="0" w:color="000000"/>
              <w:bottom w:val="single" w:sz="4" w:space="0" w:color="000000"/>
            </w:tcBorders>
          </w:tcPr>
          <w:p w:rsidR="00FB1B95" w:rsidRPr="00D243A8" w:rsidRDefault="00FB1B95" w:rsidP="00FB1B95">
            <w:pPr>
              <w:pStyle w:val="ab"/>
              <w:rPr>
                <w:rFonts w:ascii="Times New Roman" w:hAnsi="Times New Roman" w:cs="Times New Roman"/>
                <w:lang w:val="uk-UA"/>
              </w:rPr>
            </w:pPr>
            <w:r w:rsidRPr="00D243A8">
              <w:rPr>
                <w:rFonts w:ascii="Times New Roman" w:hAnsi="Times New Roman" w:cs="Times New Roman"/>
                <w:lang w:val="uk-UA"/>
              </w:rPr>
              <w:t>Супровід і лікування дорослих та дітей з психічними розладами на первинному рівні</w:t>
            </w:r>
          </w:p>
        </w:tc>
        <w:tc>
          <w:tcPr>
            <w:tcW w:w="3544" w:type="dxa"/>
            <w:tcBorders>
              <w:top w:val="single" w:sz="4" w:space="0" w:color="000000"/>
              <w:left w:val="single" w:sz="4" w:space="0" w:color="000000"/>
              <w:bottom w:val="single" w:sz="4" w:space="0" w:color="000000"/>
            </w:tcBorders>
          </w:tcPr>
          <w:p w:rsidR="00FB1B95" w:rsidRPr="006832EF" w:rsidRDefault="00FB1B95" w:rsidP="00FB1B95">
            <w:pPr>
              <w:jc w:val="center"/>
              <w:rPr>
                <w:rFonts w:ascii="Times New Roman" w:hAnsi="Times New Roman" w:cs="Times New Roman"/>
                <w:lang w:val="uk-UA"/>
              </w:rPr>
            </w:pPr>
            <w:r w:rsidRPr="006832EF">
              <w:rPr>
                <w:rFonts w:ascii="Times New Roman" w:eastAsia="Liberation Sans Narrow" w:hAnsi="Times New Roman" w:cs="Times New Roman"/>
                <w:lang w:val="uk-UA"/>
              </w:rPr>
              <w:t>КНП «ЦПМСД МПР ДО»</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pStyle w:val="a7"/>
              <w:shd w:val="clear" w:color="auto" w:fill="FFFFFF"/>
              <w:jc w:val="center"/>
              <w:rPr>
                <w:lang w:val="uk-UA"/>
              </w:rPr>
            </w:pPr>
            <w:r w:rsidRPr="00093625">
              <w:rPr>
                <w:lang w:val="uk-UA"/>
              </w:rPr>
              <w:t>Забезпечення надання психосоціальної допомоги мешканцям територіальної громади, покращення їх психосоціального стану</w:t>
            </w:r>
          </w:p>
        </w:tc>
        <w:tc>
          <w:tcPr>
            <w:tcW w:w="238" w:type="dxa"/>
            <w:tcBorders>
              <w:left w:val="single" w:sz="4" w:space="0" w:color="000000"/>
            </w:tcBorders>
          </w:tcPr>
          <w:p w:rsidR="00FB1B95" w:rsidRPr="005968E0" w:rsidRDefault="00FB1B95"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FB1B95" w:rsidRPr="001F4D26" w:rsidTr="004A1270">
        <w:trPr>
          <w:trHeight w:val="699"/>
        </w:trPr>
        <w:tc>
          <w:tcPr>
            <w:tcW w:w="671" w:type="dxa"/>
            <w:tcBorders>
              <w:top w:val="single" w:sz="4" w:space="0" w:color="000000"/>
              <w:left w:val="single" w:sz="4" w:space="0" w:color="000000"/>
              <w:bottom w:val="single" w:sz="4" w:space="0" w:color="000000"/>
            </w:tcBorders>
          </w:tcPr>
          <w:p w:rsidR="00FB1B95" w:rsidRPr="00D243A8" w:rsidRDefault="00FB1B95" w:rsidP="00FB1B95">
            <w:pPr>
              <w:widowControl w:val="0"/>
              <w:tabs>
                <w:tab w:val="left" w:pos="1980"/>
              </w:tabs>
              <w:spacing w:line="216" w:lineRule="auto"/>
              <w:ind w:hanging="2"/>
              <w:jc w:val="center"/>
              <w:rPr>
                <w:rFonts w:ascii="Times New Roman" w:hAnsi="Times New Roman" w:cs="Times New Roman"/>
                <w:lang w:val="uk-UA"/>
              </w:rPr>
            </w:pPr>
            <w:r w:rsidRPr="00D243A8">
              <w:rPr>
                <w:rFonts w:ascii="Times New Roman" w:hAnsi="Times New Roman" w:cs="Times New Roman"/>
                <w:lang w:val="uk-UA"/>
              </w:rPr>
              <w:t>3.2</w:t>
            </w:r>
            <w:r w:rsidR="0013367C" w:rsidRPr="00D243A8">
              <w:rPr>
                <w:rFonts w:ascii="Times New Roman" w:hAnsi="Times New Roman" w:cs="Times New Roman"/>
                <w:lang w:val="uk-UA"/>
              </w:rPr>
              <w:t>9</w:t>
            </w:r>
          </w:p>
        </w:tc>
        <w:tc>
          <w:tcPr>
            <w:tcW w:w="6112" w:type="dxa"/>
            <w:tcBorders>
              <w:top w:val="single" w:sz="4" w:space="0" w:color="000000"/>
              <w:left w:val="single" w:sz="4" w:space="0" w:color="000000"/>
              <w:bottom w:val="single" w:sz="4" w:space="0" w:color="000000"/>
            </w:tcBorders>
          </w:tcPr>
          <w:p w:rsidR="00FB1B95" w:rsidRPr="00D243A8" w:rsidRDefault="00FB1B95" w:rsidP="00FB1B95">
            <w:pPr>
              <w:pStyle w:val="ab"/>
              <w:rPr>
                <w:rFonts w:ascii="Times New Roman" w:hAnsi="Times New Roman" w:cs="Times New Roman"/>
                <w:szCs w:val="24"/>
                <w:lang w:val="uk-UA"/>
              </w:rPr>
            </w:pPr>
            <w:r w:rsidRPr="00D243A8">
              <w:rPr>
                <w:rFonts w:ascii="Times New Roman" w:eastAsia="Times New Roman" w:hAnsi="Times New Roman" w:cs="Times New Roman"/>
                <w:szCs w:val="24"/>
                <w:bdr w:val="none" w:sz="0" w:space="0" w:color="auto" w:frame="1"/>
                <w:lang w:val="uk-UA" w:eastAsia="ru-RU"/>
              </w:rPr>
              <w:t>Проведення просвітницьких заходів  з нагоди</w:t>
            </w:r>
            <w:r w:rsidRPr="00D243A8">
              <w:rPr>
                <w:rFonts w:ascii="Times New Roman" w:hAnsi="Times New Roman" w:cs="Times New Roman"/>
                <w:szCs w:val="24"/>
                <w:lang w:val="uk-UA"/>
              </w:rPr>
              <w:t xml:space="preserve"> Всесвітнього дня ментального здоров’я, спрямованих на </w:t>
            </w:r>
            <w:r w:rsidRPr="00D243A8">
              <w:rPr>
                <w:rFonts w:ascii="Times New Roman" w:hAnsi="Times New Roman" w:cs="Times New Roman"/>
                <w:szCs w:val="24"/>
                <w:shd w:val="clear" w:color="auto" w:fill="FFFFFF"/>
                <w:lang w:val="uk-UA"/>
              </w:rPr>
              <w:t xml:space="preserve">  </w:t>
            </w:r>
            <w:r w:rsidRPr="00D243A8">
              <w:rPr>
                <w:rFonts w:ascii="Times New Roman" w:hAnsi="Times New Roman" w:cs="Times New Roman"/>
                <w:szCs w:val="24"/>
                <w:shd w:val="clear" w:color="auto" w:fill="FFFFFF"/>
                <w:lang w:val="uk-UA"/>
              </w:rPr>
              <w:lastRenderedPageBreak/>
              <w:t>підвищення рівня обізнаності  щодо проблем психічного здоров'я, поширення інформації стосовно новітніх методик профілактики, медичного лікування та соціальної адаптації людей з психічними розладами</w:t>
            </w:r>
          </w:p>
        </w:tc>
        <w:tc>
          <w:tcPr>
            <w:tcW w:w="3544" w:type="dxa"/>
            <w:tcBorders>
              <w:top w:val="single" w:sz="4" w:space="0" w:color="000000"/>
              <w:left w:val="single" w:sz="4" w:space="0" w:color="000000"/>
              <w:bottom w:val="single" w:sz="4" w:space="0" w:color="000000"/>
            </w:tcBorders>
          </w:tcPr>
          <w:p w:rsidR="00FB1B95" w:rsidRPr="006832EF" w:rsidRDefault="00FB1B95" w:rsidP="00FB1B95">
            <w:pPr>
              <w:jc w:val="center"/>
              <w:rPr>
                <w:rFonts w:ascii="Times New Roman" w:hAnsi="Times New Roman" w:cs="Times New Roman"/>
                <w:lang w:val="uk-UA"/>
              </w:rPr>
            </w:pPr>
            <w:r w:rsidRPr="006832EF">
              <w:rPr>
                <w:rFonts w:ascii="Times New Roman" w:hAnsi="Times New Roman" w:cs="Times New Roman"/>
                <w:lang w:val="uk-UA"/>
              </w:rPr>
              <w:lastRenderedPageBreak/>
              <w:t>ВКТНР ВК ПМР ДО</w:t>
            </w:r>
            <w:r w:rsidRPr="006832EF">
              <w:rPr>
                <w:rFonts w:ascii="Times New Roman" w:eastAsia="Liberation Sans Narrow" w:hAnsi="Times New Roman" w:cs="Times New Roman"/>
                <w:lang w:val="uk-UA"/>
              </w:rPr>
              <w:t xml:space="preserve">, </w:t>
            </w:r>
            <w:r w:rsidRPr="006832EF">
              <w:rPr>
                <w:rFonts w:ascii="Times New Roman" w:hAnsi="Times New Roman" w:cs="Times New Roman"/>
                <w:lang w:val="uk-UA"/>
              </w:rPr>
              <w:t xml:space="preserve"> УО ВК ПМР ДО, </w:t>
            </w:r>
          </w:p>
          <w:p w:rsidR="00FB1B95" w:rsidRPr="006832EF" w:rsidRDefault="00FB1B95" w:rsidP="00FB1B95">
            <w:pPr>
              <w:widowControl w:val="0"/>
              <w:tabs>
                <w:tab w:val="left" w:pos="0"/>
              </w:tabs>
              <w:spacing w:line="216" w:lineRule="auto"/>
              <w:ind w:hanging="2"/>
              <w:jc w:val="center"/>
              <w:rPr>
                <w:rFonts w:ascii="Times New Roman" w:eastAsia="Liberation Sans Narrow" w:hAnsi="Times New Roman" w:cs="Times New Roman"/>
                <w:lang w:val="uk-UA"/>
              </w:rPr>
            </w:pPr>
            <w:r w:rsidRPr="006832EF">
              <w:rPr>
                <w:rFonts w:ascii="Times New Roman" w:hAnsi="Times New Roman" w:cs="Times New Roman"/>
                <w:lang w:val="uk-UA"/>
              </w:rPr>
              <w:t xml:space="preserve">ЦСС ПМР ДО,  ТЦСО(НСП) </w:t>
            </w:r>
            <w:r w:rsidRPr="006832EF">
              <w:rPr>
                <w:rFonts w:ascii="Times New Roman" w:hAnsi="Times New Roman" w:cs="Times New Roman"/>
                <w:lang w:val="uk-UA"/>
              </w:rPr>
              <w:lastRenderedPageBreak/>
              <w:t xml:space="preserve">ПМР ДО, </w:t>
            </w:r>
            <w:r w:rsidRPr="006832EF">
              <w:rPr>
                <w:rFonts w:ascii="Times New Roman" w:eastAsia="Liberation Sans Narrow" w:hAnsi="Times New Roman" w:cs="Times New Roman"/>
                <w:lang w:val="uk-UA"/>
              </w:rPr>
              <w:t xml:space="preserve">КНП «ЦПМСД МПР ДО», </w:t>
            </w:r>
          </w:p>
          <w:p w:rsidR="00FB1B95" w:rsidRPr="006832EF" w:rsidRDefault="00FB1B95" w:rsidP="00FB1B95">
            <w:pPr>
              <w:jc w:val="center"/>
              <w:rPr>
                <w:rFonts w:ascii="Times New Roman" w:hAnsi="Times New Roman" w:cs="Times New Roman"/>
                <w:lang w:val="uk-UA"/>
              </w:rPr>
            </w:pPr>
            <w:r w:rsidRPr="006832EF">
              <w:rPr>
                <w:rFonts w:ascii="Times New Roman" w:hAnsi="Times New Roman" w:cs="Times New Roman"/>
                <w:lang w:val="uk-UA"/>
              </w:rPr>
              <w:t>ДПТНЗ «ЦППРК» (за згодою)</w:t>
            </w:r>
          </w:p>
        </w:tc>
        <w:tc>
          <w:tcPr>
            <w:tcW w:w="5244" w:type="dxa"/>
            <w:tcBorders>
              <w:top w:val="single" w:sz="4" w:space="0" w:color="000000"/>
              <w:left w:val="single" w:sz="4" w:space="0" w:color="000000"/>
              <w:bottom w:val="single" w:sz="4" w:space="0" w:color="000000"/>
              <w:right w:val="single" w:sz="4" w:space="0" w:color="000000"/>
            </w:tcBorders>
          </w:tcPr>
          <w:p w:rsidR="00FB1B95" w:rsidRPr="00093625" w:rsidRDefault="00FB1B95" w:rsidP="00FB1B95">
            <w:pPr>
              <w:pStyle w:val="a7"/>
              <w:shd w:val="clear" w:color="auto" w:fill="FFFFFF"/>
              <w:jc w:val="center"/>
              <w:rPr>
                <w:lang w:val="uk-UA"/>
              </w:rPr>
            </w:pPr>
            <w:r w:rsidRPr="00093625">
              <w:rPr>
                <w:lang w:val="uk-UA"/>
              </w:rPr>
              <w:lastRenderedPageBreak/>
              <w:t xml:space="preserve">Забезпечення надання психосоціальної допомоги мешканцям територіальної громади, </w:t>
            </w:r>
            <w:r w:rsidRPr="00093625">
              <w:rPr>
                <w:lang w:val="uk-UA"/>
              </w:rPr>
              <w:lastRenderedPageBreak/>
              <w:t>покращення їх психосоціального стану</w:t>
            </w:r>
          </w:p>
        </w:tc>
        <w:tc>
          <w:tcPr>
            <w:tcW w:w="238" w:type="dxa"/>
            <w:tcBorders>
              <w:left w:val="single" w:sz="4" w:space="0" w:color="000000"/>
            </w:tcBorders>
          </w:tcPr>
          <w:p w:rsidR="00FB1B95" w:rsidRDefault="00FB1B95" w:rsidP="00FB1B95">
            <w:pPr>
              <w:widowControl w:val="0"/>
              <w:spacing w:line="216" w:lineRule="auto"/>
              <w:ind w:left="1" w:hanging="3"/>
              <w:rPr>
                <w:rFonts w:ascii="Times New Roman" w:eastAsia="Liberation Sans Narrow" w:hAnsi="Times New Roman" w:cs="Times New Roman"/>
                <w:lang w:val="uk-UA"/>
              </w:rPr>
            </w:pPr>
          </w:p>
          <w:p w:rsidR="001F4D26" w:rsidRDefault="001F4D26" w:rsidP="00FB1B95">
            <w:pPr>
              <w:widowControl w:val="0"/>
              <w:spacing w:line="216" w:lineRule="auto"/>
              <w:ind w:left="1" w:hanging="3"/>
              <w:rPr>
                <w:rFonts w:ascii="Times New Roman" w:eastAsia="Liberation Sans Narrow" w:hAnsi="Times New Roman" w:cs="Times New Roman"/>
                <w:lang w:val="uk-UA"/>
              </w:rPr>
            </w:pPr>
          </w:p>
          <w:p w:rsidR="001F4D26" w:rsidRDefault="001F4D26" w:rsidP="00FB1B95">
            <w:pPr>
              <w:widowControl w:val="0"/>
              <w:spacing w:line="216" w:lineRule="auto"/>
              <w:ind w:left="1" w:hanging="3"/>
              <w:rPr>
                <w:rFonts w:ascii="Times New Roman" w:eastAsia="Liberation Sans Narrow" w:hAnsi="Times New Roman" w:cs="Times New Roman"/>
                <w:lang w:val="uk-UA"/>
              </w:rPr>
            </w:pPr>
          </w:p>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spacing w:line="216" w:lineRule="auto"/>
              <w:ind w:hanging="2"/>
              <w:rPr>
                <w:rFonts w:ascii="Times New Roman" w:eastAsia="Liberation Sans Narrow" w:hAnsi="Times New Roman" w:cs="Times New Roman"/>
                <w:lang w:val="uk-UA"/>
              </w:rPr>
            </w:pPr>
          </w:p>
        </w:tc>
        <w:tc>
          <w:tcPr>
            <w:tcW w:w="236" w:type="dxa"/>
          </w:tcPr>
          <w:p w:rsidR="00FB1B95" w:rsidRPr="005968E0" w:rsidRDefault="00FB1B95" w:rsidP="00FB1B95">
            <w:pPr>
              <w:widowControl w:val="0"/>
              <w:ind w:hanging="2"/>
              <w:rPr>
                <w:rFonts w:ascii="Times New Roman" w:eastAsia="Liberation Sans Narrow" w:hAnsi="Times New Roman" w:cs="Times New Roman"/>
                <w:lang w:val="uk-UA"/>
              </w:rPr>
            </w:pPr>
          </w:p>
        </w:tc>
      </w:tr>
      <w:tr w:rsidR="001F4D26" w:rsidRPr="001F4D26" w:rsidTr="004A1270">
        <w:trPr>
          <w:trHeight w:val="699"/>
        </w:trPr>
        <w:tc>
          <w:tcPr>
            <w:tcW w:w="671" w:type="dxa"/>
            <w:tcBorders>
              <w:top w:val="single" w:sz="4" w:space="0" w:color="000000"/>
              <w:left w:val="single" w:sz="4" w:space="0" w:color="000000"/>
              <w:bottom w:val="single" w:sz="4" w:space="0" w:color="000000"/>
            </w:tcBorders>
          </w:tcPr>
          <w:p w:rsidR="001F4D26" w:rsidRPr="001F4D26" w:rsidRDefault="001F4D26" w:rsidP="001F4D26">
            <w:pPr>
              <w:tabs>
                <w:tab w:val="left" w:pos="1980"/>
              </w:tabs>
              <w:jc w:val="both"/>
              <w:rPr>
                <w:rFonts w:ascii="Times New Roman" w:hAnsi="Times New Roman" w:cs="Times New Roman"/>
                <w:bCs/>
                <w:color w:val="002060"/>
                <w:lang w:val="ru-RU"/>
              </w:rPr>
            </w:pPr>
            <w:r w:rsidRPr="001F4D26">
              <w:rPr>
                <w:rFonts w:ascii="Times New Roman" w:hAnsi="Times New Roman" w:cs="Times New Roman"/>
                <w:bCs/>
                <w:color w:val="002060"/>
                <w:lang w:val="ru-RU"/>
              </w:rPr>
              <w:lastRenderedPageBreak/>
              <w:t>3.30</w:t>
            </w:r>
          </w:p>
        </w:tc>
        <w:tc>
          <w:tcPr>
            <w:tcW w:w="6112" w:type="dxa"/>
            <w:tcBorders>
              <w:top w:val="single" w:sz="4" w:space="0" w:color="000000"/>
              <w:left w:val="single" w:sz="4" w:space="0" w:color="000000"/>
              <w:bottom w:val="single" w:sz="4" w:space="0" w:color="000000"/>
            </w:tcBorders>
          </w:tcPr>
          <w:p w:rsidR="001F4D26" w:rsidRPr="001F4D26" w:rsidRDefault="001F4D26" w:rsidP="001F4D26">
            <w:pPr>
              <w:tabs>
                <w:tab w:val="left" w:pos="1980"/>
              </w:tabs>
              <w:jc w:val="both"/>
              <w:rPr>
                <w:rFonts w:ascii="Times New Roman" w:hAnsi="Times New Roman" w:cs="Times New Roman"/>
                <w:bCs/>
                <w:color w:val="002060"/>
                <w:lang w:val="uk-UA"/>
              </w:rPr>
            </w:pPr>
            <w:r w:rsidRPr="001F4D26">
              <w:rPr>
                <w:rFonts w:ascii="Times New Roman" w:hAnsi="Times New Roman" w:cs="Times New Roman"/>
                <w:bCs/>
                <w:color w:val="002060"/>
                <w:lang w:val="uk-UA"/>
              </w:rPr>
              <w:t xml:space="preserve">Забезпечення </w:t>
            </w:r>
            <w:r w:rsidRPr="001F4D26">
              <w:rPr>
                <w:rFonts w:ascii="Times New Roman" w:hAnsi="Times New Roman" w:cs="Times New Roman"/>
                <w:color w:val="002060"/>
                <w:shd w:val="clear" w:color="auto" w:fill="FFFFFF"/>
                <w:lang w:val="uk-UA"/>
              </w:rPr>
              <w:t>соціального супроводу незахищених верств населення</w:t>
            </w:r>
            <w:r w:rsidRPr="001F4D26">
              <w:rPr>
                <w:rFonts w:ascii="Times New Roman" w:hAnsi="Times New Roman" w:cs="Times New Roman"/>
                <w:bCs/>
                <w:color w:val="002060"/>
                <w:lang w:val="uk-UA"/>
              </w:rPr>
              <w:t xml:space="preserve"> </w:t>
            </w:r>
            <w:r w:rsidRPr="001F4D26">
              <w:rPr>
                <w:rFonts w:ascii="Times New Roman" w:hAnsi="Times New Roman" w:cs="Times New Roman"/>
                <w:color w:val="002060"/>
                <w:shd w:val="clear" w:color="auto" w:fill="FFFFFF"/>
                <w:lang w:val="uk-UA"/>
              </w:rPr>
              <w:t xml:space="preserve">в осінньо-зимовий період у </w:t>
            </w:r>
            <w:r w:rsidRPr="001F4D26">
              <w:rPr>
                <w:rFonts w:ascii="Times New Roman" w:hAnsi="Times New Roman" w:cs="Times New Roman"/>
                <w:bCs/>
                <w:color w:val="002060"/>
                <w:lang w:val="uk-UA"/>
              </w:rPr>
              <w:t xml:space="preserve">Пункті обігріву територіального центру соціального обслуговування (надання соціальних послуг) Покровської міської ради Дніпропетровської області (придбання продуктів харчування, санітарно-гігієнічних засобів) </w:t>
            </w:r>
          </w:p>
        </w:tc>
        <w:tc>
          <w:tcPr>
            <w:tcW w:w="3544" w:type="dxa"/>
            <w:tcBorders>
              <w:top w:val="single" w:sz="4" w:space="0" w:color="000000"/>
              <w:left w:val="single" w:sz="4" w:space="0" w:color="000000"/>
              <w:bottom w:val="single" w:sz="4" w:space="0" w:color="000000"/>
            </w:tcBorders>
          </w:tcPr>
          <w:p w:rsidR="001F4D26" w:rsidRPr="001F4D26" w:rsidRDefault="001F4D26" w:rsidP="001F4D26">
            <w:pPr>
              <w:tabs>
                <w:tab w:val="left" w:pos="1980"/>
              </w:tabs>
              <w:jc w:val="center"/>
              <w:rPr>
                <w:rFonts w:ascii="Times New Roman" w:hAnsi="Times New Roman" w:cs="Times New Roman"/>
                <w:bCs/>
                <w:color w:val="002060"/>
                <w:lang w:val="uk-UA"/>
              </w:rPr>
            </w:pPr>
            <w:r w:rsidRPr="001F4D26">
              <w:rPr>
                <w:rFonts w:ascii="Times New Roman" w:hAnsi="Times New Roman" w:cs="Times New Roman"/>
                <w:bCs/>
                <w:color w:val="002060"/>
                <w:lang w:val="uk-UA"/>
              </w:rPr>
              <w:t>ТЦСО(НСП) ПМР ДО</w:t>
            </w:r>
          </w:p>
        </w:tc>
        <w:tc>
          <w:tcPr>
            <w:tcW w:w="5244" w:type="dxa"/>
            <w:tcBorders>
              <w:top w:val="single" w:sz="4" w:space="0" w:color="000000"/>
              <w:left w:val="single" w:sz="4" w:space="0" w:color="000000"/>
              <w:bottom w:val="single" w:sz="4" w:space="0" w:color="000000"/>
              <w:right w:val="single" w:sz="4" w:space="0" w:color="000000"/>
            </w:tcBorders>
          </w:tcPr>
          <w:p w:rsidR="001F4D26" w:rsidRPr="001F4D26" w:rsidRDefault="001F4D26" w:rsidP="001F4D26">
            <w:pPr>
              <w:tabs>
                <w:tab w:val="left" w:pos="1980"/>
              </w:tabs>
              <w:jc w:val="both"/>
              <w:rPr>
                <w:rFonts w:ascii="Times New Roman" w:hAnsi="Times New Roman" w:cs="Times New Roman"/>
                <w:bCs/>
                <w:color w:val="002060"/>
                <w:lang w:val="uk-UA"/>
              </w:rPr>
            </w:pPr>
            <w:r w:rsidRPr="001F4D26">
              <w:rPr>
                <w:rFonts w:ascii="Times New Roman" w:hAnsi="Times New Roman" w:cs="Times New Roman"/>
                <w:color w:val="002060"/>
                <w:shd w:val="clear" w:color="auto" w:fill="FFFFFF"/>
                <w:lang w:val="uk-UA"/>
              </w:rPr>
              <w:t xml:space="preserve">Забезпечення  належного рівня соціального супроводу незахищених верств населення в осінньо-зимовий період  </w:t>
            </w:r>
          </w:p>
        </w:tc>
        <w:tc>
          <w:tcPr>
            <w:tcW w:w="238" w:type="dxa"/>
            <w:tcBorders>
              <w:left w:val="single" w:sz="4" w:space="0" w:color="000000"/>
            </w:tcBorders>
          </w:tcPr>
          <w:p w:rsidR="001F4D26" w:rsidRPr="001F4D26" w:rsidRDefault="001F4D26" w:rsidP="001F4D26">
            <w:pPr>
              <w:widowControl w:val="0"/>
              <w:ind w:left="1" w:hanging="3"/>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r>
      <w:tr w:rsidR="001F4D26" w:rsidRPr="001F4D26" w:rsidTr="001F4D26">
        <w:trPr>
          <w:trHeight w:val="346"/>
        </w:trPr>
        <w:tc>
          <w:tcPr>
            <w:tcW w:w="15571" w:type="dxa"/>
            <w:gridSpan w:val="4"/>
            <w:tcBorders>
              <w:top w:val="single" w:sz="4" w:space="0" w:color="000000"/>
              <w:left w:val="single" w:sz="4" w:space="0" w:color="000000"/>
              <w:bottom w:val="single" w:sz="4" w:space="0" w:color="000000"/>
              <w:right w:val="single" w:sz="4" w:space="0" w:color="000000"/>
            </w:tcBorders>
          </w:tcPr>
          <w:p w:rsidR="001F4D26" w:rsidRPr="001F4D26" w:rsidRDefault="001F4D26" w:rsidP="001F4D26">
            <w:pPr>
              <w:tabs>
                <w:tab w:val="left" w:pos="1980"/>
              </w:tabs>
              <w:jc w:val="both"/>
              <w:rPr>
                <w:rFonts w:ascii="Times New Roman" w:hAnsi="Times New Roman" w:cs="Times New Roman"/>
                <w:color w:val="002060"/>
                <w:shd w:val="clear" w:color="auto" w:fill="FFFFFF"/>
                <w:lang w:val="uk-UA"/>
              </w:rPr>
            </w:pPr>
            <w:r w:rsidRPr="008641F8">
              <w:rPr>
                <w:rFonts w:ascii="Times New Roman" w:hAnsi="Times New Roman" w:cs="Times New Roman"/>
                <w:i/>
                <w:color w:val="002060"/>
                <w:lang w:val="uk-UA"/>
              </w:rPr>
              <w:t>(</w:t>
            </w:r>
            <w:r>
              <w:rPr>
                <w:rFonts w:ascii="Times New Roman" w:hAnsi="Times New Roman" w:cs="Times New Roman"/>
                <w:i/>
                <w:color w:val="002060"/>
                <w:lang w:val="uk-UA"/>
              </w:rPr>
              <w:t>Пункт</w:t>
            </w:r>
            <w:r w:rsidRPr="008641F8">
              <w:rPr>
                <w:rFonts w:ascii="Times New Roman" w:hAnsi="Times New Roman" w:cs="Times New Roman"/>
                <w:i/>
                <w:color w:val="002060"/>
                <w:lang w:val="uk-UA"/>
              </w:rPr>
              <w:t xml:space="preserve"> </w:t>
            </w:r>
            <w:r>
              <w:rPr>
                <w:rFonts w:ascii="Times New Roman" w:hAnsi="Times New Roman" w:cs="Times New Roman"/>
                <w:i/>
                <w:color w:val="002060"/>
                <w:lang w:val="uk-UA"/>
              </w:rPr>
              <w:t>3</w:t>
            </w:r>
            <w:r w:rsidRPr="008641F8">
              <w:rPr>
                <w:rFonts w:ascii="Times New Roman" w:hAnsi="Times New Roman" w:cs="Times New Roman"/>
                <w:i/>
                <w:color w:val="002060"/>
                <w:lang w:val="uk-UA"/>
              </w:rPr>
              <w:t xml:space="preserve"> доповнено  </w:t>
            </w:r>
            <w:r>
              <w:rPr>
                <w:rFonts w:ascii="Times New Roman" w:hAnsi="Times New Roman" w:cs="Times New Roman"/>
                <w:i/>
                <w:color w:val="002060"/>
                <w:lang w:val="uk-UA"/>
              </w:rPr>
              <w:t>під</w:t>
            </w:r>
            <w:r w:rsidRPr="008641F8">
              <w:rPr>
                <w:rFonts w:ascii="Times New Roman" w:hAnsi="Times New Roman" w:cs="Times New Roman"/>
                <w:i/>
                <w:color w:val="002060"/>
                <w:lang w:val="uk-UA"/>
              </w:rPr>
              <w:t>пункт</w:t>
            </w:r>
            <w:r>
              <w:rPr>
                <w:rFonts w:ascii="Times New Roman" w:hAnsi="Times New Roman" w:cs="Times New Roman"/>
                <w:i/>
                <w:color w:val="002060"/>
                <w:lang w:val="uk-UA"/>
              </w:rPr>
              <w:t>ом 3.30</w:t>
            </w:r>
            <w:r w:rsidRPr="008641F8">
              <w:rPr>
                <w:rFonts w:ascii="Times New Roman" w:hAnsi="Times New Roman" w:cs="Times New Roman"/>
                <w:i/>
                <w:color w:val="002060"/>
                <w:lang w:val="uk-UA"/>
              </w:rPr>
              <w:t xml:space="preserve">  в редакції рішення </w:t>
            </w:r>
            <w:r>
              <w:rPr>
                <w:rFonts w:ascii="Times New Roman" w:hAnsi="Times New Roman" w:cs="Times New Roman"/>
                <w:i/>
                <w:color w:val="002060"/>
                <w:lang w:val="uk-UA"/>
              </w:rPr>
              <w:t>75</w:t>
            </w:r>
            <w:r w:rsidRPr="008641F8">
              <w:rPr>
                <w:rFonts w:ascii="Times New Roman" w:hAnsi="Times New Roman" w:cs="Times New Roman"/>
                <w:i/>
                <w:color w:val="002060"/>
                <w:lang w:val="uk-UA"/>
              </w:rPr>
              <w:t xml:space="preserve"> сесії міської ради 8 скликання від </w:t>
            </w:r>
            <w:r>
              <w:rPr>
                <w:rFonts w:ascii="Times New Roman" w:hAnsi="Times New Roman" w:cs="Times New Roman"/>
                <w:i/>
                <w:color w:val="002060"/>
                <w:lang w:val="uk-UA"/>
              </w:rPr>
              <w:t>14</w:t>
            </w:r>
            <w:r w:rsidRPr="008641F8">
              <w:rPr>
                <w:rFonts w:ascii="Times New Roman" w:hAnsi="Times New Roman" w:cs="Times New Roman"/>
                <w:i/>
                <w:color w:val="002060"/>
                <w:lang w:val="uk-UA"/>
              </w:rPr>
              <w:t>.</w:t>
            </w:r>
            <w:r>
              <w:rPr>
                <w:rFonts w:ascii="Times New Roman" w:hAnsi="Times New Roman" w:cs="Times New Roman"/>
                <w:i/>
                <w:color w:val="002060"/>
                <w:lang w:val="uk-UA"/>
              </w:rPr>
              <w:t>11</w:t>
            </w:r>
            <w:r w:rsidRPr="008641F8">
              <w:rPr>
                <w:rFonts w:ascii="Times New Roman" w:hAnsi="Times New Roman" w:cs="Times New Roman"/>
                <w:i/>
                <w:color w:val="002060"/>
                <w:lang w:val="uk-UA"/>
              </w:rPr>
              <w:t>.202</w:t>
            </w:r>
            <w:r>
              <w:rPr>
                <w:rFonts w:ascii="Times New Roman" w:hAnsi="Times New Roman" w:cs="Times New Roman"/>
                <w:i/>
                <w:color w:val="002060"/>
                <w:lang w:val="uk-UA"/>
              </w:rPr>
              <w:t>5</w:t>
            </w:r>
            <w:r w:rsidRPr="008641F8">
              <w:rPr>
                <w:rFonts w:ascii="Times New Roman" w:hAnsi="Times New Roman" w:cs="Times New Roman"/>
                <w:i/>
                <w:color w:val="002060"/>
                <w:lang w:val="uk-UA"/>
              </w:rPr>
              <w:t xml:space="preserve"> №</w:t>
            </w:r>
            <w:r>
              <w:rPr>
                <w:rFonts w:ascii="Times New Roman" w:hAnsi="Times New Roman" w:cs="Times New Roman"/>
                <w:i/>
                <w:color w:val="002060"/>
                <w:lang w:val="uk-UA"/>
              </w:rPr>
              <w:t xml:space="preserve"> 3)</w:t>
            </w:r>
          </w:p>
        </w:tc>
        <w:tc>
          <w:tcPr>
            <w:tcW w:w="238" w:type="dxa"/>
            <w:tcBorders>
              <w:left w:val="single" w:sz="4" w:space="0" w:color="000000"/>
            </w:tcBorders>
          </w:tcPr>
          <w:p w:rsidR="001F4D26" w:rsidRPr="001F4D26" w:rsidRDefault="001F4D26" w:rsidP="001F4D26">
            <w:pPr>
              <w:widowControl w:val="0"/>
              <w:ind w:left="1" w:hanging="3"/>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c>
          <w:tcPr>
            <w:tcW w:w="236" w:type="dxa"/>
          </w:tcPr>
          <w:p w:rsidR="001F4D26" w:rsidRPr="001F4D26" w:rsidRDefault="001F4D26" w:rsidP="001F4D26">
            <w:pPr>
              <w:widowControl w:val="0"/>
              <w:ind w:hanging="2"/>
              <w:rPr>
                <w:rFonts w:ascii="Times New Roman" w:eastAsia="Liberation Sans Narrow" w:hAnsi="Times New Roman" w:cs="Times New Roman"/>
                <w:color w:val="002060"/>
                <w:lang w:val="uk-UA"/>
              </w:rPr>
            </w:pPr>
          </w:p>
        </w:tc>
      </w:tr>
      <w:tr w:rsidR="001F4D26" w:rsidRPr="001F4D26" w:rsidTr="00BA3C68">
        <w:tc>
          <w:tcPr>
            <w:tcW w:w="15571" w:type="dxa"/>
            <w:gridSpan w:val="4"/>
            <w:tcBorders>
              <w:top w:val="single" w:sz="4" w:space="0" w:color="000000"/>
              <w:left w:val="single" w:sz="4" w:space="0" w:color="000000"/>
              <w:bottom w:val="single" w:sz="4" w:space="0" w:color="000000"/>
              <w:right w:val="single" w:sz="4" w:space="0" w:color="000000"/>
            </w:tcBorders>
          </w:tcPr>
          <w:p w:rsidR="001F4D26" w:rsidRPr="001E1D14" w:rsidRDefault="001F4D26" w:rsidP="001F4D26">
            <w:pPr>
              <w:pStyle w:val="a5"/>
              <w:widowControl w:val="0"/>
              <w:numPr>
                <w:ilvl w:val="0"/>
                <w:numId w:val="20"/>
              </w:numPr>
              <w:tabs>
                <w:tab w:val="left" w:pos="1980"/>
              </w:tabs>
              <w:spacing w:line="216" w:lineRule="auto"/>
              <w:jc w:val="center"/>
              <w:rPr>
                <w:rFonts w:ascii="Times New Roman" w:hAnsi="Times New Roman" w:cs="Times New Roman"/>
                <w:lang w:val="uk-UA"/>
              </w:rPr>
            </w:pPr>
            <w:r w:rsidRPr="001E1D14">
              <w:rPr>
                <w:rFonts w:ascii="Times New Roman" w:eastAsia="Liberation Sans Narrow" w:hAnsi="Times New Roman" w:cs="Times New Roman"/>
                <w:lang w:val="uk-UA"/>
              </w:rPr>
              <w:t>РОЗВИТОК СІМЕЙНОЇ ТА ГЕНДЕРНОЇ ПОЛІТИКИ</w:t>
            </w:r>
          </w:p>
        </w:tc>
        <w:tc>
          <w:tcPr>
            <w:tcW w:w="238" w:type="dxa"/>
            <w:tcBorders>
              <w:left w:val="single" w:sz="4" w:space="0" w:color="000000"/>
            </w:tcBorders>
          </w:tcPr>
          <w:p w:rsidR="001F4D26"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r w:rsidR="001F4D26" w:rsidRPr="001F4D26" w:rsidTr="004A1270">
        <w:tc>
          <w:tcPr>
            <w:tcW w:w="671"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4.1</w:t>
            </w:r>
          </w:p>
        </w:tc>
        <w:tc>
          <w:tcPr>
            <w:tcW w:w="6112" w:type="dxa"/>
            <w:tcBorders>
              <w:top w:val="single" w:sz="4" w:space="0" w:color="000000"/>
              <w:left w:val="single" w:sz="4" w:space="0" w:color="000000"/>
              <w:bottom w:val="single" w:sz="4" w:space="0" w:color="000000"/>
            </w:tcBorders>
          </w:tcPr>
          <w:p w:rsidR="001F4D26" w:rsidRPr="00B76A20" w:rsidRDefault="001F4D26" w:rsidP="00FB1B95">
            <w:pPr>
              <w:shd w:val="clear" w:color="auto" w:fill="FFFFFF"/>
              <w:jc w:val="both"/>
              <w:rPr>
                <w:rFonts w:ascii="Times New Roman" w:eastAsia="Times New Roman" w:hAnsi="Times New Roman" w:cs="Times New Roman"/>
                <w:bdr w:val="none" w:sz="0" w:space="0" w:color="auto" w:frame="1"/>
                <w:lang w:val="uk-UA" w:eastAsia="ru-RU"/>
              </w:rPr>
            </w:pPr>
            <w:r w:rsidRPr="00A1436E">
              <w:rPr>
                <w:rFonts w:ascii="Times New Roman" w:hAnsi="Times New Roman" w:cs="Times New Roman"/>
                <w:lang w:val="uk-UA"/>
              </w:rPr>
              <w:t>Організація діяльності Координаційної ради з питань сімейної та гендерної  політики, попередження насильства в сім’ї, протидії торгівлі людьми з  урахуванням викликів та загроз у зв’язку з повномасштабним вторгненням російської федерації на територію України</w:t>
            </w:r>
          </w:p>
        </w:tc>
        <w:tc>
          <w:tcPr>
            <w:tcW w:w="3544"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A1436E">
              <w:rPr>
                <w:rFonts w:ascii="Times New Roman" w:eastAsia="Liberation Sans Narrow" w:hAnsi="Times New Roman" w:cs="Times New Roman"/>
                <w:lang w:val="uk-UA"/>
              </w:rPr>
              <w:t>УПСЗН ВК ПМР ДО</w:t>
            </w:r>
          </w:p>
        </w:tc>
        <w:tc>
          <w:tcPr>
            <w:tcW w:w="5244" w:type="dxa"/>
            <w:tcBorders>
              <w:top w:val="single" w:sz="4" w:space="0" w:color="000000"/>
              <w:left w:val="single" w:sz="4" w:space="0" w:color="000000"/>
              <w:bottom w:val="single" w:sz="4" w:space="0" w:color="000000"/>
              <w:right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DB4501">
              <w:rPr>
                <w:rFonts w:ascii="Times New Roman" w:hAnsi="Times New Roman"/>
                <w:lang w:val="uk-UA"/>
              </w:rPr>
              <w:t>Координація зусиль стосовно  створення соціальних та економічних умов для належного функціонування та розвитку сім'ї як основи суспільства, утвердження духовно і фізично здорової, матеріально спроможної, соціально-стабільної сім'ї, забезпечення виконання сім’єю основних її функцій, а також утвердження рівних прав і можливостей жінок і чоловіків та реалізації їх як основних прав людини</w:t>
            </w:r>
          </w:p>
        </w:tc>
        <w:tc>
          <w:tcPr>
            <w:tcW w:w="238" w:type="dxa"/>
            <w:tcBorders>
              <w:left w:val="single" w:sz="4" w:space="0" w:color="000000"/>
            </w:tcBorders>
          </w:tcPr>
          <w:p w:rsidR="001F4D26" w:rsidRDefault="001F4D26" w:rsidP="00FB1B95">
            <w:pPr>
              <w:widowControl w:val="0"/>
              <w:spacing w:line="216" w:lineRule="auto"/>
              <w:ind w:left="1" w:hanging="3"/>
              <w:rPr>
                <w:rFonts w:ascii="Times New Roman" w:eastAsia="Liberation Sans Narrow" w:hAnsi="Times New Roman" w:cs="Times New Roman"/>
                <w:lang w:val="uk-UA"/>
              </w:rPr>
            </w:pPr>
          </w:p>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r w:rsidR="001F4D26" w:rsidRPr="001F4D26" w:rsidTr="004A1270">
        <w:tc>
          <w:tcPr>
            <w:tcW w:w="671"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4.2</w:t>
            </w:r>
          </w:p>
        </w:tc>
        <w:tc>
          <w:tcPr>
            <w:tcW w:w="6112" w:type="dxa"/>
            <w:tcBorders>
              <w:top w:val="single" w:sz="4" w:space="0" w:color="000000"/>
              <w:left w:val="single" w:sz="4" w:space="0" w:color="000000"/>
              <w:bottom w:val="single" w:sz="4" w:space="0" w:color="000000"/>
            </w:tcBorders>
          </w:tcPr>
          <w:p w:rsidR="001F4D26" w:rsidRPr="00093625" w:rsidRDefault="001F4D26" w:rsidP="00FB1B95">
            <w:pPr>
              <w:shd w:val="clear" w:color="auto" w:fill="FFFFFF"/>
              <w:jc w:val="both"/>
              <w:rPr>
                <w:rFonts w:ascii="Times New Roman" w:eastAsia="Times New Roman" w:hAnsi="Times New Roman" w:cs="Times New Roman"/>
                <w:bdr w:val="none" w:sz="0" w:space="0" w:color="auto" w:frame="1"/>
                <w:lang w:val="uk-UA" w:eastAsia="ru-RU"/>
              </w:rPr>
            </w:pPr>
            <w:r w:rsidRPr="00093625">
              <w:rPr>
                <w:rFonts w:ascii="Times New Roman" w:hAnsi="Times New Roman" w:cs="Times New Roman"/>
                <w:lang w:val="uk-UA"/>
              </w:rPr>
              <w:t>Організація та проведення тематичних комунікативних заходів, семінарів, тренінгів з лідерської активності для соціальних працівників, посадових осіб місцевого самоврядування, представників громадянського суспільства</w:t>
            </w:r>
          </w:p>
        </w:tc>
        <w:tc>
          <w:tcPr>
            <w:tcW w:w="3544" w:type="dxa"/>
            <w:tcBorders>
              <w:top w:val="single" w:sz="4" w:space="0" w:color="000000"/>
              <w:left w:val="single" w:sz="4" w:space="0" w:color="000000"/>
              <w:bottom w:val="single" w:sz="4" w:space="0" w:color="000000"/>
            </w:tcBorders>
          </w:tcPr>
          <w:p w:rsidR="001F4D26"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104AFD">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104AFD">
              <w:rPr>
                <w:rFonts w:ascii="Times New Roman" w:eastAsia="Liberation Sans Narrow" w:hAnsi="Times New Roman" w:cs="Times New Roman"/>
                <w:lang w:val="uk-UA"/>
              </w:rPr>
              <w:t>ПМР ДО</w:t>
            </w:r>
            <w:r w:rsidRPr="00093625">
              <w:rPr>
                <w:rFonts w:ascii="Times New Roman" w:hAnsi="Times New Roman" w:cs="Times New Roman"/>
                <w:lang w:val="uk-UA"/>
              </w:rPr>
              <w:t xml:space="preserve">, </w:t>
            </w:r>
          </w:p>
          <w:p w:rsidR="001F4D26" w:rsidRDefault="001F4D26"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УО ВК ПМР ДО</w:t>
            </w:r>
            <w:r w:rsidRPr="00093625">
              <w:rPr>
                <w:rFonts w:ascii="Times New Roman" w:hAnsi="Times New Roman" w:cs="Times New Roman"/>
                <w:lang w:val="uk-UA"/>
              </w:rPr>
              <w:t xml:space="preserve">, </w:t>
            </w:r>
          </w:p>
          <w:p w:rsidR="001F4D26" w:rsidRDefault="001F4D26"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ЦСС ПМР ДО</w:t>
            </w:r>
            <w:r w:rsidRPr="00093625">
              <w:rPr>
                <w:rFonts w:ascii="Times New Roman" w:hAnsi="Times New Roman" w:cs="Times New Roman"/>
                <w:lang w:val="uk-UA"/>
              </w:rPr>
              <w:t xml:space="preserve">, </w:t>
            </w:r>
          </w:p>
          <w:p w:rsidR="001F4D26" w:rsidRPr="00093625"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093625">
              <w:rPr>
                <w:rFonts w:ascii="Times New Roman" w:hAnsi="Times New Roman" w:cs="Times New Roman"/>
                <w:lang w:val="uk-UA"/>
              </w:rPr>
              <w:t>ДПТНЗ «Ц</w:t>
            </w:r>
            <w:r>
              <w:rPr>
                <w:rFonts w:ascii="Times New Roman" w:hAnsi="Times New Roman" w:cs="Times New Roman"/>
                <w:lang w:val="uk-UA"/>
              </w:rPr>
              <w:t>ППРК</w:t>
            </w:r>
            <w:r w:rsidRPr="00093625">
              <w:rPr>
                <w:rFonts w:ascii="Times New Roman" w:hAnsi="Times New Roman" w:cs="Times New Roman"/>
                <w:lang w:val="uk-UA"/>
              </w:rPr>
              <w:t>» (за згодою)</w:t>
            </w:r>
          </w:p>
        </w:tc>
        <w:tc>
          <w:tcPr>
            <w:tcW w:w="5244" w:type="dxa"/>
            <w:tcBorders>
              <w:top w:val="single" w:sz="4" w:space="0" w:color="000000"/>
              <w:left w:val="single" w:sz="4" w:space="0" w:color="000000"/>
              <w:bottom w:val="single" w:sz="4" w:space="0" w:color="000000"/>
              <w:right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П</w:t>
            </w:r>
            <w:r w:rsidRPr="00093625">
              <w:rPr>
                <w:rFonts w:ascii="Times New Roman" w:hAnsi="Times New Roman" w:cs="Times New Roman"/>
                <w:lang w:val="uk-UA"/>
              </w:rPr>
              <w:t>роведення тематичних комунікативних заходів з питань розвитку гендерної політики</w:t>
            </w:r>
          </w:p>
        </w:tc>
        <w:tc>
          <w:tcPr>
            <w:tcW w:w="238" w:type="dxa"/>
            <w:tcBorders>
              <w:left w:val="single" w:sz="4" w:space="0" w:color="000000"/>
            </w:tcBorders>
          </w:tcPr>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r w:rsidR="001F4D26" w:rsidRPr="001F4D26" w:rsidTr="004A1270">
        <w:tc>
          <w:tcPr>
            <w:tcW w:w="671"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4.3</w:t>
            </w:r>
          </w:p>
        </w:tc>
        <w:tc>
          <w:tcPr>
            <w:tcW w:w="6112" w:type="dxa"/>
            <w:tcBorders>
              <w:top w:val="single" w:sz="4" w:space="0" w:color="000000"/>
              <w:left w:val="single" w:sz="4" w:space="0" w:color="000000"/>
              <w:bottom w:val="single" w:sz="4" w:space="0" w:color="000000"/>
            </w:tcBorders>
          </w:tcPr>
          <w:p w:rsidR="001F4D26" w:rsidRPr="00093625" w:rsidRDefault="001F4D26" w:rsidP="00FB1B95">
            <w:pPr>
              <w:shd w:val="clear" w:color="auto" w:fill="FFFFFF"/>
              <w:jc w:val="both"/>
              <w:rPr>
                <w:rFonts w:ascii="Times New Roman" w:eastAsia="Times New Roman" w:hAnsi="Times New Roman" w:cs="Times New Roman"/>
                <w:bdr w:val="none" w:sz="0" w:space="0" w:color="auto" w:frame="1"/>
                <w:lang w:val="uk-UA" w:eastAsia="ru-RU"/>
              </w:rPr>
            </w:pPr>
            <w:r w:rsidRPr="00093625">
              <w:rPr>
                <w:rFonts w:ascii="Times New Roman" w:hAnsi="Times New Roman" w:cs="Times New Roman"/>
                <w:lang w:val="uk-UA"/>
              </w:rPr>
              <w:t>Проведення інформаційно-просвітницьких кампаній, спрямованих на популяризацію сімейних цінностей та національних родинних традицій, формування культури планування сім’ї, зокрема до Міжнародного дня сім’ї, Дня Матері, Дня родини, Дня батька.</w:t>
            </w:r>
          </w:p>
        </w:tc>
        <w:tc>
          <w:tcPr>
            <w:tcW w:w="3544" w:type="dxa"/>
            <w:tcBorders>
              <w:top w:val="single" w:sz="4" w:space="0" w:color="000000"/>
              <w:left w:val="single" w:sz="4" w:space="0" w:color="000000"/>
              <w:bottom w:val="single" w:sz="4" w:space="0" w:color="000000"/>
            </w:tcBorders>
          </w:tcPr>
          <w:p w:rsidR="001F4D26"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104AFD">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104AFD">
              <w:rPr>
                <w:rFonts w:ascii="Times New Roman" w:eastAsia="Liberation Sans Narrow" w:hAnsi="Times New Roman" w:cs="Times New Roman"/>
                <w:lang w:val="uk-UA"/>
              </w:rPr>
              <w:t>ПМР ДО</w:t>
            </w:r>
            <w:r w:rsidRPr="00093625">
              <w:rPr>
                <w:rFonts w:ascii="Times New Roman" w:hAnsi="Times New Roman" w:cs="Times New Roman"/>
                <w:lang w:val="uk-UA"/>
              </w:rPr>
              <w:t xml:space="preserve">, </w:t>
            </w:r>
          </w:p>
          <w:p w:rsidR="001F4D26" w:rsidRDefault="001F4D26"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УО ВК ПМР ДО</w:t>
            </w:r>
            <w:r w:rsidRPr="00093625">
              <w:rPr>
                <w:rFonts w:ascii="Times New Roman" w:hAnsi="Times New Roman" w:cs="Times New Roman"/>
                <w:lang w:val="uk-UA"/>
              </w:rPr>
              <w:t xml:space="preserve">, </w:t>
            </w:r>
          </w:p>
          <w:p w:rsidR="001F4D26" w:rsidRDefault="001F4D26"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ЦСС ПМР ДО,</w:t>
            </w:r>
          </w:p>
          <w:p w:rsidR="001F4D26" w:rsidRPr="00093625"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093625">
              <w:rPr>
                <w:rFonts w:ascii="Times New Roman" w:hAnsi="Times New Roman" w:cs="Times New Roman"/>
                <w:lang w:val="uk-UA"/>
              </w:rPr>
              <w:t xml:space="preserve"> ДПТНЗ «</w:t>
            </w:r>
            <w:r>
              <w:rPr>
                <w:rFonts w:ascii="Times New Roman" w:hAnsi="Times New Roman" w:cs="Times New Roman"/>
                <w:lang w:val="uk-UA"/>
              </w:rPr>
              <w:t>ЦППРК</w:t>
            </w:r>
            <w:r w:rsidRPr="00093625">
              <w:rPr>
                <w:rFonts w:ascii="Times New Roman" w:hAnsi="Times New Roman" w:cs="Times New Roman"/>
                <w:lang w:val="uk-UA"/>
              </w:rPr>
              <w:t>» (за згодою)</w:t>
            </w:r>
          </w:p>
        </w:tc>
        <w:tc>
          <w:tcPr>
            <w:tcW w:w="5244" w:type="dxa"/>
            <w:tcBorders>
              <w:top w:val="single" w:sz="4" w:space="0" w:color="000000"/>
              <w:left w:val="single" w:sz="4" w:space="0" w:color="000000"/>
              <w:bottom w:val="single" w:sz="4" w:space="0" w:color="000000"/>
              <w:right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П</w:t>
            </w:r>
            <w:r w:rsidRPr="00093625">
              <w:rPr>
                <w:rFonts w:ascii="Times New Roman" w:hAnsi="Times New Roman" w:cs="Times New Roman"/>
                <w:lang w:val="uk-UA"/>
              </w:rPr>
              <w:t>опуляризаці</w:t>
            </w:r>
            <w:r>
              <w:rPr>
                <w:rFonts w:ascii="Times New Roman" w:hAnsi="Times New Roman" w:cs="Times New Roman"/>
                <w:lang w:val="uk-UA"/>
              </w:rPr>
              <w:t>я</w:t>
            </w:r>
            <w:r w:rsidRPr="00093625">
              <w:rPr>
                <w:rFonts w:ascii="Times New Roman" w:hAnsi="Times New Roman" w:cs="Times New Roman"/>
                <w:lang w:val="uk-UA"/>
              </w:rPr>
              <w:t xml:space="preserve"> сімейних цінностей та національних родинних традицій, формування культури планування сім’ї</w:t>
            </w:r>
          </w:p>
        </w:tc>
        <w:tc>
          <w:tcPr>
            <w:tcW w:w="238" w:type="dxa"/>
            <w:tcBorders>
              <w:left w:val="single" w:sz="4" w:space="0" w:color="000000"/>
            </w:tcBorders>
          </w:tcPr>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r w:rsidR="001F4D26" w:rsidRPr="001F4D26" w:rsidTr="004A1270">
        <w:tc>
          <w:tcPr>
            <w:tcW w:w="671"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4.4</w:t>
            </w:r>
          </w:p>
        </w:tc>
        <w:tc>
          <w:tcPr>
            <w:tcW w:w="6112" w:type="dxa"/>
            <w:tcBorders>
              <w:top w:val="single" w:sz="4" w:space="0" w:color="000000"/>
              <w:left w:val="single" w:sz="4" w:space="0" w:color="000000"/>
              <w:bottom w:val="single" w:sz="4" w:space="0" w:color="000000"/>
            </w:tcBorders>
          </w:tcPr>
          <w:p w:rsidR="001F4D26" w:rsidRPr="00093625" w:rsidRDefault="001F4D26" w:rsidP="00FB1B95">
            <w:pPr>
              <w:shd w:val="clear" w:color="auto" w:fill="FFFFFF"/>
              <w:jc w:val="both"/>
              <w:rPr>
                <w:rFonts w:ascii="Times New Roman" w:eastAsia="Times New Roman" w:hAnsi="Times New Roman" w:cs="Times New Roman"/>
                <w:bdr w:val="none" w:sz="0" w:space="0" w:color="auto" w:frame="1"/>
                <w:lang w:val="uk-UA" w:eastAsia="ru-RU"/>
              </w:rPr>
            </w:pPr>
            <w:r>
              <w:rPr>
                <w:rFonts w:ascii="Times New Roman" w:hAnsi="Times New Roman" w:cs="Times New Roman"/>
                <w:lang w:val="uk-UA"/>
              </w:rPr>
              <w:t>Організація роботи</w:t>
            </w:r>
            <w:r w:rsidRPr="00093625">
              <w:rPr>
                <w:rFonts w:ascii="Times New Roman" w:hAnsi="Times New Roman" w:cs="Times New Roman"/>
                <w:lang w:val="uk-UA"/>
              </w:rPr>
              <w:t xml:space="preserve"> щодо присвоєння багатодітним жінкам почесного звання України «Мати-героїня» та їх урочистого привітання</w:t>
            </w:r>
          </w:p>
        </w:tc>
        <w:tc>
          <w:tcPr>
            <w:tcW w:w="3544"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644AD2">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644AD2">
              <w:rPr>
                <w:rFonts w:ascii="Times New Roman" w:eastAsia="Liberation Sans Narrow" w:hAnsi="Times New Roman" w:cs="Times New Roman"/>
                <w:lang w:val="uk-UA"/>
              </w:rPr>
              <w:t>ПМР ДО</w:t>
            </w:r>
          </w:p>
        </w:tc>
        <w:tc>
          <w:tcPr>
            <w:tcW w:w="5244" w:type="dxa"/>
            <w:tcBorders>
              <w:top w:val="single" w:sz="4" w:space="0" w:color="000000"/>
              <w:left w:val="single" w:sz="4" w:space="0" w:color="000000"/>
              <w:bottom w:val="single" w:sz="4" w:space="0" w:color="000000"/>
              <w:right w:val="single" w:sz="4" w:space="0" w:color="000000"/>
            </w:tcBorders>
          </w:tcPr>
          <w:p w:rsidR="001F4D26" w:rsidRPr="00DC286B" w:rsidRDefault="001F4D26" w:rsidP="00FB1B9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color w:val="000000"/>
                <w:shd w:val="clear" w:color="auto" w:fill="FFFFFF"/>
                <w:lang w:val="uk-UA"/>
              </w:rPr>
              <w:t>Д</w:t>
            </w:r>
            <w:r w:rsidRPr="00DC286B">
              <w:rPr>
                <w:rFonts w:ascii="Times New Roman" w:hAnsi="Times New Roman" w:cs="Times New Roman"/>
                <w:color w:val="000000"/>
                <w:shd w:val="clear" w:color="auto" w:fill="FFFFFF"/>
                <w:lang w:val="uk-UA"/>
              </w:rPr>
              <w:t>ержавне визнання материнської самовідданості, наполегливої і надважкої праці,</w:t>
            </w:r>
            <w:r w:rsidRPr="00DC286B">
              <w:rPr>
                <w:rFonts w:ascii="Times New Roman" w:hAnsi="Times New Roman" w:cs="Times New Roman"/>
                <w:lang w:val="uk-UA"/>
              </w:rPr>
              <w:t xml:space="preserve"> підвищення авторитету української родини</w:t>
            </w:r>
          </w:p>
        </w:tc>
        <w:tc>
          <w:tcPr>
            <w:tcW w:w="238" w:type="dxa"/>
            <w:tcBorders>
              <w:left w:val="single" w:sz="4" w:space="0" w:color="000000"/>
            </w:tcBorders>
          </w:tcPr>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r w:rsidR="001F4D26" w:rsidRPr="001F4D26" w:rsidTr="004A1270">
        <w:tc>
          <w:tcPr>
            <w:tcW w:w="671"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4.5</w:t>
            </w:r>
          </w:p>
        </w:tc>
        <w:tc>
          <w:tcPr>
            <w:tcW w:w="6112" w:type="dxa"/>
            <w:tcBorders>
              <w:top w:val="single" w:sz="4" w:space="0" w:color="000000"/>
              <w:left w:val="single" w:sz="4" w:space="0" w:color="000000"/>
              <w:bottom w:val="single" w:sz="4" w:space="0" w:color="000000"/>
            </w:tcBorders>
          </w:tcPr>
          <w:p w:rsidR="001F4D26" w:rsidRPr="00093625" w:rsidRDefault="001F4D26" w:rsidP="00FB1B95">
            <w:pPr>
              <w:shd w:val="clear" w:color="auto" w:fill="FFFFFF"/>
              <w:jc w:val="both"/>
              <w:rPr>
                <w:rFonts w:ascii="Times New Roman" w:eastAsia="Times New Roman" w:hAnsi="Times New Roman" w:cs="Times New Roman"/>
                <w:bdr w:val="none" w:sz="0" w:space="0" w:color="auto" w:frame="1"/>
                <w:lang w:val="uk-UA" w:eastAsia="ru-RU"/>
              </w:rPr>
            </w:pPr>
            <w:r>
              <w:rPr>
                <w:rFonts w:ascii="Times New Roman" w:eastAsia="Liberation Sans Narrow" w:hAnsi="Times New Roman" w:cs="Times New Roman"/>
                <w:color w:val="000000"/>
                <w:lang w:val="uk-UA"/>
              </w:rPr>
              <w:t>З</w:t>
            </w:r>
            <w:r w:rsidRPr="00CD585D">
              <w:rPr>
                <w:rFonts w:ascii="Times New Roman" w:eastAsia="Liberation Sans Narrow" w:hAnsi="Times New Roman" w:cs="Times New Roman"/>
                <w:color w:val="000000"/>
                <w:lang w:val="uk-UA"/>
              </w:rPr>
              <w:t xml:space="preserve">абезпечити виготовлення бланків посвідчень батьків багатодітної сім’ї та дитини з багатодітної сім’ї за рахунок коштів міського бюджету </w:t>
            </w:r>
            <w:r>
              <w:rPr>
                <w:rFonts w:ascii="Times New Roman" w:eastAsia="Liberation Sans Narrow" w:hAnsi="Times New Roman" w:cs="Times New Roman"/>
                <w:color w:val="000000"/>
                <w:lang w:val="uk-UA"/>
              </w:rPr>
              <w:t>в</w:t>
            </w:r>
            <w:r w:rsidRPr="00CD585D">
              <w:rPr>
                <w:rFonts w:ascii="Times New Roman" w:eastAsia="Liberation Sans Narrow" w:hAnsi="Times New Roman" w:cs="Times New Roman"/>
                <w:color w:val="000000"/>
                <w:lang w:val="uk-UA"/>
              </w:rPr>
              <w:t>ідповідно до Порядку виготовлення та видачі посвідчень батьків багатодітної сім’ї та дитини з багатодітної сім’ї, затвердженого Постановою КМУ від 02.03.2010 р. № 209</w:t>
            </w:r>
            <w:r>
              <w:rPr>
                <w:rFonts w:ascii="Times New Roman" w:eastAsia="Liberation Sans Narrow" w:hAnsi="Times New Roman" w:cs="Times New Roman"/>
                <w:color w:val="000000"/>
                <w:lang w:val="uk-UA"/>
              </w:rPr>
              <w:t xml:space="preserve"> (зі змінами)</w:t>
            </w:r>
            <w:r w:rsidRPr="00CD585D">
              <w:rPr>
                <w:rFonts w:ascii="Times New Roman" w:eastAsia="Liberation Sans Narrow" w:hAnsi="Times New Roman" w:cs="Times New Roman"/>
                <w:color w:val="000000"/>
                <w:lang w:val="uk-UA"/>
              </w:rPr>
              <w:t>.</w:t>
            </w:r>
          </w:p>
        </w:tc>
        <w:tc>
          <w:tcPr>
            <w:tcW w:w="3544"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CD585D">
              <w:rPr>
                <w:rFonts w:ascii="Times New Roman" w:eastAsia="Liberation Sans Narrow" w:hAnsi="Times New Roman" w:cs="Times New Roman"/>
                <w:lang w:val="uk-UA"/>
              </w:rPr>
              <w:t xml:space="preserve">УПСЗН ВК ПМР ДО </w:t>
            </w:r>
          </w:p>
        </w:tc>
        <w:tc>
          <w:tcPr>
            <w:tcW w:w="5244" w:type="dxa"/>
            <w:tcBorders>
              <w:top w:val="single" w:sz="4" w:space="0" w:color="000000"/>
              <w:left w:val="single" w:sz="4" w:space="0" w:color="000000"/>
              <w:bottom w:val="single" w:sz="4" w:space="0" w:color="000000"/>
              <w:right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BD4814">
              <w:rPr>
                <w:rFonts w:ascii="Times New Roman" w:eastAsia="Liberation Sans Narrow" w:hAnsi="Times New Roman" w:cs="Times New Roman"/>
                <w:color w:val="000000"/>
                <w:lang w:val="uk-UA"/>
              </w:rPr>
              <w:t>Створення умов для реалізації прав і гарантій багатодітних сімей</w:t>
            </w:r>
          </w:p>
        </w:tc>
        <w:tc>
          <w:tcPr>
            <w:tcW w:w="238" w:type="dxa"/>
            <w:tcBorders>
              <w:left w:val="single" w:sz="4" w:space="0" w:color="000000"/>
            </w:tcBorders>
          </w:tcPr>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r w:rsidR="001F4D26" w:rsidRPr="001F4D26" w:rsidTr="004A1270">
        <w:tc>
          <w:tcPr>
            <w:tcW w:w="671"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4.6</w:t>
            </w:r>
          </w:p>
        </w:tc>
        <w:tc>
          <w:tcPr>
            <w:tcW w:w="6112" w:type="dxa"/>
            <w:tcBorders>
              <w:top w:val="single" w:sz="4" w:space="0" w:color="000000"/>
              <w:left w:val="single" w:sz="4" w:space="0" w:color="000000"/>
              <w:bottom w:val="single" w:sz="4" w:space="0" w:color="000000"/>
            </w:tcBorders>
          </w:tcPr>
          <w:p w:rsidR="001F4D26" w:rsidRPr="00A1436E" w:rsidRDefault="001F4D26" w:rsidP="00FB1B95">
            <w:pPr>
              <w:pStyle w:val="ab"/>
              <w:rPr>
                <w:rFonts w:ascii="Times New Roman" w:hAnsi="Times New Roman" w:cs="Times New Roman"/>
                <w:szCs w:val="24"/>
                <w:lang w:val="uk-UA"/>
              </w:rPr>
            </w:pPr>
            <w:r w:rsidRPr="00093625">
              <w:rPr>
                <w:rFonts w:ascii="Times New Roman" w:eastAsia="Times New Roman" w:hAnsi="Times New Roman" w:cs="Times New Roman"/>
                <w:bdr w:val="none" w:sz="0" w:space="0" w:color="auto" w:frame="1"/>
                <w:lang w:val="uk-UA" w:eastAsia="ru-RU"/>
              </w:rPr>
              <w:t>Проведення інформаційних кампаній, зокрема з нагоди Всесвітнього дня протидії торгівлі людьми – 30 липня, Європейського дня боротьби з торгівлею людьми – 18 жовтня та Міжнародного дня боротьби за скасування рабства – 2 грудня</w:t>
            </w:r>
          </w:p>
        </w:tc>
        <w:tc>
          <w:tcPr>
            <w:tcW w:w="3544" w:type="dxa"/>
            <w:tcBorders>
              <w:top w:val="single" w:sz="4" w:space="0" w:color="000000"/>
              <w:left w:val="single" w:sz="4" w:space="0" w:color="000000"/>
              <w:bottom w:val="single" w:sz="4" w:space="0" w:color="000000"/>
            </w:tcBorders>
          </w:tcPr>
          <w:p w:rsidR="001F4D26" w:rsidRPr="00A1436E" w:rsidRDefault="001F4D26" w:rsidP="00FB1B95">
            <w:pPr>
              <w:widowControl w:val="0"/>
              <w:tabs>
                <w:tab w:val="left" w:pos="-135"/>
              </w:tabs>
              <w:spacing w:line="216" w:lineRule="auto"/>
              <w:ind w:left="-135" w:right="-82"/>
              <w:jc w:val="center"/>
              <w:rPr>
                <w:rFonts w:ascii="Times New Roman" w:hAnsi="Times New Roman" w:cs="Times New Roman"/>
                <w:lang w:val="uk-UA"/>
              </w:rPr>
            </w:pPr>
            <w:r w:rsidRPr="00104AFD">
              <w:rPr>
                <w:rFonts w:ascii="Times New Roman" w:eastAsia="Liberation Sans Narrow" w:hAnsi="Times New Roman" w:cs="Times New Roman"/>
                <w:lang w:val="uk-UA"/>
              </w:rPr>
              <w:t>УПСЗН ВК</w:t>
            </w:r>
            <w:r>
              <w:rPr>
                <w:rFonts w:ascii="Times New Roman" w:eastAsia="Liberation Sans Narrow" w:hAnsi="Times New Roman" w:cs="Times New Roman"/>
                <w:lang w:val="uk-UA"/>
              </w:rPr>
              <w:t xml:space="preserve"> </w:t>
            </w:r>
            <w:r w:rsidRPr="00104AFD">
              <w:rPr>
                <w:rFonts w:ascii="Times New Roman" w:eastAsia="Liberation Sans Narrow" w:hAnsi="Times New Roman" w:cs="Times New Roman"/>
                <w:lang w:val="uk-UA"/>
              </w:rPr>
              <w:t>ПМР ДО</w:t>
            </w:r>
          </w:p>
        </w:tc>
        <w:tc>
          <w:tcPr>
            <w:tcW w:w="5244" w:type="dxa"/>
            <w:tcBorders>
              <w:top w:val="single" w:sz="4" w:space="0" w:color="000000"/>
              <w:left w:val="single" w:sz="4" w:space="0" w:color="000000"/>
              <w:bottom w:val="single" w:sz="4" w:space="0" w:color="000000"/>
              <w:right w:val="single" w:sz="4" w:space="0" w:color="000000"/>
            </w:tcBorders>
          </w:tcPr>
          <w:p w:rsidR="001F4D26" w:rsidRPr="00A1436E" w:rsidRDefault="001F4D26" w:rsidP="00FB1B95">
            <w:pPr>
              <w:jc w:val="center"/>
              <w:rPr>
                <w:rFonts w:ascii="Times New Roman" w:eastAsia="Calibri" w:hAnsi="Times New Roman" w:cs="Times New Roman"/>
                <w:bCs/>
                <w:lang w:val="uk-UA" w:eastAsia="ru-RU"/>
              </w:rPr>
            </w:pPr>
            <w:r w:rsidRPr="00A1436E">
              <w:rPr>
                <w:rFonts w:ascii="Times New Roman" w:eastAsia="Calibri" w:hAnsi="Times New Roman" w:cs="Times New Roman"/>
                <w:bCs/>
                <w:lang w:val="uk-UA" w:eastAsia="ru-RU"/>
              </w:rPr>
              <w:t>Запобігання торгівлі людьми, її первинна профілактика</w:t>
            </w:r>
          </w:p>
          <w:p w:rsidR="001F4D26" w:rsidRPr="00DB4501" w:rsidRDefault="001F4D26" w:rsidP="00FB1B95">
            <w:pPr>
              <w:widowControl w:val="0"/>
              <w:tabs>
                <w:tab w:val="left" w:pos="1980"/>
              </w:tabs>
              <w:spacing w:line="216" w:lineRule="auto"/>
              <w:ind w:hanging="2"/>
              <w:jc w:val="center"/>
              <w:rPr>
                <w:rFonts w:ascii="Times New Roman" w:hAnsi="Times New Roman" w:cs="Times New Roman"/>
                <w:lang w:val="uk-UA"/>
              </w:rPr>
            </w:pPr>
          </w:p>
        </w:tc>
        <w:tc>
          <w:tcPr>
            <w:tcW w:w="238" w:type="dxa"/>
            <w:tcBorders>
              <w:left w:val="single" w:sz="4" w:space="0" w:color="000000"/>
            </w:tcBorders>
          </w:tcPr>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r w:rsidR="001F4D26" w:rsidRPr="001F4D26" w:rsidTr="004A1270">
        <w:tc>
          <w:tcPr>
            <w:tcW w:w="671" w:type="dxa"/>
            <w:tcBorders>
              <w:top w:val="single" w:sz="4" w:space="0" w:color="000000"/>
              <w:left w:val="single" w:sz="4" w:space="0" w:color="000000"/>
              <w:bottom w:val="single" w:sz="4" w:space="0" w:color="000000"/>
            </w:tcBorders>
          </w:tcPr>
          <w:p w:rsidR="001F4D26" w:rsidRPr="00093625" w:rsidRDefault="001F4D26" w:rsidP="00FB1B95">
            <w:pPr>
              <w:widowControl w:val="0"/>
              <w:tabs>
                <w:tab w:val="left" w:pos="1980"/>
              </w:tabs>
              <w:spacing w:line="216" w:lineRule="auto"/>
              <w:ind w:hanging="2"/>
              <w:jc w:val="center"/>
              <w:rPr>
                <w:rFonts w:ascii="Times New Roman" w:hAnsi="Times New Roman" w:cs="Times New Roman"/>
                <w:lang w:val="uk-UA"/>
              </w:rPr>
            </w:pPr>
            <w:r w:rsidRPr="00093625">
              <w:rPr>
                <w:rFonts w:ascii="Times New Roman" w:hAnsi="Times New Roman" w:cs="Times New Roman"/>
                <w:lang w:val="uk-UA"/>
              </w:rPr>
              <w:t>4.7</w:t>
            </w:r>
          </w:p>
        </w:tc>
        <w:tc>
          <w:tcPr>
            <w:tcW w:w="6112" w:type="dxa"/>
            <w:tcBorders>
              <w:top w:val="single" w:sz="4" w:space="0" w:color="000000"/>
              <w:left w:val="single" w:sz="4" w:space="0" w:color="000000"/>
              <w:bottom w:val="single" w:sz="4" w:space="0" w:color="000000"/>
            </w:tcBorders>
          </w:tcPr>
          <w:p w:rsidR="001F4D26" w:rsidRPr="00093625" w:rsidRDefault="001F4D26" w:rsidP="00FB1B95">
            <w:pPr>
              <w:shd w:val="clear" w:color="auto" w:fill="FFFFFF"/>
              <w:jc w:val="both"/>
              <w:rPr>
                <w:rFonts w:ascii="Times New Roman" w:eastAsia="Times New Roman" w:hAnsi="Times New Roman" w:cs="Times New Roman"/>
                <w:bdr w:val="none" w:sz="0" w:space="0" w:color="auto" w:frame="1"/>
                <w:lang w:val="uk-UA" w:eastAsia="ru-RU"/>
              </w:rPr>
            </w:pPr>
            <w:r w:rsidRPr="00093625">
              <w:rPr>
                <w:rFonts w:ascii="Times New Roman" w:eastAsia="Times New Roman" w:hAnsi="Times New Roman" w:cs="Times New Roman"/>
                <w:bdr w:val="none" w:sz="0" w:space="0" w:color="auto" w:frame="1"/>
                <w:lang w:val="uk-UA" w:eastAsia="ru-RU"/>
              </w:rPr>
              <w:t xml:space="preserve">Проведення </w:t>
            </w:r>
            <w:r>
              <w:rPr>
                <w:rFonts w:ascii="Times New Roman" w:eastAsia="Times New Roman" w:hAnsi="Times New Roman" w:cs="Times New Roman"/>
                <w:bdr w:val="none" w:sz="0" w:space="0" w:color="auto" w:frame="1"/>
                <w:lang w:val="uk-UA" w:eastAsia="ru-RU"/>
              </w:rPr>
              <w:t xml:space="preserve">освітніх </w:t>
            </w:r>
            <w:r w:rsidRPr="00093625">
              <w:rPr>
                <w:rFonts w:ascii="Times New Roman" w:eastAsia="Times New Roman" w:hAnsi="Times New Roman" w:cs="Times New Roman"/>
                <w:bdr w:val="none" w:sz="0" w:space="0" w:color="auto" w:frame="1"/>
                <w:lang w:val="uk-UA" w:eastAsia="ru-RU"/>
              </w:rPr>
              <w:t>заходів щодо запобігання випадкам торгівлі людьми, а також щодо важливості формування культури нульової толерантності до всіх форм насильства, зокрема сексуальної експлуатації</w:t>
            </w:r>
          </w:p>
        </w:tc>
        <w:tc>
          <w:tcPr>
            <w:tcW w:w="3544" w:type="dxa"/>
            <w:tcBorders>
              <w:top w:val="single" w:sz="4" w:space="0" w:color="000000"/>
              <w:left w:val="single" w:sz="4" w:space="0" w:color="000000"/>
              <w:bottom w:val="single" w:sz="4" w:space="0" w:color="000000"/>
            </w:tcBorders>
          </w:tcPr>
          <w:p w:rsidR="001F4D26" w:rsidRDefault="001F4D26"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 xml:space="preserve">УО ВК ПМР ДО,  </w:t>
            </w:r>
          </w:p>
          <w:p w:rsidR="001F4D26" w:rsidRPr="00093625" w:rsidRDefault="001F4D26" w:rsidP="00FB1B95">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 xml:space="preserve"> </w:t>
            </w:r>
            <w:r w:rsidRPr="00093625">
              <w:rPr>
                <w:rFonts w:ascii="Times New Roman" w:hAnsi="Times New Roman" w:cs="Times New Roman"/>
                <w:lang w:val="uk-UA"/>
              </w:rPr>
              <w:t>ДПТНЗ «Ц</w:t>
            </w:r>
            <w:r>
              <w:rPr>
                <w:rFonts w:ascii="Times New Roman" w:hAnsi="Times New Roman" w:cs="Times New Roman"/>
                <w:lang w:val="uk-UA"/>
              </w:rPr>
              <w:t>ППРК</w:t>
            </w:r>
            <w:r w:rsidRPr="00093625">
              <w:rPr>
                <w:rFonts w:ascii="Times New Roman" w:hAnsi="Times New Roman" w:cs="Times New Roman"/>
                <w:lang w:val="uk-UA"/>
              </w:rPr>
              <w:t>» (за згодою)</w:t>
            </w:r>
          </w:p>
        </w:tc>
        <w:tc>
          <w:tcPr>
            <w:tcW w:w="5244" w:type="dxa"/>
            <w:tcBorders>
              <w:top w:val="single" w:sz="4" w:space="0" w:color="000000"/>
              <w:left w:val="single" w:sz="4" w:space="0" w:color="000000"/>
              <w:bottom w:val="single" w:sz="4" w:space="0" w:color="000000"/>
              <w:right w:val="single" w:sz="4" w:space="0" w:color="000000"/>
            </w:tcBorders>
          </w:tcPr>
          <w:p w:rsidR="001F4D26" w:rsidRPr="00A1436E" w:rsidRDefault="001F4D26" w:rsidP="00FB1B95">
            <w:pPr>
              <w:widowControl w:val="0"/>
              <w:tabs>
                <w:tab w:val="left" w:pos="1980"/>
              </w:tabs>
              <w:spacing w:line="216" w:lineRule="auto"/>
              <w:ind w:hanging="2"/>
              <w:jc w:val="center"/>
              <w:rPr>
                <w:rFonts w:ascii="Times New Roman" w:hAnsi="Times New Roman" w:cs="Times New Roman"/>
                <w:lang w:val="ru-RU"/>
              </w:rPr>
            </w:pPr>
            <w:r>
              <w:rPr>
                <w:rFonts w:ascii="Times New Roman" w:eastAsia="Times New Roman" w:hAnsi="Times New Roman" w:cs="Times New Roman"/>
                <w:bdr w:val="none" w:sz="0" w:space="0" w:color="auto" w:frame="1"/>
                <w:lang w:val="uk-UA" w:eastAsia="ru-RU"/>
              </w:rPr>
              <w:t>Ф</w:t>
            </w:r>
            <w:r w:rsidRPr="00093625">
              <w:rPr>
                <w:rFonts w:ascii="Times New Roman" w:eastAsia="Times New Roman" w:hAnsi="Times New Roman" w:cs="Times New Roman"/>
                <w:bdr w:val="none" w:sz="0" w:space="0" w:color="auto" w:frame="1"/>
                <w:lang w:val="uk-UA" w:eastAsia="ru-RU"/>
              </w:rPr>
              <w:t>ормування культури нульової толерантності до всіх форм насильства, зокрема сексуальної експлуатації</w:t>
            </w:r>
          </w:p>
        </w:tc>
        <w:tc>
          <w:tcPr>
            <w:tcW w:w="238" w:type="dxa"/>
            <w:tcBorders>
              <w:left w:val="single" w:sz="4" w:space="0" w:color="000000"/>
            </w:tcBorders>
          </w:tcPr>
          <w:p w:rsidR="001F4D26" w:rsidRPr="005968E0" w:rsidRDefault="001F4D26" w:rsidP="00FB1B95">
            <w:pPr>
              <w:widowControl w:val="0"/>
              <w:spacing w:line="216" w:lineRule="auto"/>
              <w:ind w:left="1" w:hanging="3"/>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spacing w:line="216" w:lineRule="auto"/>
              <w:ind w:hanging="2"/>
              <w:rPr>
                <w:rFonts w:ascii="Times New Roman" w:eastAsia="Liberation Sans Narrow" w:hAnsi="Times New Roman" w:cs="Times New Roman"/>
                <w:lang w:val="uk-UA"/>
              </w:rPr>
            </w:pPr>
          </w:p>
        </w:tc>
        <w:tc>
          <w:tcPr>
            <w:tcW w:w="236" w:type="dxa"/>
          </w:tcPr>
          <w:p w:rsidR="001F4D26" w:rsidRPr="005968E0" w:rsidRDefault="001F4D26" w:rsidP="00FB1B95">
            <w:pPr>
              <w:widowControl w:val="0"/>
              <w:ind w:hanging="2"/>
              <w:rPr>
                <w:rFonts w:ascii="Times New Roman" w:eastAsia="Liberation Sans Narrow" w:hAnsi="Times New Roman" w:cs="Times New Roman"/>
                <w:lang w:val="uk-UA"/>
              </w:rPr>
            </w:pPr>
          </w:p>
        </w:tc>
      </w:tr>
    </w:tbl>
    <w:p w:rsidR="00BA3C68" w:rsidRDefault="00BA3C68" w:rsidP="00042ACB">
      <w:pPr>
        <w:tabs>
          <w:tab w:val="left" w:pos="8028"/>
        </w:tabs>
        <w:spacing w:line="216" w:lineRule="auto"/>
        <w:rPr>
          <w:rFonts w:ascii="Times New Roman" w:eastAsia="Liberation Sans Narrow" w:hAnsi="Times New Roman" w:cs="Times New Roman"/>
          <w:color w:val="000000"/>
          <w:sz w:val="26"/>
          <w:szCs w:val="26"/>
          <w:lang w:val="uk-UA"/>
        </w:rPr>
      </w:pPr>
    </w:p>
    <w:p w:rsidR="00BA3C68" w:rsidRDefault="00BA3C68" w:rsidP="00042ACB">
      <w:pPr>
        <w:tabs>
          <w:tab w:val="left" w:pos="8028"/>
        </w:tabs>
        <w:spacing w:line="216" w:lineRule="auto"/>
        <w:rPr>
          <w:rFonts w:ascii="Times New Roman" w:eastAsia="Liberation Sans Narrow" w:hAnsi="Times New Roman" w:cs="Times New Roman"/>
          <w:color w:val="000000"/>
          <w:sz w:val="26"/>
          <w:szCs w:val="26"/>
          <w:lang w:val="uk-UA"/>
        </w:rPr>
      </w:pPr>
    </w:p>
    <w:p w:rsidR="00042ACB" w:rsidRPr="003F0E41" w:rsidRDefault="00042ACB" w:rsidP="00042ACB">
      <w:pPr>
        <w:tabs>
          <w:tab w:val="left" w:pos="8028"/>
        </w:tabs>
        <w:spacing w:line="216" w:lineRule="auto"/>
        <w:rPr>
          <w:rFonts w:ascii="Times New Roman" w:hAnsi="Times New Roman" w:cs="Times New Roman"/>
          <w:sz w:val="26"/>
          <w:szCs w:val="26"/>
          <w:lang w:val="uk-UA"/>
        </w:rPr>
      </w:pPr>
      <w:r w:rsidRPr="003F0E41">
        <w:rPr>
          <w:rFonts w:ascii="Times New Roman" w:eastAsia="Liberation Sans Narrow" w:hAnsi="Times New Roman" w:cs="Times New Roman"/>
          <w:color w:val="000000"/>
          <w:sz w:val="26"/>
          <w:szCs w:val="26"/>
          <w:lang w:val="uk-UA"/>
        </w:rPr>
        <w:t xml:space="preserve">Начальник Управління праці та соціального захисту населення </w:t>
      </w:r>
    </w:p>
    <w:p w:rsidR="00042ACB" w:rsidRPr="00271BC7" w:rsidRDefault="00042ACB" w:rsidP="006675EE">
      <w:pPr>
        <w:tabs>
          <w:tab w:val="left" w:pos="8028"/>
        </w:tabs>
        <w:spacing w:line="216" w:lineRule="auto"/>
        <w:rPr>
          <w:lang w:val="uk-UA"/>
        </w:rPr>
      </w:pPr>
      <w:r w:rsidRPr="003F0E41">
        <w:rPr>
          <w:rFonts w:ascii="Times New Roman" w:eastAsia="Liberation Sans Narrow" w:hAnsi="Times New Roman" w:cs="Times New Roman"/>
          <w:color w:val="000000"/>
          <w:sz w:val="26"/>
          <w:szCs w:val="26"/>
          <w:lang w:val="uk-UA"/>
        </w:rPr>
        <w:t>виконавчого комітету Покровської міської ради  Дніпропетровської області</w:t>
      </w:r>
      <w:r w:rsidRPr="003F0E41">
        <w:rPr>
          <w:rFonts w:ascii="Times New Roman" w:eastAsia="Liberation Sans Narrow" w:hAnsi="Times New Roman" w:cs="Times New Roman"/>
          <w:color w:val="000000"/>
          <w:sz w:val="26"/>
          <w:szCs w:val="26"/>
          <w:lang w:val="uk-UA"/>
        </w:rPr>
        <w:tab/>
      </w:r>
      <w:r w:rsidRPr="003F0E41">
        <w:rPr>
          <w:rFonts w:ascii="Times New Roman" w:eastAsia="Liberation Sans Narrow" w:hAnsi="Times New Roman" w:cs="Times New Roman"/>
          <w:color w:val="000000"/>
          <w:sz w:val="26"/>
          <w:szCs w:val="26"/>
          <w:lang w:val="uk-UA"/>
        </w:rPr>
        <w:tab/>
      </w:r>
      <w:r w:rsidRPr="003F0E41">
        <w:rPr>
          <w:rFonts w:ascii="Times New Roman" w:eastAsia="Liberation Sans Narrow" w:hAnsi="Times New Roman" w:cs="Times New Roman"/>
          <w:color w:val="000000"/>
          <w:sz w:val="26"/>
          <w:szCs w:val="26"/>
          <w:lang w:val="uk-UA"/>
        </w:rPr>
        <w:tab/>
      </w:r>
      <w:r w:rsidRPr="003F0E41">
        <w:rPr>
          <w:rFonts w:ascii="Times New Roman" w:eastAsia="Liberation Sans Narrow" w:hAnsi="Times New Roman" w:cs="Times New Roman"/>
          <w:color w:val="000000"/>
          <w:sz w:val="26"/>
          <w:szCs w:val="26"/>
          <w:lang w:val="uk-UA"/>
        </w:rPr>
        <w:tab/>
      </w:r>
      <w:r w:rsidR="00D04B87">
        <w:rPr>
          <w:rFonts w:ascii="Times New Roman" w:eastAsia="Liberation Sans Narrow" w:hAnsi="Times New Roman" w:cs="Times New Roman"/>
          <w:color w:val="000000"/>
          <w:sz w:val="26"/>
          <w:szCs w:val="26"/>
          <w:lang w:val="uk-UA"/>
        </w:rPr>
        <w:t xml:space="preserve">               </w:t>
      </w:r>
      <w:r w:rsidR="00151A6F" w:rsidRPr="003F0E41">
        <w:rPr>
          <w:rFonts w:ascii="Times New Roman" w:eastAsia="Liberation Sans Narrow" w:hAnsi="Times New Roman" w:cs="Times New Roman"/>
          <w:color w:val="000000"/>
          <w:sz w:val="26"/>
          <w:szCs w:val="26"/>
          <w:lang w:val="uk-UA"/>
        </w:rPr>
        <w:t xml:space="preserve">              </w:t>
      </w:r>
      <w:r w:rsidRPr="003F0E41">
        <w:rPr>
          <w:rFonts w:ascii="Times New Roman" w:eastAsia="Liberation Sans Narrow" w:hAnsi="Times New Roman" w:cs="Times New Roman"/>
          <w:color w:val="000000"/>
          <w:sz w:val="26"/>
          <w:szCs w:val="26"/>
          <w:lang w:val="uk-UA"/>
        </w:rPr>
        <w:t>Тетяна ІГНАТЮК</w:t>
      </w:r>
      <w:r w:rsidR="00D41F6F" w:rsidRPr="003F0E41">
        <w:rPr>
          <w:rFonts w:eastAsia="Liberation Sans Narrow" w:cs="Liberation Sans Narrow"/>
          <w:color w:val="000000"/>
          <w:sz w:val="26"/>
          <w:szCs w:val="26"/>
          <w:lang w:val="uk-UA"/>
        </w:rPr>
        <w:t xml:space="preserve">  </w:t>
      </w:r>
    </w:p>
    <w:sectPr w:rsidR="00042ACB" w:rsidRPr="00271BC7" w:rsidSect="00274EF4">
      <w:pgSz w:w="16838" w:h="11906" w:orient="landscape"/>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ans Narrow">
    <w:panose1 w:val="020B0606020202030204"/>
    <w:charset w:val="CC"/>
    <w:family w:val="swiss"/>
    <w:pitch w:val="variable"/>
    <w:sig w:usb0="A00002AF" w:usb1="500078FB"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charset w:val="CC"/>
    <w:family w:val="roman"/>
    <w:pitch w:val="variable"/>
    <w:sig w:usb0="00000000" w:usb1="00000000" w:usb2="00000000" w:usb3="00000000" w:csb0="00000000" w:csb1="00000000"/>
  </w:font>
  <w:font w:name="Andale Sans U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ans Narrow;Times Ne">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708B"/>
    <w:multiLevelType w:val="multilevel"/>
    <w:tmpl w:val="C0F03CF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Courier New" w:hAnsi="Courier New" w:cs="Courier New"/>
        <w:color w:val="0070C0"/>
        <w:w w:val="100"/>
        <w:position w:val="0"/>
        <w:sz w:val="24"/>
        <w:szCs w:val="24"/>
        <w:effect w:val="none"/>
        <w:vertAlign w:val="baseline"/>
        <w:em w:val="none"/>
        <w:lang w:val="uk-UA" w:eastAsia="uk-UA"/>
      </w:rPr>
    </w:lvl>
    <w:lvl w:ilvl="2">
      <w:start w:val="1"/>
      <w:numFmt w:val="decimal"/>
      <w:lvlText w:val="%3."/>
      <w:lvlJc w:val="left"/>
      <w:pPr>
        <w:tabs>
          <w:tab w:val="num" w:pos="1440"/>
        </w:tabs>
        <w:ind w:left="1440" w:hanging="360"/>
      </w:pPr>
      <w:rPr>
        <w:rFonts w:ascii="Wingdings" w:hAnsi="Wingdings" w:cs="Wingdings"/>
        <w:w w:val="100"/>
        <w:position w:val="0"/>
        <w:sz w:val="20"/>
        <w:effect w:val="none"/>
        <w:vertAlign w:val="baseline"/>
        <w:em w:val="none"/>
      </w:rPr>
    </w:lvl>
    <w:lvl w:ilvl="3">
      <w:start w:val="1"/>
      <w:numFmt w:val="decimal"/>
      <w:lvlText w:val="%4."/>
      <w:lvlJc w:val="left"/>
      <w:pPr>
        <w:tabs>
          <w:tab w:val="num" w:pos="1800"/>
        </w:tabs>
        <w:ind w:left="1800" w:hanging="360"/>
      </w:pPr>
      <w:rPr>
        <w:rFonts w:ascii="Symbol" w:hAnsi="Symbol" w:cs="Symbol"/>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1">
    <w:nsid w:val="0CB77958"/>
    <w:multiLevelType w:val="multilevel"/>
    <w:tmpl w:val="F490EDA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w w:val="100"/>
        <w:position w:val="0"/>
        <w:sz w:val="20"/>
        <w:effect w:val="none"/>
        <w:vertAlign w:val="baseline"/>
        <w:em w:val="none"/>
      </w:rPr>
    </w:lvl>
    <w:lvl w:ilvl="2">
      <w:start w:val="1"/>
      <w:numFmt w:val="decimal"/>
      <w:lvlText w:val="%3."/>
      <w:lvlJc w:val="left"/>
      <w:pPr>
        <w:tabs>
          <w:tab w:val="num" w:pos="1440"/>
        </w:tabs>
        <w:ind w:left="1440" w:hanging="360"/>
      </w:pPr>
      <w:rPr>
        <w:w w:val="100"/>
        <w:position w:val="0"/>
        <w:sz w:val="20"/>
        <w:effect w:val="none"/>
        <w:vertAlign w:val="baseline"/>
        <w:em w:val="none"/>
      </w:rPr>
    </w:lvl>
    <w:lvl w:ilvl="3">
      <w:start w:val="1"/>
      <w:numFmt w:val="decimal"/>
      <w:lvlText w:val="%4."/>
      <w:lvlJc w:val="left"/>
      <w:pPr>
        <w:tabs>
          <w:tab w:val="num" w:pos="1800"/>
        </w:tabs>
        <w:ind w:left="1800" w:hanging="360"/>
      </w:pPr>
      <w:rPr>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2">
    <w:nsid w:val="0E88222D"/>
    <w:multiLevelType w:val="multilevel"/>
    <w:tmpl w:val="C7D25B3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decimal"/>
      <w:lvlText w:val="%1.%2."/>
      <w:lvlJc w:val="left"/>
      <w:pPr>
        <w:tabs>
          <w:tab w:val="num" w:pos="0"/>
        </w:tabs>
        <w:ind w:left="1288" w:hanging="719"/>
      </w:pPr>
      <w:rPr>
        <w:rFonts w:ascii="Times New Roman" w:eastAsia="Courier New" w:hAnsi="Times New Roman" w:cs="Courier New"/>
        <w:color w:val="auto"/>
        <w:position w:val="0"/>
        <w:sz w:val="24"/>
        <w:szCs w:val="24"/>
        <w:vertAlign w:val="baseline"/>
      </w:rPr>
    </w:lvl>
    <w:lvl w:ilvl="2">
      <w:start w:val="1"/>
      <w:numFmt w:val="decimal"/>
      <w:lvlText w:val="%1.%2.%3."/>
      <w:lvlJc w:val="left"/>
      <w:pPr>
        <w:tabs>
          <w:tab w:val="num" w:pos="0"/>
        </w:tabs>
        <w:ind w:left="1800" w:hanging="720"/>
      </w:pPr>
      <w:rPr>
        <w:rFonts w:ascii="Courier New" w:eastAsia="Courier New" w:hAnsi="Courier New" w:cs="Courier New"/>
        <w:color w:val="0070C0"/>
        <w:position w:val="0"/>
        <w:sz w:val="24"/>
        <w:szCs w:val="24"/>
        <w:vertAlign w:val="baseline"/>
      </w:rPr>
    </w:lvl>
    <w:lvl w:ilvl="3">
      <w:start w:val="1"/>
      <w:numFmt w:val="decimal"/>
      <w:lvlText w:val="%1.%2.%3.%4."/>
      <w:lvlJc w:val="left"/>
      <w:pPr>
        <w:tabs>
          <w:tab w:val="num" w:pos="0"/>
        </w:tabs>
        <w:ind w:left="2520" w:hanging="1080"/>
      </w:pPr>
      <w:rPr>
        <w:rFonts w:ascii="Courier New" w:eastAsia="Courier New" w:hAnsi="Courier New" w:cs="Courier New"/>
        <w:color w:val="0070C0"/>
        <w:position w:val="0"/>
        <w:sz w:val="24"/>
        <w:szCs w:val="24"/>
        <w:vertAlign w:val="baseline"/>
      </w:rPr>
    </w:lvl>
    <w:lvl w:ilvl="4">
      <w:start w:val="1"/>
      <w:numFmt w:val="decimal"/>
      <w:lvlText w:val="%1.%2.%3.%4.%5."/>
      <w:lvlJc w:val="left"/>
      <w:pPr>
        <w:tabs>
          <w:tab w:val="num" w:pos="0"/>
        </w:tabs>
        <w:ind w:left="2880" w:hanging="1080"/>
      </w:pPr>
      <w:rPr>
        <w:rFonts w:ascii="Courier New" w:eastAsia="Courier New" w:hAnsi="Courier New" w:cs="Courier New"/>
        <w:color w:val="0070C0"/>
        <w:position w:val="0"/>
        <w:sz w:val="24"/>
        <w:szCs w:val="24"/>
        <w:vertAlign w:val="baseline"/>
      </w:rPr>
    </w:lvl>
    <w:lvl w:ilvl="5">
      <w:start w:val="1"/>
      <w:numFmt w:val="decimal"/>
      <w:lvlText w:val="%1.%2.%3.%4.%5.%6."/>
      <w:lvlJc w:val="left"/>
      <w:pPr>
        <w:tabs>
          <w:tab w:val="num" w:pos="0"/>
        </w:tabs>
        <w:ind w:left="3600" w:hanging="1440"/>
      </w:pPr>
      <w:rPr>
        <w:rFonts w:ascii="Courier New" w:eastAsia="Courier New" w:hAnsi="Courier New" w:cs="Courier New"/>
        <w:color w:val="0070C0"/>
        <w:position w:val="0"/>
        <w:sz w:val="24"/>
        <w:szCs w:val="24"/>
        <w:vertAlign w:val="baseline"/>
      </w:rPr>
    </w:lvl>
    <w:lvl w:ilvl="6">
      <w:start w:val="1"/>
      <w:numFmt w:val="decimal"/>
      <w:lvlText w:val="%1.%2.%3.%4.%5.%6.%7."/>
      <w:lvlJc w:val="left"/>
      <w:pPr>
        <w:tabs>
          <w:tab w:val="num" w:pos="0"/>
        </w:tabs>
        <w:ind w:left="4320" w:hanging="1800"/>
      </w:pPr>
      <w:rPr>
        <w:rFonts w:ascii="Courier New" w:eastAsia="Courier New" w:hAnsi="Courier New" w:cs="Courier New"/>
        <w:color w:val="0070C0"/>
        <w:position w:val="0"/>
        <w:sz w:val="24"/>
        <w:szCs w:val="24"/>
        <w:vertAlign w:val="baseline"/>
      </w:rPr>
    </w:lvl>
    <w:lvl w:ilvl="7">
      <w:start w:val="1"/>
      <w:numFmt w:val="decimal"/>
      <w:lvlText w:val="%1.%2.%3.%4.%5.%6.%7.%8."/>
      <w:lvlJc w:val="left"/>
      <w:pPr>
        <w:tabs>
          <w:tab w:val="num" w:pos="0"/>
        </w:tabs>
        <w:ind w:left="4680" w:hanging="1800"/>
      </w:pPr>
      <w:rPr>
        <w:rFonts w:ascii="Courier New" w:eastAsia="Courier New" w:hAnsi="Courier New" w:cs="Courier New"/>
        <w:color w:val="0070C0"/>
        <w:position w:val="0"/>
        <w:sz w:val="24"/>
        <w:szCs w:val="24"/>
        <w:vertAlign w:val="baseline"/>
      </w:rPr>
    </w:lvl>
    <w:lvl w:ilvl="8">
      <w:start w:val="1"/>
      <w:numFmt w:val="decimal"/>
      <w:lvlText w:val="%1.%2.%3.%4.%5.%6.%7.%8.%9."/>
      <w:lvlJc w:val="left"/>
      <w:pPr>
        <w:tabs>
          <w:tab w:val="num" w:pos="0"/>
        </w:tabs>
        <w:ind w:left="5400" w:hanging="2160"/>
      </w:pPr>
      <w:rPr>
        <w:rFonts w:ascii="Courier New" w:eastAsia="Courier New" w:hAnsi="Courier New" w:cs="Courier New"/>
        <w:color w:val="0070C0"/>
        <w:position w:val="0"/>
        <w:sz w:val="24"/>
        <w:szCs w:val="24"/>
        <w:vertAlign w:val="baseline"/>
      </w:rPr>
    </w:lvl>
  </w:abstractNum>
  <w:abstractNum w:abstractNumId="3">
    <w:nsid w:val="0EAF7AE4"/>
    <w:multiLevelType w:val="hybridMultilevel"/>
    <w:tmpl w:val="56E6199E"/>
    <w:lvl w:ilvl="0" w:tplc="56D6D1CE">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FC54EB"/>
    <w:multiLevelType w:val="hybridMultilevel"/>
    <w:tmpl w:val="8F0C2856"/>
    <w:lvl w:ilvl="0" w:tplc="CCF092FE">
      <w:start w:val="1"/>
      <w:numFmt w:val="decimal"/>
      <w:lvlText w:val="%1."/>
      <w:lvlJc w:val="left"/>
      <w:pPr>
        <w:ind w:left="358" w:hanging="360"/>
      </w:pPr>
      <w:rPr>
        <w:rFonts w:eastAsia="Calibri" w:hint="default"/>
        <w:color w:val="auto"/>
      </w:rPr>
    </w:lvl>
    <w:lvl w:ilvl="1" w:tplc="04190019">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nsid w:val="2CD34B29"/>
    <w:multiLevelType w:val="hybridMultilevel"/>
    <w:tmpl w:val="212CE5D6"/>
    <w:lvl w:ilvl="0" w:tplc="1F0C6320">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6">
    <w:nsid w:val="31525296"/>
    <w:multiLevelType w:val="multilevel"/>
    <w:tmpl w:val="FB26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9A08E1"/>
    <w:multiLevelType w:val="multilevel"/>
    <w:tmpl w:val="7E7A7056"/>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abstractNum w:abstractNumId="8">
    <w:nsid w:val="38EE4F65"/>
    <w:multiLevelType w:val="multilevel"/>
    <w:tmpl w:val="553428EA"/>
    <w:lvl w:ilvl="0">
      <w:start w:val="1"/>
      <w:numFmt w:val="decimal"/>
      <w:lvlText w:val="%1."/>
      <w:lvlJc w:val="left"/>
      <w:pPr>
        <w:tabs>
          <w:tab w:val="num" w:pos="0"/>
        </w:tabs>
        <w:ind w:left="720" w:hanging="360"/>
      </w:pPr>
      <w:rPr>
        <w:rFonts w:ascii="Liberation Sans Narrow" w:eastAsia="Liberation Sans Narrow" w:hAnsi="Liberation Sans Narrow" w:cs="Liberation Sans Narrow"/>
        <w:position w:val="0"/>
        <w:sz w:val="24"/>
        <w:szCs w:val="24"/>
        <w:vertAlign w:val="baseline"/>
      </w:rPr>
    </w:lvl>
    <w:lvl w:ilvl="1">
      <w:start w:val="1"/>
      <w:numFmt w:val="decimal"/>
      <w:lvlText w:val="%1.%2."/>
      <w:lvlJc w:val="left"/>
      <w:pPr>
        <w:tabs>
          <w:tab w:val="num" w:pos="0"/>
        </w:tabs>
        <w:ind w:left="1440" w:hanging="720"/>
      </w:pPr>
      <w:rPr>
        <w:position w:val="0"/>
        <w:sz w:val="20"/>
        <w:vertAlign w:val="baseline"/>
      </w:rPr>
    </w:lvl>
    <w:lvl w:ilvl="2">
      <w:start w:val="1"/>
      <w:numFmt w:val="decimal"/>
      <w:lvlText w:val="%1.%2.%3."/>
      <w:lvlJc w:val="left"/>
      <w:pPr>
        <w:tabs>
          <w:tab w:val="num" w:pos="0"/>
        </w:tabs>
        <w:ind w:left="1800" w:hanging="720"/>
      </w:pPr>
      <w:rPr>
        <w:position w:val="0"/>
        <w:sz w:val="20"/>
        <w:vertAlign w:val="baseline"/>
      </w:rPr>
    </w:lvl>
    <w:lvl w:ilvl="3">
      <w:start w:val="1"/>
      <w:numFmt w:val="decimal"/>
      <w:lvlText w:val="%1.%2.%3.%4."/>
      <w:lvlJc w:val="left"/>
      <w:pPr>
        <w:tabs>
          <w:tab w:val="num" w:pos="0"/>
        </w:tabs>
        <w:ind w:left="2520" w:hanging="1080"/>
      </w:pPr>
      <w:rPr>
        <w:position w:val="0"/>
        <w:sz w:val="20"/>
        <w:vertAlign w:val="baseline"/>
      </w:rPr>
    </w:lvl>
    <w:lvl w:ilvl="4">
      <w:start w:val="1"/>
      <w:numFmt w:val="decimal"/>
      <w:lvlText w:val="%1.%2.%3.%4.%5."/>
      <w:lvlJc w:val="left"/>
      <w:pPr>
        <w:tabs>
          <w:tab w:val="num" w:pos="0"/>
        </w:tabs>
        <w:ind w:left="2880" w:hanging="1080"/>
      </w:pPr>
      <w:rPr>
        <w:position w:val="0"/>
        <w:sz w:val="20"/>
        <w:vertAlign w:val="baseline"/>
      </w:rPr>
    </w:lvl>
    <w:lvl w:ilvl="5">
      <w:start w:val="1"/>
      <w:numFmt w:val="decimal"/>
      <w:lvlText w:val="%1.%2.%3.%4.%5.%6."/>
      <w:lvlJc w:val="left"/>
      <w:pPr>
        <w:tabs>
          <w:tab w:val="num" w:pos="0"/>
        </w:tabs>
        <w:ind w:left="3600" w:hanging="1440"/>
      </w:pPr>
      <w:rPr>
        <w:position w:val="0"/>
        <w:sz w:val="20"/>
        <w:vertAlign w:val="baseline"/>
      </w:rPr>
    </w:lvl>
    <w:lvl w:ilvl="6">
      <w:start w:val="1"/>
      <w:numFmt w:val="decimal"/>
      <w:lvlText w:val="%1.%2.%3.%4.%5.%6.%7."/>
      <w:lvlJc w:val="left"/>
      <w:pPr>
        <w:tabs>
          <w:tab w:val="num" w:pos="0"/>
        </w:tabs>
        <w:ind w:left="4320" w:hanging="1800"/>
      </w:pPr>
      <w:rPr>
        <w:position w:val="0"/>
        <w:sz w:val="20"/>
        <w:vertAlign w:val="baseline"/>
      </w:rPr>
    </w:lvl>
    <w:lvl w:ilvl="7">
      <w:start w:val="1"/>
      <w:numFmt w:val="decimal"/>
      <w:lvlText w:val="%1.%2.%3.%4.%5.%6.%7.%8."/>
      <w:lvlJc w:val="left"/>
      <w:pPr>
        <w:tabs>
          <w:tab w:val="num" w:pos="0"/>
        </w:tabs>
        <w:ind w:left="4680" w:hanging="1800"/>
      </w:pPr>
      <w:rPr>
        <w:position w:val="0"/>
        <w:sz w:val="20"/>
        <w:vertAlign w:val="baseline"/>
      </w:rPr>
    </w:lvl>
    <w:lvl w:ilvl="8">
      <w:start w:val="1"/>
      <w:numFmt w:val="decimal"/>
      <w:lvlText w:val="%1.%2.%3.%4.%5.%6.%7.%8.%9."/>
      <w:lvlJc w:val="left"/>
      <w:pPr>
        <w:tabs>
          <w:tab w:val="num" w:pos="0"/>
        </w:tabs>
        <w:ind w:left="5400" w:hanging="2160"/>
      </w:pPr>
      <w:rPr>
        <w:position w:val="0"/>
        <w:sz w:val="20"/>
        <w:vertAlign w:val="baseline"/>
      </w:rPr>
    </w:lvl>
  </w:abstractNum>
  <w:abstractNum w:abstractNumId="9">
    <w:nsid w:val="39EB32D0"/>
    <w:multiLevelType w:val="hybridMultilevel"/>
    <w:tmpl w:val="0DC6C624"/>
    <w:lvl w:ilvl="0" w:tplc="7E782A02">
      <w:start w:val="1"/>
      <w:numFmt w:val="decimal"/>
      <w:lvlText w:val="%1."/>
      <w:lvlJc w:val="left"/>
      <w:pPr>
        <w:ind w:left="720" w:hanging="360"/>
      </w:pPr>
      <w:rPr>
        <w:rFonts w:eastAsia="Liberation Sans Narrow" w:cs="Liberation Sans Narrow"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4D1BD4"/>
    <w:multiLevelType w:val="hybridMultilevel"/>
    <w:tmpl w:val="1FD6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1C0CB0"/>
    <w:multiLevelType w:val="hybridMultilevel"/>
    <w:tmpl w:val="88801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160229"/>
    <w:multiLevelType w:val="hybridMultilevel"/>
    <w:tmpl w:val="1A9883E8"/>
    <w:lvl w:ilvl="0" w:tplc="F3909E4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3">
    <w:nsid w:val="54237CC2"/>
    <w:multiLevelType w:val="hybridMultilevel"/>
    <w:tmpl w:val="690EB37C"/>
    <w:lvl w:ilvl="0" w:tplc="21DE932C">
      <w:start w:val="4"/>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4">
    <w:nsid w:val="6487588B"/>
    <w:multiLevelType w:val="hybridMultilevel"/>
    <w:tmpl w:val="83DAB1A4"/>
    <w:lvl w:ilvl="0" w:tplc="69D0E652">
      <w:start w:val="5"/>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2B738A"/>
    <w:multiLevelType w:val="hybridMultilevel"/>
    <w:tmpl w:val="B9E2B478"/>
    <w:lvl w:ilvl="0" w:tplc="4644288A">
      <w:start w:val="5"/>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6">
    <w:nsid w:val="6D7E45F2"/>
    <w:multiLevelType w:val="multilevel"/>
    <w:tmpl w:val="49C43C84"/>
    <w:lvl w:ilvl="0">
      <w:start w:val="1"/>
      <w:numFmt w:val="decimal"/>
      <w:lvlText w:val="%1."/>
      <w:lvlJc w:val="left"/>
      <w:pPr>
        <w:tabs>
          <w:tab w:val="num" w:pos="720"/>
        </w:tabs>
        <w:ind w:left="720" w:hanging="360"/>
      </w:pPr>
      <w:rPr>
        <w:w w:val="100"/>
        <w:position w:val="0"/>
        <w:sz w:val="28"/>
        <w:szCs w:val="28"/>
        <w:effect w:val="none"/>
        <w:vertAlign w:val="baseline"/>
        <w:em w:val="none"/>
        <w:lang w:val="uk-UA"/>
      </w:rPr>
    </w:lvl>
    <w:lvl w:ilvl="1">
      <w:start w:val="1"/>
      <w:numFmt w:val="decimal"/>
      <w:lvlText w:val="%1.%2."/>
      <w:lvlJc w:val="left"/>
      <w:pPr>
        <w:tabs>
          <w:tab w:val="num" w:pos="0"/>
        </w:tabs>
        <w:ind w:left="1440" w:hanging="720"/>
      </w:pPr>
      <w:rPr>
        <w:rFonts w:ascii="Courier New" w:hAnsi="Courier New" w:cs="Courier New"/>
        <w:w w:val="100"/>
        <w:position w:val="0"/>
        <w:sz w:val="24"/>
        <w:szCs w:val="24"/>
        <w:effect w:val="none"/>
        <w:vertAlign w:val="baseline"/>
        <w:em w:val="none"/>
        <w:lang w:val="uk-UA" w:eastAsia="uk-UA"/>
      </w:rPr>
    </w:lvl>
    <w:lvl w:ilvl="2">
      <w:start w:val="1"/>
      <w:numFmt w:val="decimal"/>
      <w:lvlText w:val="%1.%2.%3."/>
      <w:lvlJc w:val="left"/>
      <w:pPr>
        <w:tabs>
          <w:tab w:val="num" w:pos="0"/>
        </w:tabs>
        <w:ind w:left="1800" w:hanging="720"/>
      </w:pPr>
      <w:rPr>
        <w:w w:val="100"/>
        <w:position w:val="0"/>
        <w:sz w:val="20"/>
        <w:effect w:val="none"/>
        <w:vertAlign w:val="baseline"/>
        <w:em w:val="none"/>
      </w:rPr>
    </w:lvl>
    <w:lvl w:ilvl="3">
      <w:start w:val="1"/>
      <w:numFmt w:val="decimal"/>
      <w:lvlText w:val="%1.%2.%3.%4."/>
      <w:lvlJc w:val="left"/>
      <w:pPr>
        <w:tabs>
          <w:tab w:val="num" w:pos="0"/>
        </w:tabs>
        <w:ind w:left="2520" w:hanging="1080"/>
      </w:pPr>
      <w:rPr>
        <w:w w:val="100"/>
        <w:position w:val="0"/>
        <w:sz w:val="20"/>
        <w:effect w:val="none"/>
        <w:vertAlign w:val="baseline"/>
        <w:em w:val="none"/>
      </w:rPr>
    </w:lvl>
    <w:lvl w:ilvl="4">
      <w:start w:val="1"/>
      <w:numFmt w:val="decimal"/>
      <w:lvlText w:val="%1.%2.%3.%4.%5."/>
      <w:lvlJc w:val="left"/>
      <w:pPr>
        <w:tabs>
          <w:tab w:val="num" w:pos="0"/>
        </w:tabs>
        <w:ind w:left="2880" w:hanging="1080"/>
      </w:pPr>
      <w:rPr>
        <w:w w:val="100"/>
        <w:position w:val="0"/>
        <w:sz w:val="20"/>
        <w:effect w:val="none"/>
        <w:vertAlign w:val="baseline"/>
        <w:em w:val="none"/>
      </w:rPr>
    </w:lvl>
    <w:lvl w:ilvl="5">
      <w:start w:val="1"/>
      <w:numFmt w:val="decimal"/>
      <w:lvlText w:val="%1.%2.%3.%4.%5.%6."/>
      <w:lvlJc w:val="left"/>
      <w:pPr>
        <w:tabs>
          <w:tab w:val="num" w:pos="0"/>
        </w:tabs>
        <w:ind w:left="3600" w:hanging="1440"/>
      </w:pPr>
      <w:rPr>
        <w:w w:val="100"/>
        <w:position w:val="0"/>
        <w:sz w:val="20"/>
        <w:effect w:val="none"/>
        <w:vertAlign w:val="baseline"/>
        <w:em w:val="none"/>
      </w:rPr>
    </w:lvl>
    <w:lvl w:ilvl="6">
      <w:start w:val="1"/>
      <w:numFmt w:val="decimal"/>
      <w:lvlText w:val="%1.%2.%3.%4.%5.%6.%7."/>
      <w:lvlJc w:val="left"/>
      <w:pPr>
        <w:tabs>
          <w:tab w:val="num" w:pos="0"/>
        </w:tabs>
        <w:ind w:left="4320" w:hanging="1800"/>
      </w:pPr>
      <w:rPr>
        <w:w w:val="100"/>
        <w:position w:val="0"/>
        <w:sz w:val="20"/>
        <w:effect w:val="none"/>
        <w:vertAlign w:val="baseline"/>
        <w:em w:val="none"/>
      </w:rPr>
    </w:lvl>
    <w:lvl w:ilvl="7">
      <w:start w:val="1"/>
      <w:numFmt w:val="decimal"/>
      <w:lvlText w:val="%1.%2.%3.%4.%5.%6.%7.%8."/>
      <w:lvlJc w:val="left"/>
      <w:pPr>
        <w:tabs>
          <w:tab w:val="num" w:pos="0"/>
        </w:tabs>
        <w:ind w:left="4680" w:hanging="1800"/>
      </w:pPr>
      <w:rPr>
        <w:w w:val="100"/>
        <w:position w:val="0"/>
        <w:sz w:val="20"/>
        <w:effect w:val="none"/>
        <w:vertAlign w:val="baseline"/>
        <w:em w:val="none"/>
      </w:rPr>
    </w:lvl>
    <w:lvl w:ilvl="8">
      <w:start w:val="1"/>
      <w:numFmt w:val="decimal"/>
      <w:lvlText w:val="%1.%2.%3.%4.%5.%6.%7.%8.%9."/>
      <w:lvlJc w:val="left"/>
      <w:pPr>
        <w:tabs>
          <w:tab w:val="num" w:pos="0"/>
        </w:tabs>
        <w:ind w:left="5400" w:hanging="2160"/>
      </w:pPr>
      <w:rPr>
        <w:w w:val="100"/>
        <w:position w:val="0"/>
        <w:sz w:val="20"/>
        <w:effect w:val="none"/>
        <w:vertAlign w:val="baseline"/>
        <w:em w:val="none"/>
      </w:rPr>
    </w:lvl>
  </w:abstractNum>
  <w:abstractNum w:abstractNumId="17">
    <w:nsid w:val="769763C2"/>
    <w:multiLevelType w:val="hybridMultilevel"/>
    <w:tmpl w:val="D506F220"/>
    <w:lvl w:ilvl="0" w:tplc="72F82062">
      <w:start w:val="1"/>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7D993154"/>
    <w:multiLevelType w:val="multilevel"/>
    <w:tmpl w:val="3342D60E"/>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abstractNum w:abstractNumId="19">
    <w:nsid w:val="7FBC1CA4"/>
    <w:multiLevelType w:val="hybridMultilevel"/>
    <w:tmpl w:val="20AA6016"/>
    <w:lvl w:ilvl="0" w:tplc="C212E4B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num w:numId="1">
    <w:abstractNumId w:val="10"/>
  </w:num>
  <w:num w:numId="2">
    <w:abstractNumId w:val="4"/>
  </w:num>
  <w:num w:numId="3">
    <w:abstractNumId w:val="13"/>
  </w:num>
  <w:num w:numId="4">
    <w:abstractNumId w:val="2"/>
  </w:num>
  <w:num w:numId="5">
    <w:abstractNumId w:val="0"/>
  </w:num>
  <w:num w:numId="6">
    <w:abstractNumId w:val="16"/>
  </w:num>
  <w:num w:numId="7">
    <w:abstractNumId w:val="1"/>
  </w:num>
  <w:num w:numId="8">
    <w:abstractNumId w:val="9"/>
  </w:num>
  <w:num w:numId="9">
    <w:abstractNumId w:val="11"/>
  </w:num>
  <w:num w:numId="10">
    <w:abstractNumId w:val="8"/>
  </w:num>
  <w:num w:numId="11">
    <w:abstractNumId w:val="18"/>
  </w:num>
  <w:num w:numId="12">
    <w:abstractNumId w:val="7"/>
  </w:num>
  <w:num w:numId="13">
    <w:abstractNumId w:val="15"/>
  </w:num>
  <w:num w:numId="14">
    <w:abstractNumId w:val="12"/>
  </w:num>
  <w:num w:numId="15">
    <w:abstractNumId w:val="6"/>
  </w:num>
  <w:num w:numId="16">
    <w:abstractNumId w:val="17"/>
  </w:num>
  <w:num w:numId="17">
    <w:abstractNumId w:val="14"/>
  </w:num>
  <w:num w:numId="18">
    <w:abstractNumId w:val="3"/>
  </w:num>
  <w:num w:numId="19">
    <w:abstractNumId w:val="5"/>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useFELayout/>
  </w:compat>
  <w:rsids>
    <w:rsidRoot w:val="0098172B"/>
    <w:rsid w:val="00003613"/>
    <w:rsid w:val="00005010"/>
    <w:rsid w:val="00013B84"/>
    <w:rsid w:val="000159B7"/>
    <w:rsid w:val="00016545"/>
    <w:rsid w:val="000165D3"/>
    <w:rsid w:val="00024575"/>
    <w:rsid w:val="0003052C"/>
    <w:rsid w:val="00031743"/>
    <w:rsid w:val="0003616D"/>
    <w:rsid w:val="000405E8"/>
    <w:rsid w:val="00042ACB"/>
    <w:rsid w:val="00042E39"/>
    <w:rsid w:val="000430C0"/>
    <w:rsid w:val="000452F6"/>
    <w:rsid w:val="00045FA5"/>
    <w:rsid w:val="00046E9F"/>
    <w:rsid w:val="00051063"/>
    <w:rsid w:val="0005473A"/>
    <w:rsid w:val="000612CF"/>
    <w:rsid w:val="00064B98"/>
    <w:rsid w:val="00072883"/>
    <w:rsid w:val="00077A5A"/>
    <w:rsid w:val="00081FD6"/>
    <w:rsid w:val="000826FB"/>
    <w:rsid w:val="0008547B"/>
    <w:rsid w:val="0009074E"/>
    <w:rsid w:val="00090DEA"/>
    <w:rsid w:val="0009340E"/>
    <w:rsid w:val="00093625"/>
    <w:rsid w:val="00094DBD"/>
    <w:rsid w:val="000976E7"/>
    <w:rsid w:val="000A0BAA"/>
    <w:rsid w:val="000B4245"/>
    <w:rsid w:val="000B51D6"/>
    <w:rsid w:val="000B5A68"/>
    <w:rsid w:val="000B6E16"/>
    <w:rsid w:val="000B718F"/>
    <w:rsid w:val="000B75D1"/>
    <w:rsid w:val="000B7624"/>
    <w:rsid w:val="000B7AED"/>
    <w:rsid w:val="000C180E"/>
    <w:rsid w:val="000C62EF"/>
    <w:rsid w:val="000E6F9F"/>
    <w:rsid w:val="000F13CA"/>
    <w:rsid w:val="000F2239"/>
    <w:rsid w:val="000F2F70"/>
    <w:rsid w:val="000F3491"/>
    <w:rsid w:val="0010157A"/>
    <w:rsid w:val="001022A7"/>
    <w:rsid w:val="001153A3"/>
    <w:rsid w:val="00116A33"/>
    <w:rsid w:val="00120245"/>
    <w:rsid w:val="00121141"/>
    <w:rsid w:val="0013028C"/>
    <w:rsid w:val="0013367C"/>
    <w:rsid w:val="00136BCE"/>
    <w:rsid w:val="00147C3D"/>
    <w:rsid w:val="00151A6F"/>
    <w:rsid w:val="001539F2"/>
    <w:rsid w:val="00153D1C"/>
    <w:rsid w:val="001572C6"/>
    <w:rsid w:val="00163C2E"/>
    <w:rsid w:val="00170714"/>
    <w:rsid w:val="00170ADD"/>
    <w:rsid w:val="001725E1"/>
    <w:rsid w:val="0017362C"/>
    <w:rsid w:val="00180767"/>
    <w:rsid w:val="00180C42"/>
    <w:rsid w:val="00183061"/>
    <w:rsid w:val="00184034"/>
    <w:rsid w:val="00191BF7"/>
    <w:rsid w:val="00191D7A"/>
    <w:rsid w:val="00192864"/>
    <w:rsid w:val="001A37C6"/>
    <w:rsid w:val="001A7A9A"/>
    <w:rsid w:val="001B275A"/>
    <w:rsid w:val="001B2A38"/>
    <w:rsid w:val="001B300F"/>
    <w:rsid w:val="001B57D5"/>
    <w:rsid w:val="001B58FA"/>
    <w:rsid w:val="001C0858"/>
    <w:rsid w:val="001C0AEB"/>
    <w:rsid w:val="001C1411"/>
    <w:rsid w:val="001C4094"/>
    <w:rsid w:val="001D0C63"/>
    <w:rsid w:val="001D0D06"/>
    <w:rsid w:val="001D21A9"/>
    <w:rsid w:val="001D7619"/>
    <w:rsid w:val="001E1D14"/>
    <w:rsid w:val="001E2738"/>
    <w:rsid w:val="001E3E01"/>
    <w:rsid w:val="001E5163"/>
    <w:rsid w:val="001F1A2E"/>
    <w:rsid w:val="001F4D26"/>
    <w:rsid w:val="001F644F"/>
    <w:rsid w:val="00203BAC"/>
    <w:rsid w:val="00207DAB"/>
    <w:rsid w:val="002129CA"/>
    <w:rsid w:val="00216EC4"/>
    <w:rsid w:val="002272CF"/>
    <w:rsid w:val="00231137"/>
    <w:rsid w:val="00234EA5"/>
    <w:rsid w:val="0023602F"/>
    <w:rsid w:val="00236394"/>
    <w:rsid w:val="002365ED"/>
    <w:rsid w:val="00236832"/>
    <w:rsid w:val="00244B35"/>
    <w:rsid w:val="002454FD"/>
    <w:rsid w:val="00245700"/>
    <w:rsid w:val="00253817"/>
    <w:rsid w:val="00254188"/>
    <w:rsid w:val="0025517B"/>
    <w:rsid w:val="00260B5C"/>
    <w:rsid w:val="002627E4"/>
    <w:rsid w:val="002653F4"/>
    <w:rsid w:val="002659E7"/>
    <w:rsid w:val="00266D94"/>
    <w:rsid w:val="00267891"/>
    <w:rsid w:val="0027189F"/>
    <w:rsid w:val="002718C2"/>
    <w:rsid w:val="00271BC7"/>
    <w:rsid w:val="00271E5C"/>
    <w:rsid w:val="00272EB8"/>
    <w:rsid w:val="00273389"/>
    <w:rsid w:val="00274EF4"/>
    <w:rsid w:val="0028208D"/>
    <w:rsid w:val="002829C4"/>
    <w:rsid w:val="00283542"/>
    <w:rsid w:val="00283B26"/>
    <w:rsid w:val="00283FB3"/>
    <w:rsid w:val="00284612"/>
    <w:rsid w:val="0028631A"/>
    <w:rsid w:val="002920E1"/>
    <w:rsid w:val="002A3711"/>
    <w:rsid w:val="002A7292"/>
    <w:rsid w:val="002B1C31"/>
    <w:rsid w:val="002B4961"/>
    <w:rsid w:val="002C32C4"/>
    <w:rsid w:val="002C60E5"/>
    <w:rsid w:val="002D2333"/>
    <w:rsid w:val="002D5611"/>
    <w:rsid w:val="002E087E"/>
    <w:rsid w:val="002E0E91"/>
    <w:rsid w:val="002E1044"/>
    <w:rsid w:val="002E1BA5"/>
    <w:rsid w:val="002E5F48"/>
    <w:rsid w:val="002F0959"/>
    <w:rsid w:val="002F2CDE"/>
    <w:rsid w:val="002F5E2A"/>
    <w:rsid w:val="002F625A"/>
    <w:rsid w:val="00300EFB"/>
    <w:rsid w:val="0030747E"/>
    <w:rsid w:val="00314493"/>
    <w:rsid w:val="00316BC4"/>
    <w:rsid w:val="003209CC"/>
    <w:rsid w:val="0032596D"/>
    <w:rsid w:val="00325DB0"/>
    <w:rsid w:val="00327BBA"/>
    <w:rsid w:val="00342073"/>
    <w:rsid w:val="003451C7"/>
    <w:rsid w:val="0034766F"/>
    <w:rsid w:val="00347E6E"/>
    <w:rsid w:val="00347FB6"/>
    <w:rsid w:val="003535F3"/>
    <w:rsid w:val="0035402D"/>
    <w:rsid w:val="003543BE"/>
    <w:rsid w:val="00362296"/>
    <w:rsid w:val="00367951"/>
    <w:rsid w:val="00380D39"/>
    <w:rsid w:val="00381EDD"/>
    <w:rsid w:val="00386D07"/>
    <w:rsid w:val="003903D7"/>
    <w:rsid w:val="003920FF"/>
    <w:rsid w:val="003934CB"/>
    <w:rsid w:val="0039430C"/>
    <w:rsid w:val="0039500B"/>
    <w:rsid w:val="003A7113"/>
    <w:rsid w:val="003A79F9"/>
    <w:rsid w:val="003A7D21"/>
    <w:rsid w:val="003B22DC"/>
    <w:rsid w:val="003B4745"/>
    <w:rsid w:val="003B5C23"/>
    <w:rsid w:val="003B5ED9"/>
    <w:rsid w:val="003B60DB"/>
    <w:rsid w:val="003C0522"/>
    <w:rsid w:val="003C0F8D"/>
    <w:rsid w:val="003C1F05"/>
    <w:rsid w:val="003C28C8"/>
    <w:rsid w:val="003C2F44"/>
    <w:rsid w:val="003C68B6"/>
    <w:rsid w:val="003C71FF"/>
    <w:rsid w:val="003D09BF"/>
    <w:rsid w:val="003D4C87"/>
    <w:rsid w:val="003D5136"/>
    <w:rsid w:val="003E08F8"/>
    <w:rsid w:val="003E5FE0"/>
    <w:rsid w:val="003E6508"/>
    <w:rsid w:val="003F0E41"/>
    <w:rsid w:val="003F2719"/>
    <w:rsid w:val="003F3816"/>
    <w:rsid w:val="00404918"/>
    <w:rsid w:val="00405E20"/>
    <w:rsid w:val="00406186"/>
    <w:rsid w:val="0040635B"/>
    <w:rsid w:val="00415FEF"/>
    <w:rsid w:val="00425E1A"/>
    <w:rsid w:val="00426B04"/>
    <w:rsid w:val="00427B16"/>
    <w:rsid w:val="00435108"/>
    <w:rsid w:val="00440008"/>
    <w:rsid w:val="00442396"/>
    <w:rsid w:val="004442A4"/>
    <w:rsid w:val="00445E54"/>
    <w:rsid w:val="004509F6"/>
    <w:rsid w:val="004533E0"/>
    <w:rsid w:val="004560FD"/>
    <w:rsid w:val="00457077"/>
    <w:rsid w:val="00460865"/>
    <w:rsid w:val="00463EDD"/>
    <w:rsid w:val="004657E3"/>
    <w:rsid w:val="00465B56"/>
    <w:rsid w:val="00466330"/>
    <w:rsid w:val="004728E9"/>
    <w:rsid w:val="00474BA2"/>
    <w:rsid w:val="00475685"/>
    <w:rsid w:val="00476F92"/>
    <w:rsid w:val="004830BA"/>
    <w:rsid w:val="004851B7"/>
    <w:rsid w:val="004878CD"/>
    <w:rsid w:val="00490491"/>
    <w:rsid w:val="004914A0"/>
    <w:rsid w:val="00494BA1"/>
    <w:rsid w:val="004A1270"/>
    <w:rsid w:val="004A27F5"/>
    <w:rsid w:val="004A4EE5"/>
    <w:rsid w:val="004A7474"/>
    <w:rsid w:val="004B017E"/>
    <w:rsid w:val="004C3AB2"/>
    <w:rsid w:val="004C3C87"/>
    <w:rsid w:val="004D0A36"/>
    <w:rsid w:val="004D2A1A"/>
    <w:rsid w:val="004D3307"/>
    <w:rsid w:val="004D3E3F"/>
    <w:rsid w:val="004E06DB"/>
    <w:rsid w:val="004E489E"/>
    <w:rsid w:val="004E56B9"/>
    <w:rsid w:val="004E6ABC"/>
    <w:rsid w:val="004F0492"/>
    <w:rsid w:val="004F34AA"/>
    <w:rsid w:val="004F3CC7"/>
    <w:rsid w:val="004F45E1"/>
    <w:rsid w:val="004F4F9D"/>
    <w:rsid w:val="004F5425"/>
    <w:rsid w:val="004F69FC"/>
    <w:rsid w:val="004F7390"/>
    <w:rsid w:val="005024ED"/>
    <w:rsid w:val="00502BB0"/>
    <w:rsid w:val="0050441D"/>
    <w:rsid w:val="00504470"/>
    <w:rsid w:val="00506C48"/>
    <w:rsid w:val="005107B8"/>
    <w:rsid w:val="00510850"/>
    <w:rsid w:val="00510B32"/>
    <w:rsid w:val="00512AE6"/>
    <w:rsid w:val="00513C2C"/>
    <w:rsid w:val="005165C9"/>
    <w:rsid w:val="005200AC"/>
    <w:rsid w:val="00521A58"/>
    <w:rsid w:val="00521C95"/>
    <w:rsid w:val="00522CFA"/>
    <w:rsid w:val="0053051F"/>
    <w:rsid w:val="005365A2"/>
    <w:rsid w:val="005425DD"/>
    <w:rsid w:val="00543110"/>
    <w:rsid w:val="00551E57"/>
    <w:rsid w:val="00553F4E"/>
    <w:rsid w:val="0055449E"/>
    <w:rsid w:val="00554C8C"/>
    <w:rsid w:val="00554F80"/>
    <w:rsid w:val="00556778"/>
    <w:rsid w:val="0055683F"/>
    <w:rsid w:val="00557978"/>
    <w:rsid w:val="00557D96"/>
    <w:rsid w:val="005609EA"/>
    <w:rsid w:val="00563F0D"/>
    <w:rsid w:val="0057045B"/>
    <w:rsid w:val="005742A5"/>
    <w:rsid w:val="00576063"/>
    <w:rsid w:val="00581311"/>
    <w:rsid w:val="00581570"/>
    <w:rsid w:val="005846B8"/>
    <w:rsid w:val="00584753"/>
    <w:rsid w:val="00587A71"/>
    <w:rsid w:val="0059396F"/>
    <w:rsid w:val="00593D68"/>
    <w:rsid w:val="00595009"/>
    <w:rsid w:val="005967AB"/>
    <w:rsid w:val="005968E0"/>
    <w:rsid w:val="00597AFD"/>
    <w:rsid w:val="005A0D52"/>
    <w:rsid w:val="005A105B"/>
    <w:rsid w:val="005A11D4"/>
    <w:rsid w:val="005A4EF5"/>
    <w:rsid w:val="005A5329"/>
    <w:rsid w:val="005A60A3"/>
    <w:rsid w:val="005B3A2E"/>
    <w:rsid w:val="005B3B72"/>
    <w:rsid w:val="005B5873"/>
    <w:rsid w:val="005C174D"/>
    <w:rsid w:val="005C4AF1"/>
    <w:rsid w:val="005C7B5A"/>
    <w:rsid w:val="005D16A0"/>
    <w:rsid w:val="005D29AE"/>
    <w:rsid w:val="005E28C8"/>
    <w:rsid w:val="005E2D36"/>
    <w:rsid w:val="005F035F"/>
    <w:rsid w:val="005F174D"/>
    <w:rsid w:val="005F4FAD"/>
    <w:rsid w:val="005F6540"/>
    <w:rsid w:val="005F7C7F"/>
    <w:rsid w:val="00600093"/>
    <w:rsid w:val="00603938"/>
    <w:rsid w:val="0060455D"/>
    <w:rsid w:val="00607ADE"/>
    <w:rsid w:val="006115AE"/>
    <w:rsid w:val="006135B6"/>
    <w:rsid w:val="00614613"/>
    <w:rsid w:val="00614B48"/>
    <w:rsid w:val="00626D84"/>
    <w:rsid w:val="00630CB4"/>
    <w:rsid w:val="00633040"/>
    <w:rsid w:val="006334F2"/>
    <w:rsid w:val="006341D2"/>
    <w:rsid w:val="006355E6"/>
    <w:rsid w:val="00636F49"/>
    <w:rsid w:val="006455A7"/>
    <w:rsid w:val="00647322"/>
    <w:rsid w:val="00650E59"/>
    <w:rsid w:val="006513E7"/>
    <w:rsid w:val="0065205E"/>
    <w:rsid w:val="0065222E"/>
    <w:rsid w:val="00656847"/>
    <w:rsid w:val="00660E66"/>
    <w:rsid w:val="00661895"/>
    <w:rsid w:val="00661FEB"/>
    <w:rsid w:val="00665FBA"/>
    <w:rsid w:val="006675EE"/>
    <w:rsid w:val="00674EFB"/>
    <w:rsid w:val="006777E4"/>
    <w:rsid w:val="006821A7"/>
    <w:rsid w:val="006832EF"/>
    <w:rsid w:val="00690AE2"/>
    <w:rsid w:val="00692529"/>
    <w:rsid w:val="00693509"/>
    <w:rsid w:val="00697EDD"/>
    <w:rsid w:val="006A0A78"/>
    <w:rsid w:val="006A1BD5"/>
    <w:rsid w:val="006A57CC"/>
    <w:rsid w:val="006B5AFA"/>
    <w:rsid w:val="006C18E6"/>
    <w:rsid w:val="006C5BA5"/>
    <w:rsid w:val="006C7770"/>
    <w:rsid w:val="006D3B13"/>
    <w:rsid w:val="006D5E07"/>
    <w:rsid w:val="006D7625"/>
    <w:rsid w:val="006D7EF7"/>
    <w:rsid w:val="006E054B"/>
    <w:rsid w:val="006E1657"/>
    <w:rsid w:val="006E2293"/>
    <w:rsid w:val="006F4802"/>
    <w:rsid w:val="006F5294"/>
    <w:rsid w:val="006F6C42"/>
    <w:rsid w:val="007025BD"/>
    <w:rsid w:val="00702698"/>
    <w:rsid w:val="00704D31"/>
    <w:rsid w:val="0070549B"/>
    <w:rsid w:val="00705736"/>
    <w:rsid w:val="00706106"/>
    <w:rsid w:val="007070D7"/>
    <w:rsid w:val="00707BB3"/>
    <w:rsid w:val="00716898"/>
    <w:rsid w:val="007170D7"/>
    <w:rsid w:val="0072003A"/>
    <w:rsid w:val="00721B0A"/>
    <w:rsid w:val="007237AA"/>
    <w:rsid w:val="00726361"/>
    <w:rsid w:val="00727C1D"/>
    <w:rsid w:val="00731045"/>
    <w:rsid w:val="00733882"/>
    <w:rsid w:val="00734716"/>
    <w:rsid w:val="00743593"/>
    <w:rsid w:val="007448AD"/>
    <w:rsid w:val="00744AB0"/>
    <w:rsid w:val="00744C7B"/>
    <w:rsid w:val="007475E5"/>
    <w:rsid w:val="00747AC3"/>
    <w:rsid w:val="007530E9"/>
    <w:rsid w:val="00755558"/>
    <w:rsid w:val="00756A2F"/>
    <w:rsid w:val="00761C57"/>
    <w:rsid w:val="00764AA4"/>
    <w:rsid w:val="00774CB4"/>
    <w:rsid w:val="00784D22"/>
    <w:rsid w:val="00786ABC"/>
    <w:rsid w:val="00796027"/>
    <w:rsid w:val="007A5C2B"/>
    <w:rsid w:val="007B6A99"/>
    <w:rsid w:val="007B7FB7"/>
    <w:rsid w:val="007B7FEA"/>
    <w:rsid w:val="007C2FB7"/>
    <w:rsid w:val="007C43AC"/>
    <w:rsid w:val="007D55E8"/>
    <w:rsid w:val="007D7D0A"/>
    <w:rsid w:val="007E063C"/>
    <w:rsid w:val="007F0EF4"/>
    <w:rsid w:val="007F2515"/>
    <w:rsid w:val="007F3EAF"/>
    <w:rsid w:val="007F4257"/>
    <w:rsid w:val="00801ADE"/>
    <w:rsid w:val="00803508"/>
    <w:rsid w:val="008115FD"/>
    <w:rsid w:val="008133A0"/>
    <w:rsid w:val="00813BC0"/>
    <w:rsid w:val="00815454"/>
    <w:rsid w:val="00821094"/>
    <w:rsid w:val="008210D3"/>
    <w:rsid w:val="008236F9"/>
    <w:rsid w:val="00823A74"/>
    <w:rsid w:val="008267DD"/>
    <w:rsid w:val="00826894"/>
    <w:rsid w:val="00840832"/>
    <w:rsid w:val="00840BD4"/>
    <w:rsid w:val="008412B9"/>
    <w:rsid w:val="00844479"/>
    <w:rsid w:val="00850A80"/>
    <w:rsid w:val="0086054C"/>
    <w:rsid w:val="00862B6F"/>
    <w:rsid w:val="008641F8"/>
    <w:rsid w:val="00872766"/>
    <w:rsid w:val="008758BD"/>
    <w:rsid w:val="00880487"/>
    <w:rsid w:val="00880910"/>
    <w:rsid w:val="00881F9D"/>
    <w:rsid w:val="00882339"/>
    <w:rsid w:val="00883634"/>
    <w:rsid w:val="00887082"/>
    <w:rsid w:val="00890D0C"/>
    <w:rsid w:val="008973ED"/>
    <w:rsid w:val="008A17C4"/>
    <w:rsid w:val="008A2CC7"/>
    <w:rsid w:val="008B4C72"/>
    <w:rsid w:val="008B5C35"/>
    <w:rsid w:val="008C3C9B"/>
    <w:rsid w:val="008D1424"/>
    <w:rsid w:val="008D7A10"/>
    <w:rsid w:val="008E0FCB"/>
    <w:rsid w:val="008E3C29"/>
    <w:rsid w:val="008E4956"/>
    <w:rsid w:val="008E740C"/>
    <w:rsid w:val="008F46E3"/>
    <w:rsid w:val="008F601C"/>
    <w:rsid w:val="008F6F4B"/>
    <w:rsid w:val="00902532"/>
    <w:rsid w:val="0090258F"/>
    <w:rsid w:val="00904AA1"/>
    <w:rsid w:val="0091281E"/>
    <w:rsid w:val="00912DBE"/>
    <w:rsid w:val="00913B1D"/>
    <w:rsid w:val="0091409B"/>
    <w:rsid w:val="00915A8D"/>
    <w:rsid w:val="00922507"/>
    <w:rsid w:val="00924373"/>
    <w:rsid w:val="00934ADB"/>
    <w:rsid w:val="009353FF"/>
    <w:rsid w:val="009411D0"/>
    <w:rsid w:val="009473C6"/>
    <w:rsid w:val="00951398"/>
    <w:rsid w:val="009574EF"/>
    <w:rsid w:val="00961760"/>
    <w:rsid w:val="009619E1"/>
    <w:rsid w:val="00964E97"/>
    <w:rsid w:val="00967568"/>
    <w:rsid w:val="009716D4"/>
    <w:rsid w:val="0097339B"/>
    <w:rsid w:val="00974187"/>
    <w:rsid w:val="00975141"/>
    <w:rsid w:val="00975C8C"/>
    <w:rsid w:val="009763F8"/>
    <w:rsid w:val="00977C43"/>
    <w:rsid w:val="0098172B"/>
    <w:rsid w:val="00983855"/>
    <w:rsid w:val="00983C2B"/>
    <w:rsid w:val="009902E2"/>
    <w:rsid w:val="00990340"/>
    <w:rsid w:val="0099130D"/>
    <w:rsid w:val="009A024E"/>
    <w:rsid w:val="009A24FE"/>
    <w:rsid w:val="009A6758"/>
    <w:rsid w:val="009A6C4F"/>
    <w:rsid w:val="009A705D"/>
    <w:rsid w:val="009B27EC"/>
    <w:rsid w:val="009B3F68"/>
    <w:rsid w:val="009B5115"/>
    <w:rsid w:val="009B53AA"/>
    <w:rsid w:val="009B5B96"/>
    <w:rsid w:val="009B672E"/>
    <w:rsid w:val="009C3B5D"/>
    <w:rsid w:val="009C62B2"/>
    <w:rsid w:val="009C662B"/>
    <w:rsid w:val="009D4E21"/>
    <w:rsid w:val="009E1CBB"/>
    <w:rsid w:val="009F7F08"/>
    <w:rsid w:val="00A032ED"/>
    <w:rsid w:val="00A04BE7"/>
    <w:rsid w:val="00A06616"/>
    <w:rsid w:val="00A1180C"/>
    <w:rsid w:val="00A1436E"/>
    <w:rsid w:val="00A23019"/>
    <w:rsid w:val="00A24ADE"/>
    <w:rsid w:val="00A31B23"/>
    <w:rsid w:val="00A32F09"/>
    <w:rsid w:val="00A40964"/>
    <w:rsid w:val="00A4539E"/>
    <w:rsid w:val="00A45808"/>
    <w:rsid w:val="00A531CB"/>
    <w:rsid w:val="00A550FA"/>
    <w:rsid w:val="00A61032"/>
    <w:rsid w:val="00A61D7F"/>
    <w:rsid w:val="00A62685"/>
    <w:rsid w:val="00A630CF"/>
    <w:rsid w:val="00A63504"/>
    <w:rsid w:val="00A64550"/>
    <w:rsid w:val="00A65A89"/>
    <w:rsid w:val="00A7266E"/>
    <w:rsid w:val="00A75E86"/>
    <w:rsid w:val="00A76CB1"/>
    <w:rsid w:val="00A77FB5"/>
    <w:rsid w:val="00A84EBC"/>
    <w:rsid w:val="00A871F6"/>
    <w:rsid w:val="00A92A9D"/>
    <w:rsid w:val="00AA4018"/>
    <w:rsid w:val="00AA79AF"/>
    <w:rsid w:val="00AB000B"/>
    <w:rsid w:val="00AB05C0"/>
    <w:rsid w:val="00AC3B17"/>
    <w:rsid w:val="00AC3B9F"/>
    <w:rsid w:val="00AC4FD2"/>
    <w:rsid w:val="00AD38FC"/>
    <w:rsid w:val="00AE64CB"/>
    <w:rsid w:val="00AF254F"/>
    <w:rsid w:val="00AF3784"/>
    <w:rsid w:val="00B03583"/>
    <w:rsid w:val="00B03961"/>
    <w:rsid w:val="00B10048"/>
    <w:rsid w:val="00B10556"/>
    <w:rsid w:val="00B13795"/>
    <w:rsid w:val="00B15FDA"/>
    <w:rsid w:val="00B26C65"/>
    <w:rsid w:val="00B27011"/>
    <w:rsid w:val="00B30715"/>
    <w:rsid w:val="00B32EE7"/>
    <w:rsid w:val="00B3785E"/>
    <w:rsid w:val="00B40007"/>
    <w:rsid w:val="00B458C1"/>
    <w:rsid w:val="00B458F0"/>
    <w:rsid w:val="00B4711F"/>
    <w:rsid w:val="00B53A5F"/>
    <w:rsid w:val="00B57243"/>
    <w:rsid w:val="00B6239E"/>
    <w:rsid w:val="00B654F5"/>
    <w:rsid w:val="00B67615"/>
    <w:rsid w:val="00B71924"/>
    <w:rsid w:val="00B7300C"/>
    <w:rsid w:val="00B744B6"/>
    <w:rsid w:val="00B760E3"/>
    <w:rsid w:val="00B76A20"/>
    <w:rsid w:val="00B7715A"/>
    <w:rsid w:val="00B7727D"/>
    <w:rsid w:val="00B811CB"/>
    <w:rsid w:val="00B821D8"/>
    <w:rsid w:val="00B868F6"/>
    <w:rsid w:val="00B94063"/>
    <w:rsid w:val="00B94923"/>
    <w:rsid w:val="00B94B53"/>
    <w:rsid w:val="00B94DC6"/>
    <w:rsid w:val="00B97369"/>
    <w:rsid w:val="00B978F5"/>
    <w:rsid w:val="00B97ABD"/>
    <w:rsid w:val="00BA10ED"/>
    <w:rsid w:val="00BA3C68"/>
    <w:rsid w:val="00BA60C1"/>
    <w:rsid w:val="00BA72D7"/>
    <w:rsid w:val="00BB25B7"/>
    <w:rsid w:val="00BB5662"/>
    <w:rsid w:val="00BB6E15"/>
    <w:rsid w:val="00BB73DD"/>
    <w:rsid w:val="00BC1BD1"/>
    <w:rsid w:val="00BC20C5"/>
    <w:rsid w:val="00BC5A7D"/>
    <w:rsid w:val="00BD086C"/>
    <w:rsid w:val="00BD1421"/>
    <w:rsid w:val="00BD3C14"/>
    <w:rsid w:val="00BD4814"/>
    <w:rsid w:val="00BD4FB7"/>
    <w:rsid w:val="00BE3A6D"/>
    <w:rsid w:val="00BF3DD2"/>
    <w:rsid w:val="00C01641"/>
    <w:rsid w:val="00C10A67"/>
    <w:rsid w:val="00C124DF"/>
    <w:rsid w:val="00C146A5"/>
    <w:rsid w:val="00C16B6A"/>
    <w:rsid w:val="00C1736C"/>
    <w:rsid w:val="00C27B09"/>
    <w:rsid w:val="00C33BB8"/>
    <w:rsid w:val="00C33BCA"/>
    <w:rsid w:val="00C35839"/>
    <w:rsid w:val="00C359E3"/>
    <w:rsid w:val="00C35E9E"/>
    <w:rsid w:val="00C379C0"/>
    <w:rsid w:val="00C4218A"/>
    <w:rsid w:val="00C4307D"/>
    <w:rsid w:val="00C47A04"/>
    <w:rsid w:val="00C53B09"/>
    <w:rsid w:val="00C66B2E"/>
    <w:rsid w:val="00C71FEB"/>
    <w:rsid w:val="00C73895"/>
    <w:rsid w:val="00C80A8B"/>
    <w:rsid w:val="00C81172"/>
    <w:rsid w:val="00C8308B"/>
    <w:rsid w:val="00C86E51"/>
    <w:rsid w:val="00C97555"/>
    <w:rsid w:val="00CA2E08"/>
    <w:rsid w:val="00CA387B"/>
    <w:rsid w:val="00CA5916"/>
    <w:rsid w:val="00CA70AE"/>
    <w:rsid w:val="00CA7387"/>
    <w:rsid w:val="00CB01EC"/>
    <w:rsid w:val="00CB060D"/>
    <w:rsid w:val="00CB22B1"/>
    <w:rsid w:val="00CC39EE"/>
    <w:rsid w:val="00CD25C0"/>
    <w:rsid w:val="00CD585D"/>
    <w:rsid w:val="00CD68E2"/>
    <w:rsid w:val="00CE08DB"/>
    <w:rsid w:val="00CE1C12"/>
    <w:rsid w:val="00CE75ED"/>
    <w:rsid w:val="00CF1415"/>
    <w:rsid w:val="00CF356D"/>
    <w:rsid w:val="00CF5ED7"/>
    <w:rsid w:val="00CF68F6"/>
    <w:rsid w:val="00D00693"/>
    <w:rsid w:val="00D029CB"/>
    <w:rsid w:val="00D03DF5"/>
    <w:rsid w:val="00D04B87"/>
    <w:rsid w:val="00D13006"/>
    <w:rsid w:val="00D14756"/>
    <w:rsid w:val="00D15F76"/>
    <w:rsid w:val="00D243A8"/>
    <w:rsid w:val="00D26A1F"/>
    <w:rsid w:val="00D31740"/>
    <w:rsid w:val="00D41F6F"/>
    <w:rsid w:val="00D46532"/>
    <w:rsid w:val="00D50B18"/>
    <w:rsid w:val="00D53937"/>
    <w:rsid w:val="00D56B26"/>
    <w:rsid w:val="00D60C94"/>
    <w:rsid w:val="00D619F3"/>
    <w:rsid w:val="00D64172"/>
    <w:rsid w:val="00D66CA9"/>
    <w:rsid w:val="00D72013"/>
    <w:rsid w:val="00D72A25"/>
    <w:rsid w:val="00D72B59"/>
    <w:rsid w:val="00D74D31"/>
    <w:rsid w:val="00D915B6"/>
    <w:rsid w:val="00D9488D"/>
    <w:rsid w:val="00DA3AAB"/>
    <w:rsid w:val="00DB07F4"/>
    <w:rsid w:val="00DB27C1"/>
    <w:rsid w:val="00DB4501"/>
    <w:rsid w:val="00DB4A1B"/>
    <w:rsid w:val="00DC0E43"/>
    <w:rsid w:val="00DC1476"/>
    <w:rsid w:val="00DC1B2B"/>
    <w:rsid w:val="00DC286B"/>
    <w:rsid w:val="00DC5C29"/>
    <w:rsid w:val="00DD38E3"/>
    <w:rsid w:val="00DD5B6D"/>
    <w:rsid w:val="00DD7B97"/>
    <w:rsid w:val="00DE2A7D"/>
    <w:rsid w:val="00DE4400"/>
    <w:rsid w:val="00DF57C2"/>
    <w:rsid w:val="00DF6A0F"/>
    <w:rsid w:val="00DF7B2E"/>
    <w:rsid w:val="00E04D37"/>
    <w:rsid w:val="00E06C8C"/>
    <w:rsid w:val="00E06CED"/>
    <w:rsid w:val="00E072C4"/>
    <w:rsid w:val="00E11D74"/>
    <w:rsid w:val="00E12BEE"/>
    <w:rsid w:val="00E15EB9"/>
    <w:rsid w:val="00E20287"/>
    <w:rsid w:val="00E22EB1"/>
    <w:rsid w:val="00E302F7"/>
    <w:rsid w:val="00E3195B"/>
    <w:rsid w:val="00E34ACF"/>
    <w:rsid w:val="00E37255"/>
    <w:rsid w:val="00E376AF"/>
    <w:rsid w:val="00E408ED"/>
    <w:rsid w:val="00E478BE"/>
    <w:rsid w:val="00E530F8"/>
    <w:rsid w:val="00E55DDD"/>
    <w:rsid w:val="00E56C0E"/>
    <w:rsid w:val="00E570D2"/>
    <w:rsid w:val="00E63F32"/>
    <w:rsid w:val="00E64E1F"/>
    <w:rsid w:val="00E7248C"/>
    <w:rsid w:val="00E74268"/>
    <w:rsid w:val="00E7630D"/>
    <w:rsid w:val="00E815D0"/>
    <w:rsid w:val="00E841BF"/>
    <w:rsid w:val="00E9387C"/>
    <w:rsid w:val="00E96A4F"/>
    <w:rsid w:val="00EA0193"/>
    <w:rsid w:val="00EA38E1"/>
    <w:rsid w:val="00EA3EFD"/>
    <w:rsid w:val="00EA41DB"/>
    <w:rsid w:val="00EA6C70"/>
    <w:rsid w:val="00EA75ED"/>
    <w:rsid w:val="00EA7D95"/>
    <w:rsid w:val="00EB3D47"/>
    <w:rsid w:val="00EB4584"/>
    <w:rsid w:val="00EB49F7"/>
    <w:rsid w:val="00EB7FDD"/>
    <w:rsid w:val="00EC14D4"/>
    <w:rsid w:val="00EC542E"/>
    <w:rsid w:val="00EC6CA0"/>
    <w:rsid w:val="00EE03E0"/>
    <w:rsid w:val="00EE05E5"/>
    <w:rsid w:val="00EE1EEA"/>
    <w:rsid w:val="00EE4A4C"/>
    <w:rsid w:val="00EE4FF9"/>
    <w:rsid w:val="00EF0E78"/>
    <w:rsid w:val="00EF3193"/>
    <w:rsid w:val="00EF6038"/>
    <w:rsid w:val="00F0044F"/>
    <w:rsid w:val="00F00BEA"/>
    <w:rsid w:val="00F0151C"/>
    <w:rsid w:val="00F01E82"/>
    <w:rsid w:val="00F028F5"/>
    <w:rsid w:val="00F047A4"/>
    <w:rsid w:val="00F04A9A"/>
    <w:rsid w:val="00F102FE"/>
    <w:rsid w:val="00F120A0"/>
    <w:rsid w:val="00F150DA"/>
    <w:rsid w:val="00F15D89"/>
    <w:rsid w:val="00F2540C"/>
    <w:rsid w:val="00F321DD"/>
    <w:rsid w:val="00F3222B"/>
    <w:rsid w:val="00F32972"/>
    <w:rsid w:val="00F350DB"/>
    <w:rsid w:val="00F40FBA"/>
    <w:rsid w:val="00F4649E"/>
    <w:rsid w:val="00F517BA"/>
    <w:rsid w:val="00F5217E"/>
    <w:rsid w:val="00F52E85"/>
    <w:rsid w:val="00F55E00"/>
    <w:rsid w:val="00F57FC7"/>
    <w:rsid w:val="00F638B6"/>
    <w:rsid w:val="00F658EC"/>
    <w:rsid w:val="00F65E77"/>
    <w:rsid w:val="00F71971"/>
    <w:rsid w:val="00F7298B"/>
    <w:rsid w:val="00F733AC"/>
    <w:rsid w:val="00F80725"/>
    <w:rsid w:val="00F81C00"/>
    <w:rsid w:val="00F87449"/>
    <w:rsid w:val="00F93415"/>
    <w:rsid w:val="00F937B4"/>
    <w:rsid w:val="00F93A21"/>
    <w:rsid w:val="00F95385"/>
    <w:rsid w:val="00F95D21"/>
    <w:rsid w:val="00FA1651"/>
    <w:rsid w:val="00FA2685"/>
    <w:rsid w:val="00FA5F6C"/>
    <w:rsid w:val="00FA675F"/>
    <w:rsid w:val="00FA6C93"/>
    <w:rsid w:val="00FA7D9E"/>
    <w:rsid w:val="00FA7F37"/>
    <w:rsid w:val="00FB1B95"/>
    <w:rsid w:val="00FB29C7"/>
    <w:rsid w:val="00FB7751"/>
    <w:rsid w:val="00FC60EC"/>
    <w:rsid w:val="00FC740F"/>
    <w:rsid w:val="00FD0F5A"/>
    <w:rsid w:val="00FD6BC6"/>
    <w:rsid w:val="00FD7FA8"/>
    <w:rsid w:val="00FE1983"/>
    <w:rsid w:val="00FE1F25"/>
    <w:rsid w:val="00FE2DDA"/>
    <w:rsid w:val="00FE4B7D"/>
    <w:rsid w:val="00FE6D9B"/>
    <w:rsid w:val="00FE7374"/>
    <w:rsid w:val="00FE74AC"/>
    <w:rsid w:val="00FF28B3"/>
    <w:rsid w:val="00FF29B5"/>
    <w:rsid w:val="00FF2B1B"/>
    <w:rsid w:val="00FF52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DB"/>
    <w:pPr>
      <w:suppressAutoHyphens/>
      <w:spacing w:after="0" w:line="240" w:lineRule="auto"/>
    </w:pPr>
    <w:rPr>
      <w:rFonts w:ascii="Liberation Serif" w:hAnsi="Liberation Serif" w:cs="Mangal"/>
      <w:kern w:val="2"/>
      <w:sz w:val="24"/>
      <w:szCs w:val="24"/>
      <w:lang w:val="en-US" w:eastAsia="zh-CN" w:bidi="hi-IN"/>
    </w:rPr>
  </w:style>
  <w:style w:type="paragraph" w:styleId="1">
    <w:name w:val="heading 1"/>
    <w:basedOn w:val="a"/>
    <w:next w:val="a"/>
    <w:link w:val="10"/>
    <w:uiPriority w:val="9"/>
    <w:qFormat/>
    <w:rsid w:val="00733882"/>
    <w:pPr>
      <w:keepNext/>
      <w:keepLines/>
      <w:spacing w:before="240"/>
      <w:outlineLvl w:val="0"/>
    </w:pPr>
    <w:rPr>
      <w:rFonts w:asciiTheme="majorHAnsi" w:eastAsiaTheme="majorEastAsia" w:hAnsiTheme="majorHAnsi"/>
      <w:color w:val="2F5496" w:themeColor="accent1" w:themeShade="BF"/>
      <w:sz w:val="32"/>
      <w:szCs w:val="29"/>
    </w:rPr>
  </w:style>
  <w:style w:type="paragraph" w:styleId="2">
    <w:name w:val="heading 2"/>
    <w:basedOn w:val="a"/>
    <w:next w:val="a"/>
    <w:link w:val="20"/>
    <w:qFormat/>
    <w:rsid w:val="0098172B"/>
    <w:pPr>
      <w:keepNext/>
      <w:tabs>
        <w:tab w:val="num" w:pos="0"/>
      </w:tabs>
      <w:jc w:val="center"/>
      <w:outlineLvl w:val="1"/>
    </w:pPr>
    <w:rPr>
      <w:rFonts w:ascii="Times New Roman" w:eastAsia="Times New Roman" w:hAnsi="Times New Roman" w:cs="Times New Roman"/>
      <w:b/>
      <w:bCs/>
      <w:kern w:val="0"/>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72B"/>
    <w:rPr>
      <w:rFonts w:ascii="Times New Roman" w:eastAsia="Times New Roman" w:hAnsi="Times New Roman" w:cs="Times New Roman"/>
      <w:b/>
      <w:bCs/>
      <w:sz w:val="28"/>
      <w:szCs w:val="24"/>
      <w:lang w:eastAsia="zh-CN"/>
    </w:rPr>
  </w:style>
  <w:style w:type="paragraph" w:styleId="a3">
    <w:name w:val="header"/>
    <w:basedOn w:val="a"/>
    <w:link w:val="a4"/>
    <w:rsid w:val="0098172B"/>
    <w:pPr>
      <w:tabs>
        <w:tab w:val="center" w:pos="4153"/>
        <w:tab w:val="right" w:pos="8306"/>
      </w:tabs>
      <w:autoSpaceDE w:val="0"/>
    </w:pPr>
    <w:rPr>
      <w:rFonts w:ascii="Times New Roman" w:eastAsia="Times New Roman" w:hAnsi="Times New Roman" w:cs="Times New Roman"/>
      <w:kern w:val="0"/>
      <w:sz w:val="20"/>
      <w:szCs w:val="20"/>
      <w:lang w:val="ru-RU" w:bidi="ar-SA"/>
    </w:rPr>
  </w:style>
  <w:style w:type="character" w:customStyle="1" w:styleId="a4">
    <w:name w:val="Верхний колонтитул Знак"/>
    <w:basedOn w:val="a0"/>
    <w:link w:val="a3"/>
    <w:rsid w:val="0098172B"/>
    <w:rPr>
      <w:rFonts w:ascii="Times New Roman" w:eastAsia="Times New Roman" w:hAnsi="Times New Roman" w:cs="Times New Roman"/>
      <w:sz w:val="20"/>
      <w:szCs w:val="20"/>
      <w:lang w:eastAsia="zh-CN"/>
    </w:rPr>
  </w:style>
  <w:style w:type="paragraph" w:styleId="HTML">
    <w:name w:val="HTML Preformatted"/>
    <w:basedOn w:val="a"/>
    <w:link w:val="HTML0"/>
    <w:rsid w:val="0098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character" w:customStyle="1" w:styleId="HTML0">
    <w:name w:val="Стандартный HTML Знак"/>
    <w:basedOn w:val="a0"/>
    <w:link w:val="HTML"/>
    <w:rsid w:val="0098172B"/>
    <w:rPr>
      <w:rFonts w:ascii="Arial Unicode MS" w:eastAsia="Arial Unicode MS" w:hAnsi="Arial Unicode MS" w:cs="Arial Unicode MS"/>
      <w:kern w:val="2"/>
      <w:sz w:val="20"/>
      <w:szCs w:val="20"/>
      <w:lang w:eastAsia="zh-CN" w:bidi="hi-IN"/>
    </w:rPr>
  </w:style>
  <w:style w:type="paragraph" w:styleId="a5">
    <w:name w:val="List Paragraph"/>
    <w:basedOn w:val="a"/>
    <w:uiPriority w:val="34"/>
    <w:qFormat/>
    <w:rsid w:val="0098172B"/>
    <w:pPr>
      <w:ind w:left="720"/>
      <w:contextualSpacing/>
    </w:pPr>
    <w:rPr>
      <w:szCs w:val="21"/>
    </w:rPr>
  </w:style>
  <w:style w:type="character" w:styleId="a6">
    <w:name w:val="Hyperlink"/>
    <w:basedOn w:val="a0"/>
    <w:uiPriority w:val="99"/>
    <w:semiHidden/>
    <w:unhideWhenUsed/>
    <w:rsid w:val="002129CA"/>
    <w:rPr>
      <w:color w:val="0563C1" w:themeColor="hyperlink"/>
      <w:u w:val="single"/>
    </w:rPr>
  </w:style>
  <w:style w:type="paragraph" w:styleId="a7">
    <w:name w:val="Normal (Web)"/>
    <w:basedOn w:val="a"/>
    <w:uiPriority w:val="99"/>
    <w:unhideWhenUsed/>
    <w:rsid w:val="002129CA"/>
    <w:pPr>
      <w:suppressAutoHyphens w:val="0"/>
    </w:pPr>
    <w:rPr>
      <w:rFonts w:ascii="Times New Roman" w:eastAsia="Times New Roman" w:hAnsi="Times New Roman" w:cs="Times New Roman"/>
      <w:kern w:val="0"/>
      <w:lang w:val="ru-RU" w:eastAsia="ru-RU" w:bidi="ar-SA"/>
    </w:rPr>
  </w:style>
  <w:style w:type="paragraph" w:styleId="a8">
    <w:name w:val="Balloon Text"/>
    <w:basedOn w:val="a"/>
    <w:link w:val="a9"/>
    <w:uiPriority w:val="99"/>
    <w:semiHidden/>
    <w:unhideWhenUsed/>
    <w:rsid w:val="002129CA"/>
    <w:pPr>
      <w:suppressAutoHyphens w:val="0"/>
    </w:pPr>
    <w:rPr>
      <w:rFonts w:ascii="Tahoma" w:eastAsia="Times New Roman" w:hAnsi="Tahoma" w:cs="Times New Roman"/>
      <w:kern w:val="0"/>
      <w:sz w:val="16"/>
      <w:szCs w:val="16"/>
      <w:lang w:val="ru-RU" w:eastAsia="ru-RU" w:bidi="ar-SA"/>
    </w:rPr>
  </w:style>
  <w:style w:type="character" w:customStyle="1" w:styleId="a9">
    <w:name w:val="Текст выноски Знак"/>
    <w:basedOn w:val="a0"/>
    <w:link w:val="a8"/>
    <w:uiPriority w:val="99"/>
    <w:semiHidden/>
    <w:rsid w:val="002129CA"/>
    <w:rPr>
      <w:rFonts w:ascii="Tahoma" w:eastAsia="Times New Roman" w:hAnsi="Tahoma" w:cs="Times New Roman"/>
      <w:sz w:val="16"/>
      <w:szCs w:val="16"/>
      <w:lang w:eastAsia="ru-RU"/>
    </w:rPr>
  </w:style>
  <w:style w:type="paragraph" w:customStyle="1" w:styleId="aa">
    <w:name w:val="Нормальний текст"/>
    <w:basedOn w:val="a"/>
    <w:uiPriority w:val="99"/>
    <w:semiHidden/>
    <w:rsid w:val="002129CA"/>
    <w:pPr>
      <w:suppressAutoHyphens w:val="0"/>
      <w:spacing w:before="120"/>
      <w:ind w:firstLine="567"/>
    </w:pPr>
    <w:rPr>
      <w:rFonts w:ascii="Antiqua" w:eastAsia="Times New Roman" w:hAnsi="Antiqua" w:cs="Antiqua"/>
      <w:kern w:val="0"/>
      <w:sz w:val="26"/>
      <w:szCs w:val="26"/>
      <w:lang w:val="uk-UA" w:eastAsia="ru-RU" w:bidi="ar-SA"/>
    </w:rPr>
  </w:style>
  <w:style w:type="character" w:customStyle="1" w:styleId="10">
    <w:name w:val="Заголовок 1 Знак"/>
    <w:basedOn w:val="a0"/>
    <w:link w:val="1"/>
    <w:uiPriority w:val="9"/>
    <w:rsid w:val="00733882"/>
    <w:rPr>
      <w:rFonts w:asciiTheme="majorHAnsi" w:eastAsiaTheme="majorEastAsia" w:hAnsiTheme="majorHAnsi" w:cs="Mangal"/>
      <w:color w:val="2F5496" w:themeColor="accent1" w:themeShade="BF"/>
      <w:kern w:val="2"/>
      <w:sz w:val="32"/>
      <w:szCs w:val="29"/>
      <w:lang w:val="en-US" w:eastAsia="zh-CN" w:bidi="hi-IN"/>
    </w:rPr>
  </w:style>
  <w:style w:type="paragraph" w:customStyle="1" w:styleId="HTML1">
    <w:name w:val="Стандартний HTML"/>
    <w:basedOn w:val="a"/>
    <w:qFormat/>
    <w:rsid w:val="00D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hanging="1"/>
      <w:textAlignment w:val="top"/>
      <w:outlineLvl w:val="0"/>
    </w:pPr>
    <w:rPr>
      <w:rFonts w:ascii="Arial Unicode MS" w:eastAsia="Arial Unicode MS" w:hAnsi="Arial Unicode MS" w:cs="Arial Unicode MS"/>
      <w:sz w:val="20"/>
      <w:szCs w:val="20"/>
      <w:vertAlign w:val="subscript"/>
      <w:lang w:val="ru-RU" w:bidi="ar-SA"/>
    </w:rPr>
  </w:style>
  <w:style w:type="paragraph" w:styleId="ab">
    <w:name w:val="No Spacing"/>
    <w:qFormat/>
    <w:rsid w:val="00EF3193"/>
    <w:pPr>
      <w:suppressAutoHyphens/>
      <w:spacing w:after="0" w:line="240" w:lineRule="auto"/>
    </w:pPr>
    <w:rPr>
      <w:rFonts w:ascii="Liberation Serif" w:hAnsi="Liberation Serif" w:cs="Mangal"/>
      <w:kern w:val="2"/>
      <w:sz w:val="24"/>
      <w:szCs w:val="21"/>
      <w:lang w:val="en-US" w:eastAsia="zh-CN" w:bidi="hi-IN"/>
    </w:rPr>
  </w:style>
  <w:style w:type="paragraph" w:styleId="ac">
    <w:name w:val="Body Text"/>
    <w:basedOn w:val="a"/>
    <w:link w:val="ad"/>
    <w:rsid w:val="006D5E07"/>
    <w:pPr>
      <w:widowControl w:val="0"/>
      <w:spacing w:after="120"/>
    </w:pPr>
    <w:rPr>
      <w:rFonts w:ascii="Times New Roman" w:eastAsia="Andale Sans UI" w:hAnsi="Times New Roman" w:cs="Times New Roman"/>
      <w:lang w:val="uk-UA" w:bidi="ar-SA"/>
    </w:rPr>
  </w:style>
  <w:style w:type="character" w:customStyle="1" w:styleId="ad">
    <w:name w:val="Основной текст Знак"/>
    <w:basedOn w:val="a0"/>
    <w:link w:val="ac"/>
    <w:rsid w:val="006D5E07"/>
    <w:rPr>
      <w:rFonts w:ascii="Times New Roman" w:eastAsia="Andale Sans UI" w:hAnsi="Times New Roman" w:cs="Times New Roman"/>
      <w:kern w:val="2"/>
      <w:sz w:val="24"/>
      <w:szCs w:val="24"/>
      <w:lang w:val="uk-UA" w:eastAsia="zh-CN"/>
    </w:rPr>
  </w:style>
  <w:style w:type="paragraph" w:customStyle="1" w:styleId="21">
    <w:name w:val="Основной текст 21"/>
    <w:basedOn w:val="a"/>
    <w:rsid w:val="00CF68F6"/>
    <w:pPr>
      <w:ind w:firstLine="720"/>
      <w:jc w:val="center"/>
    </w:pPr>
    <w:rPr>
      <w:rFonts w:ascii="Times New Roman" w:eastAsia="Times New Roman" w:hAnsi="Times New Roman" w:cs="Times New Roman"/>
      <w:kern w:val="0"/>
      <w:szCs w:val="20"/>
      <w:lang w:val="ru-RU" w:bidi="ar-SA"/>
    </w:rPr>
  </w:style>
</w:styles>
</file>

<file path=word/webSettings.xml><?xml version="1.0" encoding="utf-8"?>
<w:webSettings xmlns:r="http://schemas.openxmlformats.org/officeDocument/2006/relationships" xmlns:w="http://schemas.openxmlformats.org/wordprocessingml/2006/main">
  <w:divs>
    <w:div w:id="398943742">
      <w:bodyDiv w:val="1"/>
      <w:marLeft w:val="0"/>
      <w:marRight w:val="0"/>
      <w:marTop w:val="0"/>
      <w:marBottom w:val="0"/>
      <w:divBdr>
        <w:top w:val="none" w:sz="0" w:space="0" w:color="auto"/>
        <w:left w:val="none" w:sz="0" w:space="0" w:color="auto"/>
        <w:bottom w:val="none" w:sz="0" w:space="0" w:color="auto"/>
        <w:right w:val="none" w:sz="0" w:space="0" w:color="auto"/>
      </w:divBdr>
    </w:div>
    <w:div w:id="487209504">
      <w:bodyDiv w:val="1"/>
      <w:marLeft w:val="0"/>
      <w:marRight w:val="0"/>
      <w:marTop w:val="0"/>
      <w:marBottom w:val="0"/>
      <w:divBdr>
        <w:top w:val="none" w:sz="0" w:space="0" w:color="auto"/>
        <w:left w:val="none" w:sz="0" w:space="0" w:color="auto"/>
        <w:bottom w:val="none" w:sz="0" w:space="0" w:color="auto"/>
        <w:right w:val="none" w:sz="0" w:space="0" w:color="auto"/>
      </w:divBdr>
    </w:div>
    <w:div w:id="511072493">
      <w:bodyDiv w:val="1"/>
      <w:marLeft w:val="0"/>
      <w:marRight w:val="0"/>
      <w:marTop w:val="0"/>
      <w:marBottom w:val="0"/>
      <w:divBdr>
        <w:top w:val="none" w:sz="0" w:space="0" w:color="auto"/>
        <w:left w:val="none" w:sz="0" w:space="0" w:color="auto"/>
        <w:bottom w:val="none" w:sz="0" w:space="0" w:color="auto"/>
        <w:right w:val="none" w:sz="0" w:space="0" w:color="auto"/>
      </w:divBdr>
    </w:div>
    <w:div w:id="657881159">
      <w:bodyDiv w:val="1"/>
      <w:marLeft w:val="0"/>
      <w:marRight w:val="0"/>
      <w:marTop w:val="0"/>
      <w:marBottom w:val="0"/>
      <w:divBdr>
        <w:top w:val="none" w:sz="0" w:space="0" w:color="auto"/>
        <w:left w:val="none" w:sz="0" w:space="0" w:color="auto"/>
        <w:bottom w:val="none" w:sz="0" w:space="0" w:color="auto"/>
        <w:right w:val="none" w:sz="0" w:space="0" w:color="auto"/>
      </w:divBdr>
    </w:div>
    <w:div w:id="676687278">
      <w:bodyDiv w:val="1"/>
      <w:marLeft w:val="0"/>
      <w:marRight w:val="0"/>
      <w:marTop w:val="0"/>
      <w:marBottom w:val="0"/>
      <w:divBdr>
        <w:top w:val="none" w:sz="0" w:space="0" w:color="auto"/>
        <w:left w:val="none" w:sz="0" w:space="0" w:color="auto"/>
        <w:bottom w:val="none" w:sz="0" w:space="0" w:color="auto"/>
        <w:right w:val="none" w:sz="0" w:space="0" w:color="auto"/>
      </w:divBdr>
    </w:div>
    <w:div w:id="760224927">
      <w:bodyDiv w:val="1"/>
      <w:marLeft w:val="0"/>
      <w:marRight w:val="0"/>
      <w:marTop w:val="0"/>
      <w:marBottom w:val="0"/>
      <w:divBdr>
        <w:top w:val="none" w:sz="0" w:space="0" w:color="auto"/>
        <w:left w:val="none" w:sz="0" w:space="0" w:color="auto"/>
        <w:bottom w:val="none" w:sz="0" w:space="0" w:color="auto"/>
        <w:right w:val="none" w:sz="0" w:space="0" w:color="auto"/>
      </w:divBdr>
    </w:div>
    <w:div w:id="883830345">
      <w:bodyDiv w:val="1"/>
      <w:marLeft w:val="0"/>
      <w:marRight w:val="0"/>
      <w:marTop w:val="0"/>
      <w:marBottom w:val="0"/>
      <w:divBdr>
        <w:top w:val="none" w:sz="0" w:space="0" w:color="auto"/>
        <w:left w:val="none" w:sz="0" w:space="0" w:color="auto"/>
        <w:bottom w:val="none" w:sz="0" w:space="0" w:color="auto"/>
        <w:right w:val="none" w:sz="0" w:space="0" w:color="auto"/>
      </w:divBdr>
    </w:div>
    <w:div w:id="1543396876">
      <w:bodyDiv w:val="1"/>
      <w:marLeft w:val="0"/>
      <w:marRight w:val="0"/>
      <w:marTop w:val="0"/>
      <w:marBottom w:val="0"/>
      <w:divBdr>
        <w:top w:val="none" w:sz="0" w:space="0" w:color="auto"/>
        <w:left w:val="none" w:sz="0" w:space="0" w:color="auto"/>
        <w:bottom w:val="none" w:sz="0" w:space="0" w:color="auto"/>
        <w:right w:val="none" w:sz="0" w:space="0" w:color="auto"/>
      </w:divBdr>
    </w:div>
    <w:div w:id="1650791201">
      <w:bodyDiv w:val="1"/>
      <w:marLeft w:val="0"/>
      <w:marRight w:val="0"/>
      <w:marTop w:val="0"/>
      <w:marBottom w:val="0"/>
      <w:divBdr>
        <w:top w:val="none" w:sz="0" w:space="0" w:color="auto"/>
        <w:left w:val="none" w:sz="0" w:space="0" w:color="auto"/>
        <w:bottom w:val="none" w:sz="0" w:space="0" w:color="auto"/>
        <w:right w:val="none" w:sz="0" w:space="0" w:color="auto"/>
      </w:divBdr>
    </w:div>
    <w:div w:id="1658873966">
      <w:bodyDiv w:val="1"/>
      <w:marLeft w:val="0"/>
      <w:marRight w:val="0"/>
      <w:marTop w:val="0"/>
      <w:marBottom w:val="0"/>
      <w:divBdr>
        <w:top w:val="none" w:sz="0" w:space="0" w:color="auto"/>
        <w:left w:val="none" w:sz="0" w:space="0" w:color="auto"/>
        <w:bottom w:val="none" w:sz="0" w:space="0" w:color="auto"/>
        <w:right w:val="none" w:sz="0" w:space="0" w:color="auto"/>
      </w:divBdr>
    </w:div>
    <w:div w:id="1817801691">
      <w:bodyDiv w:val="1"/>
      <w:marLeft w:val="0"/>
      <w:marRight w:val="0"/>
      <w:marTop w:val="0"/>
      <w:marBottom w:val="0"/>
      <w:divBdr>
        <w:top w:val="none" w:sz="0" w:space="0" w:color="auto"/>
        <w:left w:val="none" w:sz="0" w:space="0" w:color="auto"/>
        <w:bottom w:val="none" w:sz="0" w:space="0" w:color="auto"/>
        <w:right w:val="none" w:sz="0" w:space="0" w:color="auto"/>
      </w:divBdr>
    </w:div>
    <w:div w:id="1864124272">
      <w:bodyDiv w:val="1"/>
      <w:marLeft w:val="0"/>
      <w:marRight w:val="0"/>
      <w:marTop w:val="0"/>
      <w:marBottom w:val="0"/>
      <w:divBdr>
        <w:top w:val="none" w:sz="0" w:space="0" w:color="auto"/>
        <w:left w:val="none" w:sz="0" w:space="0" w:color="auto"/>
        <w:bottom w:val="none" w:sz="0" w:space="0" w:color="auto"/>
        <w:right w:val="none" w:sz="0" w:space="0" w:color="auto"/>
      </w:divBdr>
    </w:div>
    <w:div w:id="1934362787">
      <w:bodyDiv w:val="1"/>
      <w:marLeft w:val="0"/>
      <w:marRight w:val="0"/>
      <w:marTop w:val="0"/>
      <w:marBottom w:val="0"/>
      <w:divBdr>
        <w:top w:val="none" w:sz="0" w:space="0" w:color="auto"/>
        <w:left w:val="none" w:sz="0" w:space="0" w:color="auto"/>
        <w:bottom w:val="none" w:sz="0" w:space="0" w:color="auto"/>
        <w:right w:val="none" w:sz="0" w:space="0" w:color="auto"/>
      </w:divBdr>
    </w:div>
    <w:div w:id="1982223573">
      <w:bodyDiv w:val="1"/>
      <w:marLeft w:val="0"/>
      <w:marRight w:val="0"/>
      <w:marTop w:val="0"/>
      <w:marBottom w:val="0"/>
      <w:divBdr>
        <w:top w:val="none" w:sz="0" w:space="0" w:color="auto"/>
        <w:left w:val="none" w:sz="0" w:space="0" w:color="auto"/>
        <w:bottom w:val="none" w:sz="0" w:space="0" w:color="auto"/>
        <w:right w:val="none" w:sz="0" w:space="0" w:color="auto"/>
      </w:divBdr>
    </w:div>
    <w:div w:id="20304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71F6-F523-448D-A199-B4F991B4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16</Pages>
  <Words>25016</Words>
  <Characters>14260</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STRIHA</dc:creator>
  <cp:keywords/>
  <dc:description/>
  <cp:lastModifiedBy>Smirnova</cp:lastModifiedBy>
  <cp:revision>287</cp:revision>
  <cp:lastPrinted>2024-06-20T11:07:00Z</cp:lastPrinted>
  <dcterms:created xsi:type="dcterms:W3CDTF">2024-05-30T07:07:00Z</dcterms:created>
  <dcterms:modified xsi:type="dcterms:W3CDTF">2025-11-19T08:18:00Z</dcterms:modified>
</cp:coreProperties>
</file>