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lang w:val="uk-UA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5304790</wp:posOffset>
                </wp:positionH>
                <wp:positionV relativeFrom="paragraph">
                  <wp:posOffset>-471805</wp:posOffset>
                </wp:positionV>
                <wp:extent cx="771525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7.7pt;margin-top:-37.15pt;width:60.7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-439420</wp:posOffset>
            </wp:positionV>
            <wp:extent cx="396240" cy="57658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8" t="-426" r="-588" b="-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>19.09.2023</w:t>
      </w:r>
      <w:r>
        <w:rPr>
          <w:b w:val="false"/>
          <w:bCs w:val="false"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397/06-53-23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lang w:val="uk-UA"/>
        </w:rPr>
      </w:pPr>
      <w:r>
        <w:rPr/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дозвіл на коригування проектно-кошторисної документації на об’єкт  «Капітальний ремонт аварійної  резервної  нитки  водозабірної  споруди                    МКП «Покровводоканал» м. Покров Дніпропетровської області». Коригування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Керуючись статтею 31 Закону України «Про місцеве самоврядування в Україні» на підставі службової записки № ВХ 847/34</w:t>
      </w:r>
      <w:r>
        <w:rPr>
          <w:rFonts w:cs="Times New Roman" w:ascii="Times New Roman" w:hAnsi="Times New Roman"/>
          <w:color w:val="FFFF00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uk-UA"/>
        </w:rPr>
        <w:t>від 18.09.2023 директора МКП «Покровводоканал» Віталія ГЛУЩЕНКА стосовно необхідності проведення коригування проектно-кошторисної документації «Капітальний ремонт аварійної резервної нитки водозабірної споруди МКП  «Покровводо-канал» м.Покров Дніпропетровської області». Коригування, з метою забезпечення населення м.Покров централізованим водопостачанням та водовідведенням,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МКП «Покровводоканал» на проведення коригування проектно-кошторисної документації «Капітальний ремонт аварійної резервної нитки водозабірної споруди МКП «Покровводоканал» м.Покров                                 Дніпропетровської області». Коригування.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В.о. міського голови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60e60"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rsid w:val="00090b4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0872b6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8">
    <w:name w:val="List"/>
    <w:basedOn w:val="Style17"/>
    <w:rsid w:val="00090b43"/>
    <w:pPr/>
    <w:rPr>
      <w:rFonts w:cs="Arial"/>
    </w:rPr>
  </w:style>
  <w:style w:type="paragraph" w:styleId="Style19" w:customStyle="1">
    <w:name w:val="Caption"/>
    <w:basedOn w:val="Normal"/>
    <w:qFormat/>
    <w:rsid w:val="00090b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090b43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4a5dc5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60e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LibreOffice/7.4.3.2$Windows_X86_64 LibreOffice_project/1048a8393ae2eeec98dff31b5c133c5f1d08b890</Application>
  <AppVersion>15.0000</AppVersion>
  <Pages>1</Pages>
  <Words>139</Words>
  <Characters>1147</Characters>
  <CharactersWithSpaces>1472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2023-06-22T12:09:00Z</dcterms:created>
  <dc:creator>Пользователь Windows</dc:creator>
  <dc:description/>
  <dc:language>uk-UA</dc:language>
  <cp:lastModifiedBy/>
  <cp:lastPrinted>2023-09-18T10:34:00Z</cp:lastPrinted>
  <dcterms:modified xsi:type="dcterms:W3CDTF">2023-09-26T15:35:20Z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