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widowControl/>
        <w:suppressAutoHyphens w:val="true"/>
        <w:overflowPunct w:val="false"/>
        <w:bidi w:val="0"/>
        <w:spacing w:lineRule="auto" w:line="276" w:before="0" w:after="0"/>
        <w:ind w:right="0" w:hanging="0"/>
        <w:jc w:val="center"/>
        <w:rPr>
          <w:highlight w:val="white"/>
        </w:rPr>
      </w:pPr>
      <w:r>
        <mc:AlternateContent>
          <mc:Choice Requires="wps">
            <w:drawing>
              <wp:anchor behindDoc="0" distT="0" distB="0" distL="0" distR="0" simplePos="0" locked="0" layoutInCell="1" allowOverlap="1" relativeHeight="5">
                <wp:simplePos x="0" y="0"/>
                <wp:positionH relativeFrom="column">
                  <wp:posOffset>5367020</wp:posOffset>
                </wp:positionH>
                <wp:positionV relativeFrom="paragraph">
                  <wp:posOffset>-284480</wp:posOffset>
                </wp:positionV>
                <wp:extent cx="546100" cy="182880"/>
                <wp:effectExtent l="0" t="0" r="0" b="0"/>
                <wp:wrapNone/>
                <wp:docPr id="1" name="Фігура2"/>
                <a:graphic xmlns:a="http://schemas.openxmlformats.org/drawingml/2006/main">
                  <a:graphicData uri="http://schemas.microsoft.com/office/word/2010/wordprocessingShape">
                    <wps:wsp>
                      <wps:cNvSpPr txBox="1"/>
                      <wps:spPr>
                        <a:xfrm>
                          <a:off x="0" y="0"/>
                          <a:ext cx="545400" cy="182160"/>
                        </a:xfrm>
                        <a:prstGeom prst="rect">
                          <a:avLst/>
                        </a:prstGeom>
                        <a:noFill/>
                        <a:ln>
                          <a:noFill/>
                        </a:ln>
                      </wps:spPr>
                      <wps:txbx>
                        <w:txbxContent>
                          <w:p>
                            <w:pPr>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2" stroked="f" style="position:absolute;margin-left:422.6pt;margin-top:-22.4pt;width:42.9pt;height:14.3pt" type="shapetype_202">
                <v:textbox>
                  <w:txbxContent>
                    <w:p>
                      <w:pPr>
                        <w:rPr/>
                      </w:pPr>
                      <w:r>
                        <w:rPr/>
                        <w:t>копія</w:t>
                      </w:r>
                    </w:p>
                  </w:txbxContent>
                </v:textbox>
                <w10:wrap type="square"/>
                <v:fill o:detectmouseclick="t" on="false"/>
                <v:stroke color="black" joinstyle="round" endcap="flat"/>
              </v:shape>
            </w:pict>
          </mc:Fallback>
        </mc:AlternateContent>
        <w:drawing>
          <wp:anchor behindDoc="0" distT="0" distB="0" distL="114935" distR="114935" simplePos="0" locked="0" layoutInCell="1" allowOverlap="1" relativeHeight="2">
            <wp:simplePos x="0" y="0"/>
            <wp:positionH relativeFrom="column">
              <wp:posOffset>2641600</wp:posOffset>
            </wp:positionH>
            <wp:positionV relativeFrom="paragraph">
              <wp:posOffset>-304800</wp:posOffset>
            </wp:positionV>
            <wp:extent cx="414655" cy="594995"/>
            <wp:effectExtent l="0" t="0" r="0" b="0"/>
            <wp:wrapTopAndBottom/>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2"/>
                    <a:stretch>
                      <a:fillRect/>
                    </a:stretch>
                  </pic:blipFill>
                  <pic:spPr bwMode="auto">
                    <a:xfrm>
                      <a:off x="0" y="0"/>
                      <a:ext cx="414655" cy="594995"/>
                    </a:xfrm>
                    <a:prstGeom prst="rect">
                      <a:avLst/>
                    </a:prstGeom>
                  </pic:spPr>
                </pic:pic>
              </a:graphicData>
            </a:graphic>
          </wp:anchor>
        </w:drawing>
      </w:r>
      <w:r>
        <w:rPr>
          <w:b/>
          <w:bCs/>
          <w:sz w:val="28"/>
          <w:szCs w:val="28"/>
          <w:shd w:fill="FFFFFF" w:val="clear"/>
        </w:rPr>
        <w:t xml:space="preserve">ПОКРОВСЬКА МІСЬКА РАДА                      </w:t>
      </w:r>
    </w:p>
    <w:p>
      <w:pPr>
        <w:pStyle w:val="Style14"/>
        <w:widowControl/>
        <w:suppressAutoHyphens w:val="true"/>
        <w:overflowPunct w:val="false"/>
        <w:bidi w:val="0"/>
        <w:spacing w:lineRule="auto" w:line="240" w:before="0" w:after="0"/>
        <w:ind w:right="0" w:hanging="0"/>
        <w:jc w:val="center"/>
        <w:rPr>
          <w:highlight w:val="white"/>
        </w:rPr>
      </w:pPr>
      <w:r>
        <w:rPr>
          <w:b/>
          <w:bCs/>
          <w:sz w:val="28"/>
          <w:szCs w:val="28"/>
          <w:shd w:fill="FFFFFF" w:val="clear"/>
        </w:rPr>
        <w:t>ДНІПРОПЕТРОВСЬКОЇ ОБЛАСТІ</w:t>
      </w:r>
    </w:p>
    <w:p>
      <w:pPr>
        <w:pStyle w:val="Style14"/>
        <w:bidi w:val="0"/>
        <w:spacing w:lineRule="auto" w:line="240" w:before="0" w:after="0"/>
        <w:jc w:val="center"/>
        <w:rPr>
          <w:highlight w:val="white"/>
        </w:rPr>
      </w:pPr>
      <w:r>
        <w:rPr>
          <w:shd w:fill="FFFFFF" w:val="clear"/>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215900</wp:posOffset>
                </wp:positionV>
                <wp:extent cx="6136005" cy="29845"/>
                <wp:effectExtent l="0" t="0" r="0" b="0"/>
                <wp:wrapNone/>
                <wp:docPr id="3" name="Прямая соединительная линия 1"/>
                <a:graphic xmlns:a="http://schemas.openxmlformats.org/drawingml/2006/main">
                  <a:graphicData uri="http://schemas.microsoft.com/office/word/2010/wordprocessingShape">
                    <wps:wsp>
                      <wps:cNvSpPr/>
                      <wps:spPr>
                        <a:xfrm flipV="1">
                          <a:off x="0" y="0"/>
                          <a:ext cx="6135480" cy="24120"/>
                        </a:xfrm>
                        <a:prstGeom prst="line">
                          <a:avLst/>
                        </a:prstGeom>
                        <a:ln>
                          <a:noFill/>
                        </a:ln>
                      </wps:spPr>
                      <wps:style>
                        <a:lnRef idx="0"/>
                        <a:fillRef idx="0"/>
                        <a:effectRef idx="0"/>
                        <a:fontRef idx="minor"/>
                      </wps:style>
                      <wps:bodyPr/>
                    </wps:wsp>
                  </a:graphicData>
                </a:graphic>
              </wp:anchor>
            </w:drawing>
          </mc:Choice>
          <mc:Fallback>
            <w:pict>
              <v:line id="shape_0" from="1.3pt,16.1pt" to="484.35pt,17.95pt" ID="Прямая соединительная линия 1" stroked="f" style="position:absolute;flip:y">
                <v:stroke color="#3465a4" joinstyle="round" endcap="flat"/>
                <v:fill o:detectmouseclick="t" on="false"/>
              </v:line>
            </w:pict>
          </mc:Fallback>
        </mc:AlternateContent>
        <mc:AlternateContent>
          <mc:Choice Requires="wps">
            <w:drawing>
              <wp:anchor behindDoc="0" distT="0" distB="0" distL="0" distR="0" simplePos="0" locked="0" layoutInCell="1" allowOverlap="1" relativeHeight="4">
                <wp:simplePos x="0" y="0"/>
                <wp:positionH relativeFrom="column">
                  <wp:posOffset>-72390</wp:posOffset>
                </wp:positionH>
                <wp:positionV relativeFrom="paragraph">
                  <wp:posOffset>228600</wp:posOffset>
                </wp:positionV>
                <wp:extent cx="6186170" cy="31115"/>
                <wp:effectExtent l="0" t="0" r="0" b="0"/>
                <wp:wrapNone/>
                <wp:docPr id="4" name="Фігура1"/>
                <a:graphic xmlns:a="http://schemas.openxmlformats.org/drawingml/2006/main">
                  <a:graphicData uri="http://schemas.microsoft.com/office/word/2010/wordprocessingShape">
                    <wps:wsp>
                      <wps:cNvSpPr/>
                      <wps:spPr>
                        <a:xfrm flipV="1">
                          <a:off x="0" y="0"/>
                          <a:ext cx="6185520" cy="2412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5.75pt,17.1pt" to="481.25pt,18.95pt" ID="Фігура1" stroked="t" style="position:absolute;flip:y">
                <v:stroke color="black" weight="17640" joinstyle="miter" endcap="flat"/>
                <v:fill o:detectmouseclick="t" on="false"/>
              </v:line>
            </w:pict>
          </mc:Fallback>
        </mc:AlternateContent>
      </w:r>
    </w:p>
    <w:p>
      <w:pPr>
        <w:pStyle w:val="Style14"/>
        <w:bidi w:val="0"/>
        <w:spacing w:lineRule="auto" w:line="240" w:before="0" w:after="0"/>
        <w:jc w:val="center"/>
        <w:rPr/>
      </w:pPr>
      <w:r>
        <w:rPr/>
      </w:r>
    </w:p>
    <w:p>
      <w:pPr>
        <w:pStyle w:val="Style14"/>
        <w:bidi w:val="0"/>
        <w:spacing w:before="0" w:after="0"/>
        <w:jc w:val="center"/>
        <w:rPr>
          <w:rFonts w:ascii="Times New Roman" w:hAnsi="Times New Roman"/>
        </w:rPr>
      </w:pPr>
      <w:r>
        <w:rPr>
          <w:rFonts w:ascii="Times New Roman" w:hAnsi="Times New Roman"/>
          <w:b/>
          <w:bCs/>
          <w:spacing w:val="20"/>
          <w:sz w:val="28"/>
          <w:szCs w:val="28"/>
          <w:shd w:fill="FFFFFF" w:val="clear"/>
        </w:rPr>
        <w:t xml:space="preserve">РОЗПОРЯДЖЕННЯ </w:t>
      </w:r>
    </w:p>
    <w:p>
      <w:pPr>
        <w:pStyle w:val="Normal"/>
        <w:bidi w:val="0"/>
        <w:ind w:left="-180" w:right="0" w:hanging="0"/>
        <w:jc w:val="center"/>
        <w:rPr>
          <w:rFonts w:ascii="Times New Roman" w:hAnsi="Times New Roman"/>
        </w:rPr>
      </w:pPr>
      <w:r>
        <w:rPr>
          <w:rFonts w:ascii="Times New Roman" w:hAnsi="Times New Roman"/>
          <w:b/>
          <w:bCs/>
          <w:sz w:val="28"/>
          <w:szCs w:val="28"/>
          <w:shd w:fill="FFFFFF" w:val="clear"/>
        </w:rPr>
        <w:t xml:space="preserve">   </w:t>
      </w:r>
      <w:r>
        <w:rPr>
          <w:rFonts w:ascii="Times New Roman" w:hAnsi="Times New Roman"/>
          <w:b/>
          <w:bCs/>
          <w:sz w:val="28"/>
          <w:szCs w:val="28"/>
          <w:shd w:fill="FFFFFF" w:val="clear"/>
        </w:rPr>
        <w:t>МІСЬКОГО ГОЛОВИ</w:t>
      </w:r>
    </w:p>
    <w:p>
      <w:pPr>
        <w:pStyle w:val="Normal"/>
        <w:bidi w:val="0"/>
        <w:ind w:right="0" w:hanging="0"/>
        <w:jc w:val="center"/>
        <w:rPr/>
      </w:pPr>
      <w:r>
        <w:rPr>
          <w:rFonts w:ascii="Times New Roman" w:hAnsi="Times New Roman"/>
          <w:sz w:val="28"/>
          <w:szCs w:val="28"/>
          <w:shd w:fill="FFFFFF" w:val="clear"/>
        </w:rPr>
        <w:t>18.02.</w:t>
      </w:r>
      <w:r>
        <w:rPr>
          <w:rFonts w:ascii="Times New Roman" w:hAnsi="Times New Roman"/>
          <w:sz w:val="28"/>
          <w:szCs w:val="28"/>
          <w:shd w:fill="FFFFFF" w:val="clear"/>
        </w:rPr>
        <w:t>2021р.                                      м.Покров                                             №</w:t>
      </w:r>
      <w:r>
        <w:rPr>
          <w:rFonts w:ascii="Times New Roman" w:hAnsi="Times New Roman"/>
          <w:sz w:val="28"/>
          <w:szCs w:val="28"/>
          <w:shd w:fill="FFFFFF" w:val="clear"/>
        </w:rPr>
        <w:t>38-р</w:t>
      </w:r>
      <w:r>
        <w:rPr>
          <w:rFonts w:ascii="Times New Roman" w:hAnsi="Times New Roman"/>
          <w:color w:val="FFFFFF"/>
          <w:sz w:val="28"/>
          <w:szCs w:val="28"/>
          <w:shd w:fill="FFFFFF" w:val="clear"/>
        </w:rPr>
        <w:t>38-р</w:t>
      </w:r>
    </w:p>
    <w:p>
      <w:pPr>
        <w:pStyle w:val="Normal"/>
        <w:bidi w:val="0"/>
        <w:jc w:val="left"/>
        <w:rPr>
          <w:rFonts w:ascii="Times New Roman" w:hAnsi="Times New Roman"/>
          <w:b/>
          <w:b/>
          <w:bCs/>
          <w:color w:val="000000"/>
          <w:sz w:val="28"/>
          <w:szCs w:val="28"/>
          <w:highlight w:val="white"/>
        </w:rPr>
      </w:pPr>
      <w:r>
        <w:rPr>
          <w:rFonts w:ascii="Times New Roman" w:hAnsi="Times New Roman"/>
          <w:b/>
          <w:bCs/>
          <w:color w:val="000000"/>
          <w:sz w:val="28"/>
          <w:szCs w:val="28"/>
          <w:shd w:fill="FFFFFF" w:val="clear"/>
        </w:rPr>
      </w:r>
    </w:p>
    <w:p>
      <w:pPr>
        <w:pStyle w:val="Normal"/>
        <w:bidi w:val="0"/>
        <w:jc w:val="left"/>
        <w:rPr>
          <w:rFonts w:ascii="Times New Roman" w:hAnsi="Times New Roman"/>
        </w:rPr>
      </w:pPr>
      <w:r>
        <w:rPr>
          <w:rFonts w:ascii="Times New Roman" w:hAnsi="Times New Roman"/>
          <w:sz w:val="28"/>
          <w:szCs w:val="28"/>
          <w:shd w:fill="FFFFFF" w:val="clear"/>
        </w:rPr>
        <w:t xml:space="preserve">Про затвердження плану заходів </w:t>
      </w:r>
    </w:p>
    <w:p>
      <w:pPr>
        <w:pStyle w:val="Normal"/>
        <w:bidi w:val="0"/>
        <w:jc w:val="left"/>
        <w:rPr>
          <w:rFonts w:ascii="Times New Roman" w:hAnsi="Times New Roman"/>
        </w:rPr>
      </w:pPr>
      <w:r>
        <w:rPr>
          <w:rFonts w:ascii="Times New Roman" w:hAnsi="Times New Roman"/>
          <w:sz w:val="28"/>
          <w:szCs w:val="28"/>
          <w:shd w:fill="FFFFFF" w:val="clear"/>
        </w:rPr>
        <w:t>з увічнення пам</w:t>
      </w:r>
      <w:r>
        <w:rPr>
          <w:rFonts w:eastAsia="Times New Roman" w:cs="Times New Roman" w:ascii="Times New Roman" w:hAnsi="Times New Roman"/>
          <w:color w:val="000000"/>
          <w:sz w:val="28"/>
          <w:szCs w:val="28"/>
          <w:shd w:fill="FFFFFF" w:val="clear"/>
          <w:lang w:eastAsia="ru-RU"/>
        </w:rPr>
        <w:t xml:space="preserve">ʼяті захисників України </w:t>
      </w:r>
    </w:p>
    <w:p>
      <w:pPr>
        <w:pStyle w:val="Normal"/>
        <w:bidi w:val="0"/>
        <w:jc w:val="left"/>
        <w:rPr>
          <w:rFonts w:ascii="Times New Roman" w:hAnsi="Times New Roman"/>
        </w:rPr>
      </w:pPr>
      <w:r>
        <w:rPr>
          <w:rFonts w:ascii="Times New Roman" w:hAnsi="Times New Roman"/>
          <w:color w:val="000000"/>
          <w:sz w:val="28"/>
          <w:szCs w:val="28"/>
          <w:shd w:fill="FFFFFF" w:val="clear"/>
        </w:rPr>
        <w:t xml:space="preserve">у Покровській міській територіальній </w:t>
      </w:r>
    </w:p>
    <w:p>
      <w:pPr>
        <w:pStyle w:val="Normal"/>
        <w:bidi w:val="0"/>
        <w:jc w:val="left"/>
        <w:rPr>
          <w:rFonts w:ascii="Times New Roman" w:hAnsi="Times New Roman"/>
        </w:rPr>
      </w:pPr>
      <w:r>
        <w:rPr>
          <w:rFonts w:ascii="Times New Roman" w:hAnsi="Times New Roman"/>
          <w:color w:val="000000"/>
          <w:sz w:val="28"/>
          <w:szCs w:val="28"/>
          <w:shd w:fill="FFFFFF" w:val="clear"/>
        </w:rPr>
        <w:t xml:space="preserve">громаді </w:t>
      </w:r>
      <w:r>
        <w:rPr>
          <w:rFonts w:ascii="Times New Roman" w:hAnsi="Times New Roman"/>
          <w:sz w:val="28"/>
          <w:szCs w:val="28"/>
          <w:shd w:fill="FFFFFF" w:val="clear"/>
        </w:rPr>
        <w:t>на період 2021 року</w:t>
      </w:r>
    </w:p>
    <w:p>
      <w:pPr>
        <w:pStyle w:val="Normal"/>
        <w:bidi w:val="0"/>
        <w:jc w:val="left"/>
        <w:rPr>
          <w:rFonts w:ascii="Times New Roman" w:hAnsi="Times New Roman"/>
          <w:sz w:val="28"/>
          <w:szCs w:val="28"/>
          <w:highlight w:val="white"/>
        </w:rPr>
      </w:pPr>
      <w:r>
        <w:rPr>
          <w:rFonts w:ascii="Times New Roman" w:hAnsi="Times New Roman"/>
          <w:sz w:val="28"/>
          <w:szCs w:val="28"/>
          <w:shd w:fill="FFFFFF" w:val="clear"/>
        </w:rPr>
      </w:r>
    </w:p>
    <w:p>
      <w:pPr>
        <w:pStyle w:val="Normal"/>
        <w:bidi w:val="0"/>
        <w:spacing w:before="114" w:after="234"/>
        <w:ind w:left="0" w:right="0" w:hanging="0"/>
        <w:jc w:val="both"/>
        <w:rPr>
          <w:rFonts w:ascii="Times New Roman" w:hAnsi="Times New Roman"/>
        </w:rPr>
      </w:pPr>
      <w:r>
        <w:rPr>
          <w:rFonts w:ascii="Times New Roman" w:hAnsi="Times New Roman"/>
          <w:sz w:val="28"/>
          <w:szCs w:val="28"/>
          <w:shd w:fill="FFFFFF" w:val="clear"/>
        </w:rPr>
        <w:tab/>
        <w:t xml:space="preserve">Керуючись статтею 42 Закону України “Про місцеве  самоврядування в Україні”, розпорядженням </w:t>
      </w:r>
      <w:r>
        <w:rPr>
          <w:rFonts w:ascii="Times New Roman" w:hAnsi="Times New Roman"/>
          <w:bCs/>
          <w:sz w:val="28"/>
          <w:szCs w:val="28"/>
          <w:shd w:fill="FFFFFF" w:val="clear"/>
        </w:rPr>
        <w:t>Кабінету Міністрів України від 20.01.2021   №37 - р “Про заходи з увічнення пам</w:t>
      </w:r>
      <w:r>
        <w:rPr>
          <w:rFonts w:eastAsia="Times New Roman" w:cs="Times New Roman" w:ascii="Times New Roman" w:hAnsi="Times New Roman"/>
          <w:bCs/>
          <w:color w:val="000000"/>
          <w:sz w:val="28"/>
          <w:szCs w:val="28"/>
          <w:shd w:fill="FFFFFF" w:val="clear"/>
          <w:lang w:eastAsia="ru-RU"/>
        </w:rPr>
        <w:t>ʼяті Захисників України на період до 2025 року</w:t>
      </w:r>
      <w:r>
        <w:rPr>
          <w:rFonts w:ascii="Times New Roman" w:hAnsi="Times New Roman"/>
          <w:bCs/>
          <w:sz w:val="28"/>
          <w:szCs w:val="28"/>
          <w:shd w:fill="FFFFFF" w:val="clear"/>
        </w:rPr>
        <w:t xml:space="preserve">“, рішенням </w:t>
      </w:r>
      <w:r>
        <w:rPr>
          <w:rFonts w:ascii="Times New Roman" w:hAnsi="Times New Roman"/>
          <w:bCs/>
          <w:sz w:val="28"/>
          <w:szCs w:val="28"/>
          <w:shd w:fill="FFFFFF" w:val="clear"/>
          <w:lang w:val="en-US"/>
        </w:rPr>
        <w:t xml:space="preserve">I </w:t>
      </w:r>
      <w:r>
        <w:rPr>
          <w:rFonts w:ascii="Times New Roman" w:hAnsi="Times New Roman"/>
          <w:bCs/>
          <w:sz w:val="28"/>
          <w:szCs w:val="28"/>
          <w:shd w:fill="FFFFFF" w:val="clear"/>
          <w:lang w:val="uk-UA"/>
        </w:rPr>
        <w:t xml:space="preserve">пленарного засідання 2 сесії 8 скликання Покровської міської ради від 17.12.2020р. №16 “Про затвердження міської цільової програми національно-патріотичного виховання населення Покровської міської територіальної громади Дніпропетровської області на 2020 — 2025 роки” </w:t>
      </w:r>
      <w:r>
        <w:rPr>
          <w:rFonts w:ascii="Times New Roman" w:hAnsi="Times New Roman"/>
          <w:bCs/>
          <w:sz w:val="28"/>
          <w:szCs w:val="28"/>
          <w:shd w:fill="FFFFFF" w:val="clear"/>
        </w:rPr>
        <w:t xml:space="preserve">в рамках обмежувальних протиепідимічних заходів з попередження поширення коронавірусної хвороби </w:t>
      </w:r>
      <w:r>
        <w:rPr>
          <w:rFonts w:ascii="Times New Roman" w:hAnsi="Times New Roman"/>
          <w:bCs/>
          <w:sz w:val="28"/>
          <w:szCs w:val="28"/>
          <w:shd w:fill="FFFFFF" w:val="clear"/>
          <w:lang w:val="en-US"/>
        </w:rPr>
        <w:t>COVID</w:t>
      </w:r>
      <w:r>
        <w:rPr>
          <w:rFonts w:ascii="Times New Roman" w:hAnsi="Times New Roman"/>
          <w:bCs/>
          <w:sz w:val="28"/>
          <w:szCs w:val="28"/>
          <w:shd w:fill="FFFFFF" w:val="clear"/>
        </w:rPr>
        <w:t>-19</w:t>
      </w:r>
    </w:p>
    <w:p>
      <w:pPr>
        <w:pStyle w:val="Normal"/>
        <w:bidi w:val="0"/>
        <w:spacing w:lineRule="auto" w:line="240" w:before="57" w:after="177"/>
        <w:ind w:left="0" w:right="0" w:hanging="0"/>
        <w:jc w:val="both"/>
        <w:rPr>
          <w:rFonts w:ascii="Times New Roman" w:hAnsi="Times New Roman"/>
        </w:rPr>
      </w:pPr>
      <w:r>
        <w:rPr>
          <w:rFonts w:ascii="Times New Roman" w:hAnsi="Times New Roman"/>
          <w:b/>
          <w:bCs/>
          <w:sz w:val="28"/>
          <w:szCs w:val="28"/>
          <w:shd w:fill="FFFFFF" w:val="clear"/>
        </w:rPr>
        <w:tab/>
      </w:r>
      <w:r>
        <w:rPr>
          <w:rFonts w:ascii="Times New Roman" w:hAnsi="Times New Roman"/>
          <w:b/>
          <w:bCs/>
        </w:rPr>
        <w:t>ЗОБОВ’ЯЗУЮ:</w:t>
      </w:r>
    </w:p>
    <w:p>
      <w:pPr>
        <w:pStyle w:val="Normal"/>
        <w:bidi w:val="0"/>
        <w:spacing w:lineRule="auto" w:line="240"/>
        <w:ind w:left="0" w:right="0" w:firstLine="709"/>
        <w:jc w:val="both"/>
        <w:rPr>
          <w:rFonts w:ascii="Times New Roman" w:hAnsi="Times New Roman"/>
        </w:rPr>
      </w:pPr>
      <w:r>
        <w:rPr>
          <w:rFonts w:ascii="Times New Roman" w:hAnsi="Times New Roman"/>
          <w:sz w:val="28"/>
          <w:szCs w:val="28"/>
          <w:shd w:fill="FFFFFF" w:val="clear"/>
          <w:lang w:val="ru-RU"/>
        </w:rPr>
        <w:t xml:space="preserve">1. </w:t>
      </w:r>
      <w:r>
        <w:rPr>
          <w:rFonts w:ascii="Times New Roman" w:hAnsi="Times New Roman"/>
          <w:sz w:val="28"/>
          <w:szCs w:val="28"/>
          <w:shd w:fill="FFFFFF" w:val="clear"/>
        </w:rPr>
        <w:t xml:space="preserve">Затвердити план щодо </w:t>
      </w:r>
      <w:r>
        <w:rPr>
          <w:rFonts w:eastAsia="NSimSun" w:cs="Arial" w:ascii="Times New Roman" w:hAnsi="Times New Roman"/>
          <w:color w:val="000000"/>
          <w:kern w:val="2"/>
          <w:sz w:val="28"/>
          <w:szCs w:val="28"/>
          <w:shd w:fill="FFFFFF" w:val="clear"/>
          <w:lang w:val="uk-UA" w:eastAsia="zh-CN" w:bidi="hi-IN"/>
        </w:rPr>
        <w:t>проведення заходів з увічнення пам</w:t>
      </w:r>
      <w:r>
        <w:rPr>
          <w:rFonts w:eastAsia="Times New Roman" w:cs="Times New Roman" w:ascii="Times New Roman" w:hAnsi="Times New Roman"/>
          <w:bCs/>
          <w:color w:val="000000"/>
          <w:kern w:val="2"/>
          <w:sz w:val="28"/>
          <w:szCs w:val="28"/>
          <w:shd w:fill="FFFFFF" w:val="clear"/>
          <w:lang w:val="uk-UA" w:eastAsia="ru-RU" w:bidi="hi-IN"/>
        </w:rPr>
        <w:t>ʼяті Захисників України на 2021 рік</w:t>
      </w:r>
      <w:r>
        <w:rPr>
          <w:rFonts w:ascii="Times New Roman" w:hAnsi="Times New Roman"/>
          <w:sz w:val="28"/>
          <w:szCs w:val="28"/>
          <w:shd w:fill="FFFFFF" w:val="clear"/>
        </w:rPr>
        <w:t xml:space="preserve"> у Покровській міській теріторіальній громаді (додається).</w:t>
      </w:r>
    </w:p>
    <w:p>
      <w:pPr>
        <w:pStyle w:val="Normal"/>
        <w:bidi w:val="0"/>
        <w:spacing w:lineRule="auto" w:line="240"/>
        <w:ind w:left="0" w:right="0" w:firstLine="709"/>
        <w:jc w:val="both"/>
        <w:rPr>
          <w:sz w:val="28"/>
          <w:szCs w:val="28"/>
          <w:highlight w:val="white"/>
        </w:rPr>
      </w:pPr>
      <w:r>
        <w:rPr>
          <w:sz w:val="28"/>
          <w:szCs w:val="28"/>
          <w:shd w:fill="FFFFFF" w:val="clear"/>
        </w:rPr>
      </w:r>
    </w:p>
    <w:p>
      <w:pPr>
        <w:pStyle w:val="Normal"/>
        <w:tabs>
          <w:tab w:val="clear" w:pos="709"/>
          <w:tab w:val="left" w:pos="180" w:leader="none"/>
        </w:tabs>
        <w:bidi w:val="0"/>
        <w:spacing w:lineRule="auto" w:line="240" w:before="0" w:after="63"/>
        <w:ind w:left="0" w:right="0" w:firstLine="709"/>
        <w:jc w:val="both"/>
        <w:rPr>
          <w:rFonts w:ascii="Times New Roman" w:hAnsi="Times New Roman"/>
        </w:rPr>
      </w:pPr>
      <w:r>
        <w:rPr>
          <w:rFonts w:ascii="Times New Roman" w:hAnsi="Times New Roman"/>
          <w:sz w:val="28"/>
          <w:szCs w:val="28"/>
          <w:shd w:fill="FFFFFF" w:val="clear"/>
          <w:lang w:val="ru-RU"/>
        </w:rPr>
        <w:t xml:space="preserve">2. Забезпечити: </w:t>
      </w:r>
    </w:p>
    <w:p>
      <w:pPr>
        <w:pStyle w:val="Style14"/>
        <w:spacing w:lineRule="auto" w:line="240"/>
        <w:jc w:val="both"/>
        <w:rPr>
          <w:rFonts w:ascii="Times New Roman" w:hAnsi="Times New Roman"/>
        </w:rPr>
      </w:pPr>
      <w:r>
        <w:rPr>
          <w:rFonts w:ascii="Times New Roman" w:hAnsi="Times New Roman"/>
          <w:sz w:val="28"/>
          <w:szCs w:val="28"/>
          <w:shd w:fill="FFFFFF" w:val="clear"/>
        </w:rPr>
        <w:tab/>
        <w:t>2.1. Відділу  культури, управлінню освіти</w:t>
      </w:r>
      <w:r>
        <w:rPr>
          <w:rFonts w:ascii="Times New Roman" w:hAnsi="Times New Roman"/>
          <w:color w:val="000000"/>
          <w:shd w:fill="FFFFFF" w:val="clear"/>
        </w:rPr>
        <w:t>,</w:t>
      </w:r>
      <w:r>
        <w:rPr>
          <w:rFonts w:ascii="Times New Roman" w:hAnsi="Times New Roman"/>
          <w:sz w:val="28"/>
          <w:szCs w:val="28"/>
          <w:shd w:fill="FFFFFF" w:val="clear"/>
        </w:rPr>
        <w:t xml:space="preserve"> </w:t>
      </w:r>
      <w:r>
        <w:rPr>
          <w:rFonts w:ascii="Times New Roman" w:hAnsi="Times New Roman"/>
          <w:color w:val="000000"/>
          <w:sz w:val="28"/>
          <w:szCs w:val="28"/>
          <w:shd w:fill="FFFFFF" w:val="clear"/>
        </w:rPr>
        <w:t xml:space="preserve">відділу молоді та спорту, Покровському міському центру комплектування та соціальної підтримки (за згодою), ДПТНЗ “Покровський центр підготовки та перепідготовки робітничих кадрів (за згодою), Покровському відділенню поліції Нікопольського відділу поліції (за згодою), </w:t>
      </w:r>
      <w:r>
        <w:rPr>
          <w:rFonts w:ascii="Times New Roman" w:hAnsi="Times New Roman"/>
          <w:sz w:val="28"/>
          <w:szCs w:val="28"/>
          <w:shd w:fill="FFFFFF" w:val="clear"/>
        </w:rPr>
        <w:t>громадській організації “Міська спілка воїнів — учасників АТО м. Покров</w:t>
      </w:r>
      <w:r>
        <w:rPr>
          <w:rFonts w:ascii="Times New Roman" w:hAnsi="Times New Roman"/>
          <w:shd w:fill="FFFFFF" w:val="clear"/>
        </w:rPr>
        <w:t xml:space="preserve">” </w:t>
      </w:r>
      <w:r>
        <w:rPr>
          <w:rFonts w:ascii="Times New Roman" w:hAnsi="Times New Roman"/>
          <w:sz w:val="28"/>
          <w:szCs w:val="28"/>
          <w:shd w:fill="FFFFFF" w:val="clear"/>
        </w:rPr>
        <w:t>виконання зазначених заходів.</w:t>
      </w:r>
    </w:p>
    <w:p>
      <w:pPr>
        <w:pStyle w:val="Normal"/>
        <w:bidi w:val="0"/>
        <w:spacing w:lineRule="auto" w:line="240" w:before="0" w:after="120"/>
        <w:jc w:val="both"/>
        <w:rPr>
          <w:rFonts w:ascii="Times New Roman" w:hAnsi="Times New Roman"/>
        </w:rPr>
      </w:pPr>
      <w:r>
        <w:rPr>
          <w:rFonts w:ascii="Times New Roman" w:hAnsi="Times New Roman"/>
          <w:sz w:val="28"/>
          <w:szCs w:val="28"/>
          <w:shd w:fill="FFFFFF" w:val="clear"/>
          <w:lang w:eastAsia="ru-RU"/>
        </w:rPr>
        <w:tab/>
        <w:t>2.2. Прес-службі міського голови (Сізова О.А),  передбачити висвітлення заходів у ЗМІ та на офіційному сайті міської ради.</w:t>
      </w:r>
    </w:p>
    <w:p>
      <w:pPr>
        <w:pStyle w:val="Normal"/>
        <w:bidi w:val="0"/>
        <w:spacing w:lineRule="auto" w:line="240" w:before="0" w:after="120"/>
        <w:jc w:val="both"/>
        <w:rPr>
          <w:rFonts w:ascii="Times New Roman" w:hAnsi="Times New Roman"/>
        </w:rPr>
      </w:pPr>
      <w:r>
        <w:rPr>
          <w:rFonts w:ascii="Times New Roman" w:hAnsi="Times New Roman"/>
          <w:sz w:val="28"/>
          <w:szCs w:val="28"/>
          <w:shd w:fill="FFFFFF" w:val="clear"/>
        </w:rPr>
        <w:tab/>
        <w:t>3. Координацію роботи щодо виконання цього розпорядження покласти на відділ молоді та спорту, контроль - на заступника міського голови Бондаренко Н.О.</w:t>
      </w:r>
    </w:p>
    <w:p>
      <w:pPr>
        <w:pStyle w:val="Normal"/>
        <w:bidi w:val="0"/>
        <w:spacing w:lineRule="auto" w:line="240" w:before="0" w:after="120"/>
        <w:jc w:val="both"/>
        <w:rPr>
          <w:sz w:val="28"/>
          <w:szCs w:val="28"/>
          <w:highlight w:val="white"/>
        </w:rPr>
      </w:pPr>
      <w:r>
        <w:rPr>
          <w:sz w:val="28"/>
          <w:szCs w:val="28"/>
          <w:shd w:fill="FFFFFF" w:val="clear"/>
        </w:rPr>
      </w:r>
    </w:p>
    <w:p>
      <w:pPr>
        <w:pStyle w:val="Normal"/>
        <w:bidi w:val="0"/>
        <w:spacing w:lineRule="auto" w:line="240" w:before="0" w:after="120"/>
        <w:jc w:val="both"/>
        <w:rPr>
          <w:rFonts w:ascii="Times New Roman" w:hAnsi="Times New Roman"/>
        </w:rPr>
      </w:pPr>
      <w:r>
        <w:rPr>
          <w:rFonts w:ascii="Times New Roman" w:hAnsi="Times New Roman"/>
          <w:sz w:val="28"/>
          <w:szCs w:val="28"/>
        </w:rPr>
        <w:t xml:space="preserve">Міський голова </w:t>
        <w:tab/>
        <w:tab/>
        <w:tab/>
        <w:tab/>
        <w:tab/>
        <w:tab/>
        <w:t xml:space="preserve">                              </w:t>
      </w:r>
      <w:r>
        <w:rPr>
          <w:rFonts w:eastAsia="NSimSun" w:cs="Arial" w:ascii="Times New Roman" w:hAnsi="Times New Roman"/>
          <w:color w:val="auto"/>
          <w:kern w:val="2"/>
          <w:sz w:val="28"/>
          <w:szCs w:val="28"/>
          <w:lang w:val="uk-UA" w:eastAsia="zh-CN" w:bidi="hi-IN"/>
        </w:rPr>
        <w:t>О.М. Шаповал</w:t>
      </w:r>
    </w:p>
    <w:p>
      <w:pPr>
        <w:pStyle w:val="Normal"/>
        <w:bidi w:val="0"/>
        <w:jc w:val="both"/>
        <w:rPr>
          <w:rFonts w:ascii="Times New Roman" w:hAnsi="Times New Roman"/>
        </w:rPr>
      </w:pPr>
      <w:r>
        <w:rPr>
          <w:rFonts w:eastAsia="NSimSun" w:cs="Arial" w:ascii="Times New Roman" w:hAnsi="Times New Roman"/>
          <w:bCs/>
          <w:color w:val="auto"/>
          <w:kern w:val="2"/>
          <w:sz w:val="28"/>
          <w:szCs w:val="28"/>
          <w:lang w:val="uk-UA" w:eastAsia="zh-CN" w:bidi="hi-IN"/>
        </w:rPr>
        <w:t xml:space="preserve">                                                                                        </w:t>
      </w:r>
      <w:r>
        <w:rPr>
          <w:rFonts w:ascii="Times New Roman" w:hAnsi="Times New Roman"/>
          <w:bCs/>
          <w:color w:val="000000"/>
          <w:lang w:eastAsia="ru-RU"/>
        </w:rPr>
        <w:t>ЗАТВЕРДЖЕНО</w:t>
      </w:r>
    </w:p>
    <w:p>
      <w:pPr>
        <w:pStyle w:val="Normal"/>
        <w:bidi w:val="0"/>
        <w:jc w:val="both"/>
        <w:rPr>
          <w:rFonts w:ascii="Times New Roman" w:hAnsi="Times New Roman"/>
        </w:rPr>
      </w:pPr>
      <w:r>
        <w:rPr>
          <w:rFonts w:ascii="Times New Roman" w:hAnsi="Times New Roman"/>
          <w:bCs/>
          <w:color w:val="000000"/>
          <w:lang w:eastAsia="ru-RU"/>
        </w:rPr>
        <w:t xml:space="preserve">                                                                                                      </w:t>
      </w:r>
      <w:r>
        <w:rPr>
          <w:rFonts w:ascii="Times New Roman" w:hAnsi="Times New Roman"/>
          <w:bCs/>
          <w:color w:val="000000"/>
          <w:lang w:eastAsia="ru-RU"/>
        </w:rPr>
        <w:t>Розпорядження міського голови</w:t>
      </w:r>
    </w:p>
    <w:p>
      <w:pPr>
        <w:pStyle w:val="Normal"/>
        <w:shd w:val="clear" w:fill="FFFFFF"/>
        <w:suppressAutoHyphens w:val="false"/>
        <w:bidi w:val="0"/>
        <w:jc w:val="center"/>
        <w:textAlignment w:val="baseline"/>
        <w:rPr/>
      </w:pPr>
      <w:r>
        <w:rPr>
          <w:rFonts w:ascii="Times New Roman" w:hAnsi="Times New Roman"/>
          <w:bCs/>
          <w:color w:val="000000"/>
          <w:lang w:eastAsia="ru-RU"/>
        </w:rPr>
        <w:t xml:space="preserve">                                                                              </w:t>
      </w:r>
      <w:r>
        <w:rPr>
          <w:rFonts w:ascii="Times New Roman" w:hAnsi="Times New Roman"/>
          <w:bCs/>
          <w:color w:val="000000"/>
          <w:lang w:eastAsia="ru-RU"/>
        </w:rPr>
        <w:t>18.02.</w:t>
      </w:r>
      <w:r>
        <w:rPr>
          <w:rFonts w:ascii="Times New Roman" w:hAnsi="Times New Roman"/>
          <w:bCs/>
          <w:color w:val="000000"/>
          <w:lang w:eastAsia="ru-RU"/>
        </w:rPr>
        <w:t>2021р.  №</w:t>
      </w:r>
      <w:r>
        <w:rPr>
          <w:rFonts w:ascii="Times New Roman" w:hAnsi="Times New Roman"/>
          <w:bCs/>
          <w:color w:val="000000"/>
          <w:lang w:eastAsia="ru-RU"/>
        </w:rPr>
        <w:t>38-р</w:t>
      </w:r>
    </w:p>
    <w:p>
      <w:pPr>
        <w:pStyle w:val="Normal"/>
        <w:shd w:val="clear" w:fill="FFFFFF"/>
        <w:suppressAutoHyphens w:val="false"/>
        <w:bidi w:val="0"/>
        <w:ind w:left="0" w:right="0" w:firstLine="709"/>
        <w:jc w:val="center"/>
        <w:textAlignment w:val="baseline"/>
        <w:rPr>
          <w:rFonts w:ascii="Times New Roman" w:hAnsi="Times New Roman"/>
          <w:bCs/>
          <w:color w:val="000000"/>
          <w:lang w:eastAsia="ru-RU"/>
        </w:rPr>
      </w:pPr>
      <w:r>
        <w:rPr>
          <w:rFonts w:ascii="Times New Roman" w:hAnsi="Times New Roman"/>
          <w:bCs/>
          <w:color w:val="000000"/>
          <w:lang w:eastAsia="ru-RU"/>
        </w:rPr>
      </w:r>
    </w:p>
    <w:p>
      <w:pPr>
        <w:pStyle w:val="Normal"/>
        <w:shd w:val="clear" w:fill="FFFFFF"/>
        <w:suppressAutoHyphens w:val="false"/>
        <w:bidi w:val="0"/>
        <w:ind w:left="0" w:right="0" w:firstLine="709"/>
        <w:jc w:val="center"/>
        <w:textAlignment w:val="baseline"/>
        <w:rPr>
          <w:rFonts w:ascii="Times New Roman" w:hAnsi="Times New Roman"/>
          <w:bCs/>
          <w:color w:val="000000"/>
          <w:lang w:eastAsia="ru-RU"/>
        </w:rPr>
      </w:pPr>
      <w:r>
        <w:rPr>
          <w:rFonts w:ascii="Times New Roman" w:hAnsi="Times New Roman"/>
          <w:bCs/>
          <w:color w:val="000000"/>
          <w:lang w:eastAsia="ru-RU"/>
        </w:rPr>
      </w:r>
    </w:p>
    <w:p>
      <w:pPr>
        <w:pStyle w:val="Normal"/>
        <w:shd w:val="clear" w:fill="FFFFFF"/>
        <w:suppressAutoHyphens w:val="false"/>
        <w:bidi w:val="0"/>
        <w:ind w:left="0" w:right="0" w:firstLine="709"/>
        <w:jc w:val="center"/>
        <w:textAlignment w:val="baseline"/>
        <w:rPr>
          <w:rFonts w:ascii="Times New Roman" w:hAnsi="Times New Roman"/>
        </w:rPr>
      </w:pPr>
      <w:r>
        <w:rPr>
          <w:rFonts w:ascii="Times New Roman" w:hAnsi="Times New Roman"/>
          <w:bCs/>
          <w:color w:val="000000"/>
          <w:sz w:val="28"/>
          <w:szCs w:val="28"/>
          <w:lang w:eastAsia="ru-RU"/>
        </w:rPr>
        <w:t xml:space="preserve">План  заходів з </w:t>
      </w:r>
      <w:r>
        <w:rPr>
          <w:rFonts w:eastAsia="NSimSun" w:cs="Arial" w:ascii="Times New Roman" w:hAnsi="Times New Roman"/>
          <w:bCs/>
          <w:color w:val="auto"/>
          <w:kern w:val="2"/>
          <w:sz w:val="28"/>
          <w:szCs w:val="28"/>
          <w:lang w:val="uk-UA" w:eastAsia="zh-CN" w:bidi="hi-IN"/>
        </w:rPr>
        <w:t xml:space="preserve">увічнення </w:t>
      </w:r>
    </w:p>
    <w:p>
      <w:pPr>
        <w:pStyle w:val="Normal"/>
        <w:shd w:val="clear" w:fill="FFFFFF"/>
        <w:suppressAutoHyphens w:val="false"/>
        <w:bidi w:val="0"/>
        <w:ind w:left="0" w:right="0" w:firstLine="709"/>
        <w:jc w:val="center"/>
        <w:textAlignment w:val="baseline"/>
        <w:rPr>
          <w:rFonts w:ascii="Times New Roman" w:hAnsi="Times New Roman"/>
        </w:rPr>
      </w:pPr>
      <w:r>
        <w:rPr>
          <w:rFonts w:eastAsia="NSimSun" w:cs="Arial" w:ascii="Times New Roman" w:hAnsi="Times New Roman"/>
          <w:bCs/>
          <w:color w:val="auto"/>
          <w:kern w:val="2"/>
          <w:sz w:val="28"/>
          <w:szCs w:val="28"/>
          <w:lang w:val="uk-UA" w:eastAsia="zh-CN" w:bidi="hi-IN"/>
        </w:rPr>
        <w:t>пам</w:t>
      </w:r>
      <w:r>
        <w:rPr>
          <w:rFonts w:eastAsia="Times New Roman" w:cs="Times New Roman" w:ascii="Times New Roman" w:hAnsi="Times New Roman"/>
          <w:bCs/>
          <w:color w:val="000000"/>
          <w:kern w:val="2"/>
          <w:sz w:val="28"/>
          <w:szCs w:val="28"/>
          <w:lang w:val="uk-UA" w:eastAsia="ru-RU" w:bidi="hi-IN"/>
        </w:rPr>
        <w:t>ʼяті Захисників України</w:t>
      </w:r>
      <w:r>
        <w:rPr>
          <w:rFonts w:ascii="Times New Roman" w:hAnsi="Times New Roman"/>
          <w:bCs/>
          <w:color w:val="000000"/>
          <w:sz w:val="28"/>
          <w:szCs w:val="28"/>
          <w:lang w:eastAsia="ru-RU"/>
        </w:rPr>
        <w:t xml:space="preserve"> на 2021 рік у місті Покров</w:t>
      </w:r>
    </w:p>
    <w:p>
      <w:pPr>
        <w:pStyle w:val="Normal"/>
        <w:shd w:val="clear" w:fill="FFFFFF"/>
        <w:suppressAutoHyphens w:val="false"/>
        <w:bidi w:val="0"/>
        <w:ind w:left="0" w:right="0" w:firstLine="709"/>
        <w:jc w:val="center"/>
        <w:textAlignment w:val="baseline"/>
        <w:rPr>
          <w:rFonts w:ascii="Times New Roman" w:hAnsi="Times New Roman"/>
        </w:rPr>
      </w:pPr>
      <w:r>
        <w:rPr>
          <w:rFonts w:ascii="Times New Roman" w:hAnsi="Times New Roman"/>
        </w:rPr>
      </w:r>
    </w:p>
    <w:tbl>
      <w:tblPr>
        <w:tblW w:w="10200" w:type="dxa"/>
        <w:jc w:val="left"/>
        <w:tblInd w:w="-656"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Pr>
      <w:tblGrid>
        <w:gridCol w:w="393"/>
        <w:gridCol w:w="3969"/>
        <w:gridCol w:w="1186"/>
        <w:gridCol w:w="2211"/>
        <w:gridCol w:w="2441"/>
      </w:tblGrid>
      <w:tr>
        <w:trPr/>
        <w:tc>
          <w:tcPr>
            <w:tcW w:w="393" w:type="dxa"/>
            <w:tcBorders>
              <w:top w:val="single" w:sz="4" w:space="0" w:color="000000"/>
              <w:left w:val="single" w:sz="4" w:space="0" w:color="000000"/>
              <w:bottom w:val="single" w:sz="4" w:space="0" w:color="000000"/>
              <w:insideH w:val="single" w:sz="4" w:space="0" w:color="000000"/>
            </w:tcBorders>
            <w:shd w:fill="auto" w:val="clear"/>
          </w:tcPr>
          <w:p>
            <w:pPr>
              <w:pStyle w:val="Style19"/>
              <w:widowControl w:val="false"/>
              <w:bidi w:val="0"/>
              <w:spacing w:before="0" w:after="200"/>
              <w:jc w:val="left"/>
              <w:rPr>
                <w:rFonts w:ascii="Times New Roman" w:hAnsi="Times New Roman"/>
                <w:color w:val="000000"/>
                <w:sz w:val="24"/>
                <w:szCs w:val="24"/>
              </w:rPr>
            </w:pPr>
            <w:r>
              <w:rPr>
                <w:rFonts w:ascii="Times New Roman" w:hAnsi="Times New Roman"/>
                <w:color w:val="000000"/>
                <w:sz w:val="24"/>
                <w:szCs w:val="24"/>
              </w:rPr>
              <w:t>№</w:t>
            </w:r>
          </w:p>
        </w:tc>
        <w:tc>
          <w:tcPr>
            <w:tcW w:w="3969" w:type="dxa"/>
            <w:tcBorders>
              <w:top w:val="single" w:sz="4" w:space="0" w:color="000000"/>
              <w:left w:val="single" w:sz="4" w:space="0" w:color="000000"/>
              <w:bottom w:val="single" w:sz="4" w:space="0" w:color="000000"/>
              <w:insideH w:val="single" w:sz="4" w:space="0" w:color="000000"/>
            </w:tcBorders>
            <w:shd w:fill="auto" w:val="clear"/>
          </w:tcPr>
          <w:p>
            <w:pPr>
              <w:pStyle w:val="Style19"/>
              <w:widowControl w:val="false"/>
              <w:bidi w:val="0"/>
              <w:spacing w:before="0" w:after="200"/>
              <w:jc w:val="center"/>
              <w:rPr>
                <w:rFonts w:ascii="Times New Roman" w:hAnsi="Times New Roman"/>
                <w:color w:val="000000"/>
                <w:sz w:val="24"/>
                <w:szCs w:val="24"/>
              </w:rPr>
            </w:pPr>
            <w:r>
              <w:rPr>
                <w:rFonts w:ascii="Times New Roman" w:hAnsi="Times New Roman"/>
                <w:color w:val="000000"/>
                <w:sz w:val="24"/>
                <w:szCs w:val="24"/>
              </w:rPr>
              <w:t>Заходи</w:t>
            </w:r>
          </w:p>
        </w:tc>
        <w:tc>
          <w:tcPr>
            <w:tcW w:w="1186" w:type="dxa"/>
            <w:tcBorders>
              <w:top w:val="single" w:sz="4" w:space="0" w:color="000000"/>
              <w:left w:val="single" w:sz="4" w:space="0" w:color="000000"/>
              <w:bottom w:val="single" w:sz="4" w:space="0" w:color="000000"/>
              <w:insideH w:val="single" w:sz="4" w:space="0" w:color="000000"/>
            </w:tcBorders>
            <w:shd w:fill="auto" w:val="clear"/>
          </w:tcPr>
          <w:p>
            <w:pPr>
              <w:pStyle w:val="Style19"/>
              <w:widowControl w:val="false"/>
              <w:bidi w:val="0"/>
              <w:spacing w:before="0" w:after="200"/>
              <w:jc w:val="center"/>
              <w:rPr>
                <w:rFonts w:ascii="Times New Roman" w:hAnsi="Times New Roman"/>
                <w:color w:val="000000"/>
                <w:sz w:val="24"/>
                <w:szCs w:val="24"/>
              </w:rPr>
            </w:pPr>
            <w:r>
              <w:rPr>
                <w:rFonts w:ascii="Times New Roman" w:hAnsi="Times New Roman"/>
                <w:color w:val="000000"/>
                <w:sz w:val="24"/>
                <w:szCs w:val="24"/>
              </w:rPr>
              <w:t>Термін виконання</w:t>
            </w:r>
          </w:p>
        </w:tc>
        <w:tc>
          <w:tcPr>
            <w:tcW w:w="2211" w:type="dxa"/>
            <w:tcBorders>
              <w:top w:val="single" w:sz="4" w:space="0" w:color="000000"/>
              <w:left w:val="single" w:sz="4" w:space="0" w:color="000000"/>
              <w:bottom w:val="single" w:sz="4" w:space="0" w:color="000000"/>
              <w:insideH w:val="single" w:sz="4" w:space="0" w:color="000000"/>
            </w:tcBorders>
            <w:shd w:fill="auto" w:val="clear"/>
          </w:tcPr>
          <w:p>
            <w:pPr>
              <w:pStyle w:val="Style19"/>
              <w:widowControl w:val="false"/>
              <w:bidi w:val="0"/>
              <w:spacing w:before="0" w:after="200"/>
              <w:jc w:val="left"/>
              <w:rPr>
                <w:rFonts w:ascii="Times New Roman" w:hAnsi="Times New Roman"/>
                <w:color w:val="000000"/>
                <w:sz w:val="24"/>
                <w:szCs w:val="24"/>
              </w:rPr>
            </w:pPr>
            <w:r>
              <w:rPr>
                <w:rFonts w:ascii="Times New Roman" w:hAnsi="Times New Roman"/>
                <w:color w:val="000000"/>
                <w:sz w:val="24"/>
                <w:szCs w:val="24"/>
              </w:rPr>
              <w:t xml:space="preserve">Місце проведення </w:t>
            </w:r>
          </w:p>
        </w:tc>
        <w:tc>
          <w:tcPr>
            <w:tcW w:w="24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9"/>
              <w:widowControl w:val="false"/>
              <w:bidi w:val="0"/>
              <w:spacing w:before="0" w:after="200"/>
              <w:jc w:val="center"/>
              <w:rPr>
                <w:rFonts w:ascii="Times New Roman" w:hAnsi="Times New Roman"/>
                <w:color w:val="000000"/>
                <w:sz w:val="24"/>
                <w:szCs w:val="24"/>
              </w:rPr>
            </w:pPr>
            <w:r>
              <w:rPr>
                <w:rFonts w:ascii="Times New Roman" w:hAnsi="Times New Roman"/>
                <w:color w:val="000000"/>
                <w:sz w:val="24"/>
                <w:szCs w:val="24"/>
              </w:rPr>
              <w:t>Відповідальні за виконання</w:t>
            </w:r>
          </w:p>
        </w:tc>
      </w:tr>
      <w:tr>
        <w:trPr/>
        <w:tc>
          <w:tcPr>
            <w:tcW w:w="393" w:type="dxa"/>
            <w:tcBorders>
              <w:left w:val="single" w:sz="4" w:space="0" w:color="000000"/>
              <w:bottom w:val="single" w:sz="4" w:space="0" w:color="000000"/>
              <w:insideH w:val="single" w:sz="4" w:space="0" w:color="000000"/>
            </w:tcBorders>
            <w:shd w:fill="auto" w:val="clear"/>
          </w:tcPr>
          <w:p>
            <w:pPr>
              <w:pStyle w:val="Normal"/>
              <w:widowControl w:val="false"/>
              <w:snapToGrid w:val="false"/>
              <w:jc w:val="center"/>
              <w:rPr>
                <w:rFonts w:ascii="Times New Roman" w:hAnsi="Times New Roman" w:eastAsia="Calibri"/>
                <w:bCs/>
                <w:sz w:val="24"/>
                <w:szCs w:val="24"/>
                <w:lang w:val="uk-UA"/>
              </w:rPr>
            </w:pPr>
            <w:r>
              <w:rPr>
                <w:rFonts w:eastAsia="Calibri" w:ascii="Times New Roman" w:hAnsi="Times New Roman"/>
                <w:bCs/>
                <w:sz w:val="24"/>
                <w:szCs w:val="24"/>
                <w:lang w:val="uk-UA"/>
              </w:rPr>
              <w:t>1</w:t>
            </w:r>
          </w:p>
        </w:tc>
        <w:tc>
          <w:tcPr>
            <w:tcW w:w="3969" w:type="dxa"/>
            <w:tcBorders>
              <w:left w:val="single" w:sz="4" w:space="0" w:color="000000"/>
              <w:bottom w:val="single" w:sz="4" w:space="0" w:color="000000"/>
              <w:insideH w:val="single" w:sz="4" w:space="0" w:color="000000"/>
            </w:tcBorders>
            <w:shd w:fill="auto" w:val="clear"/>
          </w:tcPr>
          <w:p>
            <w:pPr>
              <w:pStyle w:val="Normal"/>
              <w:widowControl w:val="false"/>
              <w:jc w:val="left"/>
              <w:rPr>
                <w:rFonts w:ascii="Times New Roman" w:hAnsi="Times New Roman"/>
                <w:sz w:val="24"/>
                <w:szCs w:val="24"/>
              </w:rPr>
            </w:pPr>
            <w:r>
              <w:rPr>
                <w:rFonts w:eastAsia="Calibri" w:ascii="Times New Roman" w:hAnsi="Times New Roman"/>
                <w:bCs/>
                <w:sz w:val="24"/>
                <w:szCs w:val="24"/>
                <w:lang w:val="uk-UA"/>
              </w:rPr>
              <w:t xml:space="preserve">Організація  та проведення зустрічей з учасниками </w:t>
            </w:r>
            <w:r>
              <w:rPr>
                <w:rFonts w:eastAsia="Times New Roman" w:cs="Times New Roman" w:ascii="Times New Roman" w:hAnsi="Times New Roman"/>
                <w:bCs/>
                <w:color w:val="000000"/>
                <w:spacing w:val="2"/>
                <w:sz w:val="24"/>
                <w:szCs w:val="24"/>
                <w:lang w:val="uk-UA" w:eastAsia="ru-RU" w:bidi="ar-SA"/>
              </w:rPr>
              <w:t>громадської організації “Міська спілка воїнів учасників антитерористичної операції м.Покров”</w:t>
            </w:r>
          </w:p>
        </w:tc>
        <w:tc>
          <w:tcPr>
            <w:tcW w:w="1186" w:type="dxa"/>
            <w:tcBorders>
              <w:left w:val="single" w:sz="4" w:space="0" w:color="000000"/>
              <w:bottom w:val="single" w:sz="4" w:space="0" w:color="000000"/>
              <w:insideH w:val="single" w:sz="4" w:space="0" w:color="000000"/>
            </w:tcBorders>
            <w:shd w:fill="auto" w:val="clear"/>
          </w:tcPr>
          <w:p>
            <w:pPr>
              <w:pStyle w:val="Normal"/>
              <w:widowControl w:val="false"/>
              <w:jc w:val="center"/>
              <w:rPr>
                <w:rFonts w:ascii="Times New Roman" w:hAnsi="Times New Roman" w:eastAsia="Calibri"/>
                <w:bCs/>
                <w:sz w:val="24"/>
                <w:szCs w:val="24"/>
                <w:lang w:val="uk-UA"/>
              </w:rPr>
            </w:pPr>
            <w:r>
              <w:rPr>
                <w:rFonts w:eastAsia="Calibri" w:ascii="Times New Roman" w:hAnsi="Times New Roman"/>
                <w:bCs/>
                <w:sz w:val="24"/>
                <w:szCs w:val="24"/>
                <w:lang w:val="uk-UA"/>
              </w:rPr>
              <w:t>2021р.</w:t>
            </w:r>
          </w:p>
        </w:tc>
        <w:tc>
          <w:tcPr>
            <w:tcW w:w="2211" w:type="dxa"/>
            <w:tcBorders>
              <w:left w:val="single" w:sz="4" w:space="0" w:color="000000"/>
              <w:bottom w:val="single" w:sz="4" w:space="0" w:color="000000"/>
              <w:insideH w:val="single" w:sz="4" w:space="0" w:color="000000"/>
            </w:tcBorders>
            <w:shd w:fill="auto" w:val="clear"/>
          </w:tcPr>
          <w:p>
            <w:pPr>
              <w:pStyle w:val="Normal"/>
              <w:widowControl w:val="false"/>
              <w:jc w:val="left"/>
              <w:rPr>
                <w:rFonts w:ascii="Times New Roman" w:hAnsi="Times New Roman" w:eastAsia="Calibri"/>
                <w:bCs/>
                <w:sz w:val="24"/>
                <w:szCs w:val="24"/>
                <w:lang w:val="uk-UA"/>
              </w:rPr>
            </w:pPr>
            <w:r>
              <w:rPr>
                <w:rFonts w:eastAsia="Calibri" w:ascii="Times New Roman" w:hAnsi="Times New Roman"/>
                <w:bCs/>
                <w:sz w:val="24"/>
                <w:szCs w:val="24"/>
                <w:lang w:val="uk-UA"/>
              </w:rPr>
              <w:t>Народний історико-краєзнавчий музей</w:t>
            </w:r>
          </w:p>
          <w:p>
            <w:pPr>
              <w:pStyle w:val="Normal"/>
              <w:widowControl w:val="false"/>
              <w:jc w:val="left"/>
              <w:rPr>
                <w:rFonts w:ascii="Times New Roman" w:hAnsi="Times New Roman" w:eastAsia="Calibri"/>
                <w:bCs/>
                <w:sz w:val="24"/>
                <w:szCs w:val="24"/>
                <w:lang w:val="uk-UA"/>
              </w:rPr>
            </w:pPr>
            <w:r>
              <w:rPr>
                <w:rFonts w:eastAsia="Calibri" w:ascii="Times New Roman" w:hAnsi="Times New Roman"/>
                <w:bCs/>
                <w:sz w:val="24"/>
                <w:szCs w:val="24"/>
                <w:lang w:val="uk-UA"/>
              </w:rPr>
              <w:t>ім. М.А. Занудька.</w:t>
            </w:r>
          </w:p>
          <w:p>
            <w:pPr>
              <w:pStyle w:val="Normal"/>
              <w:widowControl w:val="false"/>
              <w:jc w:val="left"/>
              <w:rPr>
                <w:rFonts w:ascii="Times New Roman" w:hAnsi="Times New Roman" w:eastAsia="Calibri"/>
                <w:bCs/>
                <w:sz w:val="24"/>
                <w:szCs w:val="24"/>
                <w:lang w:val="uk-UA"/>
              </w:rPr>
            </w:pPr>
            <w:r>
              <w:rPr>
                <w:rFonts w:eastAsia="Calibri" w:ascii="Times New Roman" w:hAnsi="Times New Roman"/>
                <w:bCs/>
                <w:sz w:val="24"/>
                <w:szCs w:val="24"/>
                <w:lang w:val="uk-UA"/>
              </w:rPr>
              <w:t xml:space="preserve"> </w:t>
            </w:r>
            <w:r>
              <w:rPr>
                <w:rFonts w:eastAsia="Calibri" w:ascii="Times New Roman" w:hAnsi="Times New Roman"/>
                <w:bCs/>
                <w:sz w:val="24"/>
                <w:szCs w:val="24"/>
                <w:lang w:val="uk-UA"/>
              </w:rPr>
              <w:t>Школи міста.</w:t>
            </w:r>
          </w:p>
        </w:tc>
        <w:tc>
          <w:tcPr>
            <w:tcW w:w="244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9"/>
              <w:widowControl w:val="false"/>
              <w:bidi w:val="0"/>
              <w:spacing w:before="0" w:after="200"/>
              <w:jc w:val="left"/>
              <w:rPr>
                <w:rFonts w:ascii="Times New Roman" w:hAnsi="Times New Roman"/>
                <w:color w:val="000000"/>
                <w:sz w:val="24"/>
                <w:szCs w:val="24"/>
              </w:rPr>
            </w:pPr>
            <w:r>
              <w:rPr>
                <w:rFonts w:ascii="Times New Roman" w:hAnsi="Times New Roman"/>
                <w:color w:val="000000"/>
                <w:sz w:val="24"/>
                <w:szCs w:val="24"/>
              </w:rPr>
              <w:t>Відділ культури, Відділ молоді та спорту, ГО “</w:t>
            </w:r>
            <w:r>
              <w:rPr>
                <w:rFonts w:eastAsia="Times New Roman" w:cs="Times New Roman" w:ascii="Times New Roman" w:hAnsi="Times New Roman"/>
                <w:bCs/>
                <w:color w:val="000000"/>
                <w:spacing w:val="2"/>
                <w:sz w:val="24"/>
                <w:szCs w:val="24"/>
                <w:lang w:val="uk-UA" w:eastAsia="ru-RU" w:bidi="ar-SA"/>
              </w:rPr>
              <w:t>Міська спілка воїнів учасників антитерористичної операції м.Покров”, (за згодою) управління освіти.</w:t>
            </w:r>
          </w:p>
        </w:tc>
      </w:tr>
      <w:tr>
        <w:trPr/>
        <w:tc>
          <w:tcPr>
            <w:tcW w:w="393" w:type="dxa"/>
            <w:tcBorders>
              <w:left w:val="single" w:sz="4" w:space="0" w:color="000000"/>
              <w:bottom w:val="single" w:sz="4" w:space="0" w:color="000000"/>
              <w:insideH w:val="single" w:sz="4" w:space="0" w:color="000000"/>
            </w:tcBorders>
            <w:shd w:fill="auto" w:val="clear"/>
          </w:tcPr>
          <w:p>
            <w:pPr>
              <w:pStyle w:val="Style19"/>
              <w:widowControl w:val="false"/>
              <w:bidi w:val="0"/>
              <w:spacing w:before="0" w:after="200"/>
              <w:jc w:val="left"/>
              <w:rPr>
                <w:rFonts w:ascii="Times New Roman" w:hAnsi="Times New Roman"/>
                <w:color w:val="000000"/>
                <w:sz w:val="24"/>
                <w:szCs w:val="24"/>
              </w:rPr>
            </w:pPr>
            <w:r>
              <w:rPr>
                <w:rFonts w:ascii="Times New Roman" w:hAnsi="Times New Roman"/>
                <w:color w:val="000000"/>
                <w:sz w:val="24"/>
                <w:szCs w:val="24"/>
              </w:rPr>
              <w:t>2</w:t>
            </w:r>
          </w:p>
        </w:tc>
        <w:tc>
          <w:tcPr>
            <w:tcW w:w="3969" w:type="dxa"/>
            <w:tcBorders>
              <w:left w:val="single" w:sz="4" w:space="0" w:color="000000"/>
              <w:bottom w:val="single" w:sz="4" w:space="0" w:color="000000"/>
              <w:insideH w:val="single" w:sz="4" w:space="0" w:color="000000"/>
            </w:tcBorders>
            <w:shd w:fill="auto" w:val="clear"/>
          </w:tcPr>
          <w:p>
            <w:pPr>
              <w:pStyle w:val="Normal"/>
              <w:widowControl w:val="false"/>
              <w:jc w:val="left"/>
              <w:rPr>
                <w:rFonts w:ascii="Times New Roman" w:hAnsi="Times New Roman" w:eastAsia="Calibri"/>
                <w:bCs/>
                <w:sz w:val="24"/>
                <w:szCs w:val="24"/>
                <w:lang w:val="uk-UA"/>
              </w:rPr>
            </w:pPr>
            <w:r>
              <w:rPr>
                <w:rFonts w:eastAsia="Calibri" w:ascii="Times New Roman" w:hAnsi="Times New Roman"/>
                <w:bCs/>
                <w:sz w:val="24"/>
                <w:szCs w:val="24"/>
                <w:lang w:val="uk-UA"/>
              </w:rPr>
              <w:t>Інформаційно-просвітницькі  заходи (години спілкування, тематичні екскурсії та виставки, зустрічі)</w:t>
            </w:r>
          </w:p>
        </w:tc>
        <w:tc>
          <w:tcPr>
            <w:tcW w:w="1186" w:type="dxa"/>
            <w:tcBorders>
              <w:left w:val="single" w:sz="4" w:space="0" w:color="000000"/>
              <w:bottom w:val="single" w:sz="4" w:space="0" w:color="000000"/>
              <w:insideH w:val="single" w:sz="4" w:space="0" w:color="000000"/>
            </w:tcBorders>
            <w:shd w:fill="auto" w:val="clear"/>
          </w:tcPr>
          <w:p>
            <w:pPr>
              <w:pStyle w:val="Style19"/>
              <w:widowControl w:val="false"/>
              <w:bidi w:val="0"/>
              <w:spacing w:before="0" w:after="200"/>
              <w:jc w:val="center"/>
              <w:rPr>
                <w:rFonts w:ascii="Times New Roman" w:hAnsi="Times New Roman"/>
                <w:color w:val="000000"/>
                <w:sz w:val="24"/>
                <w:szCs w:val="24"/>
              </w:rPr>
            </w:pPr>
            <w:r>
              <w:rPr>
                <w:rFonts w:ascii="Times New Roman" w:hAnsi="Times New Roman"/>
                <w:color w:val="000000"/>
                <w:sz w:val="24"/>
                <w:szCs w:val="24"/>
              </w:rPr>
              <w:t>Постійно</w:t>
            </w:r>
          </w:p>
        </w:tc>
        <w:tc>
          <w:tcPr>
            <w:tcW w:w="2211" w:type="dxa"/>
            <w:tcBorders>
              <w:left w:val="single" w:sz="4" w:space="0" w:color="000000"/>
              <w:bottom w:val="single" w:sz="4" w:space="0" w:color="000000"/>
              <w:insideH w:val="single" w:sz="4" w:space="0" w:color="000000"/>
            </w:tcBorders>
            <w:shd w:fill="auto" w:val="clear"/>
          </w:tcPr>
          <w:p>
            <w:pPr>
              <w:pStyle w:val="Style19"/>
              <w:widowControl w:val="false"/>
              <w:bidi w:val="0"/>
              <w:spacing w:before="0" w:after="200"/>
              <w:jc w:val="left"/>
              <w:rPr>
                <w:rFonts w:ascii="Times New Roman" w:hAnsi="Times New Roman"/>
                <w:sz w:val="24"/>
                <w:szCs w:val="24"/>
              </w:rPr>
            </w:pPr>
            <w:r>
              <w:rPr>
                <w:rFonts w:ascii="Times New Roman" w:hAnsi="Times New Roman"/>
                <w:b w:val="false"/>
                <w:bCs w:val="false"/>
                <w:color w:val="000000"/>
                <w:sz w:val="24"/>
                <w:szCs w:val="24"/>
              </w:rPr>
              <w:t>Заклади освіти, н</w:t>
            </w:r>
            <w:r>
              <w:rPr>
                <w:rFonts w:eastAsia="Calibri" w:ascii="Times New Roman" w:hAnsi="Times New Roman"/>
                <w:bCs/>
                <w:sz w:val="24"/>
                <w:szCs w:val="24"/>
                <w:lang w:val="uk-UA"/>
              </w:rPr>
              <w:t xml:space="preserve">ародний історико-краєзнавчий музей </w:t>
            </w:r>
            <w:r>
              <w:rPr>
                <w:rFonts w:eastAsia="Calibri" w:ascii="Times New Roman" w:hAnsi="Times New Roman"/>
                <w:b w:val="false"/>
                <w:bCs/>
                <w:color w:val="000000"/>
                <w:sz w:val="24"/>
                <w:szCs w:val="24"/>
                <w:lang w:val="uk-UA"/>
              </w:rPr>
              <w:t>ім. М.А. Занудька, бібліотечні та клубні заклади.</w:t>
            </w:r>
          </w:p>
          <w:p>
            <w:pPr>
              <w:pStyle w:val="Normal"/>
              <w:widowControl w:val="false"/>
              <w:bidi w:val="0"/>
              <w:spacing w:before="0" w:after="200"/>
              <w:jc w:val="left"/>
              <w:rPr>
                <w:rFonts w:ascii="Times New Roman" w:hAnsi="Times New Roman"/>
                <w:sz w:val="24"/>
                <w:szCs w:val="24"/>
              </w:rPr>
            </w:pPr>
            <w:r>
              <w:rPr>
                <w:rFonts w:ascii="Times New Roman" w:hAnsi="Times New Roman"/>
                <w:sz w:val="24"/>
                <w:szCs w:val="24"/>
              </w:rPr>
            </w:r>
          </w:p>
        </w:tc>
        <w:tc>
          <w:tcPr>
            <w:tcW w:w="244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9"/>
              <w:widowControl w:val="false"/>
              <w:bidi w:val="0"/>
              <w:spacing w:before="0" w:after="200"/>
              <w:jc w:val="left"/>
              <w:rPr>
                <w:rFonts w:ascii="Times New Roman" w:hAnsi="Times New Roman"/>
                <w:sz w:val="24"/>
                <w:szCs w:val="24"/>
              </w:rPr>
            </w:pPr>
            <w:r>
              <w:rPr>
                <w:rFonts w:ascii="Times New Roman" w:hAnsi="Times New Roman"/>
                <w:b w:val="false"/>
                <w:bCs w:val="false"/>
                <w:color w:val="000000"/>
                <w:sz w:val="24"/>
                <w:szCs w:val="24"/>
              </w:rPr>
              <w:t xml:space="preserve">Управліня освіти, відділ молоді та спорту, відділ культури, ГО “ </w:t>
            </w:r>
            <w:r>
              <w:rPr>
                <w:rFonts w:eastAsia="Times New Roman" w:cs="Times New Roman" w:ascii="Times New Roman" w:hAnsi="Times New Roman"/>
                <w:b w:val="false"/>
                <w:bCs w:val="false"/>
                <w:color w:val="000000"/>
                <w:spacing w:val="2"/>
                <w:sz w:val="24"/>
                <w:szCs w:val="24"/>
                <w:lang w:val="uk-UA" w:eastAsia="ru-RU" w:bidi="ar-SA"/>
              </w:rPr>
              <w:t xml:space="preserve">Міська спілка воїнів учасників антитерористичної операції” м.Покров”.(за згодою) </w:t>
            </w:r>
            <w:r>
              <w:rPr>
                <w:rFonts w:eastAsia="Times New Roman" w:cs="Times New Roman" w:ascii="Times New Roman" w:hAnsi="Times New Roman"/>
                <w:b w:val="false"/>
                <w:bCs w:val="false"/>
                <w:i w:val="false"/>
                <w:caps w:val="false"/>
                <w:smallCaps w:val="false"/>
                <w:color w:val="111111"/>
                <w:spacing w:val="0"/>
                <w:sz w:val="24"/>
                <w:szCs w:val="24"/>
                <w:lang w:val="uk-UA" w:eastAsia="ru-RU" w:bidi="ar-SA"/>
              </w:rPr>
              <w:t>Покровський  міський територіальний центр комплектування та соціальної підтримки</w:t>
            </w:r>
            <w:r>
              <w:rPr>
                <w:rFonts w:eastAsia="Times New Roman" w:cs="Times New Roman" w:ascii="Times New Roman" w:hAnsi="Times New Roman"/>
                <w:b w:val="false"/>
                <w:bCs w:val="false"/>
                <w:color w:val="000000"/>
                <w:spacing w:val="2"/>
                <w:sz w:val="24"/>
                <w:szCs w:val="24"/>
                <w:lang w:val="uk-UA" w:eastAsia="ru-RU" w:bidi="ar-SA"/>
              </w:rPr>
              <w:t xml:space="preserve"> ( за згодою)</w:t>
            </w:r>
          </w:p>
        </w:tc>
      </w:tr>
      <w:tr>
        <w:trPr/>
        <w:tc>
          <w:tcPr>
            <w:tcW w:w="393" w:type="dxa"/>
            <w:tcBorders>
              <w:left w:val="single" w:sz="4" w:space="0" w:color="000000"/>
              <w:bottom w:val="single" w:sz="4" w:space="0" w:color="000000"/>
              <w:insideH w:val="single" w:sz="4" w:space="0" w:color="000000"/>
            </w:tcBorders>
            <w:shd w:fill="auto" w:val="clear"/>
          </w:tcPr>
          <w:p>
            <w:pPr>
              <w:pStyle w:val="Style19"/>
              <w:widowControl w:val="false"/>
              <w:bidi w:val="0"/>
              <w:spacing w:before="0" w:after="200"/>
              <w:jc w:val="left"/>
              <w:rPr>
                <w:rFonts w:ascii="Times New Roman" w:hAnsi="Times New Roman"/>
                <w:color w:val="000000"/>
                <w:sz w:val="24"/>
                <w:szCs w:val="24"/>
              </w:rPr>
            </w:pPr>
            <w:r>
              <w:rPr>
                <w:rFonts w:ascii="Times New Roman" w:hAnsi="Times New Roman"/>
                <w:color w:val="000000"/>
                <w:sz w:val="24"/>
                <w:szCs w:val="24"/>
              </w:rPr>
              <w:t>3</w:t>
            </w:r>
          </w:p>
        </w:tc>
        <w:tc>
          <w:tcPr>
            <w:tcW w:w="3969" w:type="dxa"/>
            <w:tcBorders>
              <w:left w:val="single" w:sz="4" w:space="0" w:color="000000"/>
              <w:bottom w:val="single" w:sz="4" w:space="0" w:color="000000"/>
              <w:insideH w:val="single" w:sz="4" w:space="0" w:color="000000"/>
            </w:tcBorders>
            <w:shd w:fill="auto" w:val="clear"/>
          </w:tcPr>
          <w:p>
            <w:pPr>
              <w:pStyle w:val="Normal"/>
              <w:widowControl w:val="false"/>
              <w:numPr>
                <w:ilvl w:val="1"/>
                <w:numId w:val="2"/>
              </w:numPr>
              <w:ind w:left="0" w:right="0" w:hanging="567"/>
              <w:jc w:val="left"/>
              <w:rPr>
                <w:rFonts w:ascii="Times New Roman" w:hAnsi="Times New Roman" w:eastAsia="Calibri"/>
                <w:bCs/>
                <w:sz w:val="24"/>
                <w:szCs w:val="24"/>
                <w:lang w:val="uk-UA"/>
              </w:rPr>
            </w:pPr>
            <w:r>
              <w:rPr>
                <w:rFonts w:eastAsia="Calibri" w:ascii="Times New Roman" w:hAnsi="Times New Roman"/>
                <w:bCs/>
                <w:sz w:val="24"/>
                <w:szCs w:val="24"/>
                <w:lang w:val="uk-UA"/>
              </w:rPr>
              <w:t xml:space="preserve">  </w:t>
            </w:r>
            <w:r>
              <w:rPr>
                <w:rFonts w:eastAsia="Calibri" w:ascii="Times New Roman" w:hAnsi="Times New Roman"/>
                <w:bCs/>
                <w:sz w:val="24"/>
                <w:szCs w:val="24"/>
                <w:lang w:val="uk-UA"/>
              </w:rPr>
              <w:t>Інформування громади  міста через ЗМІ, сайт закладу  та сторінки соціальних мереж про проведення  зазначених заходів</w:t>
            </w:r>
          </w:p>
        </w:tc>
        <w:tc>
          <w:tcPr>
            <w:tcW w:w="1186" w:type="dxa"/>
            <w:tcBorders>
              <w:left w:val="single" w:sz="4" w:space="0" w:color="000000"/>
              <w:bottom w:val="single" w:sz="4" w:space="0" w:color="000000"/>
              <w:insideH w:val="single" w:sz="4" w:space="0" w:color="000000"/>
            </w:tcBorders>
            <w:shd w:fill="auto" w:val="clear"/>
          </w:tcPr>
          <w:p>
            <w:pPr>
              <w:pStyle w:val="Normal"/>
              <w:widowControl w:val="false"/>
              <w:jc w:val="center"/>
              <w:rPr>
                <w:rFonts w:ascii="Times New Roman" w:hAnsi="Times New Roman"/>
                <w:sz w:val="24"/>
                <w:szCs w:val="24"/>
              </w:rPr>
            </w:pPr>
            <w:r>
              <w:rPr>
                <w:rFonts w:ascii="Times New Roman" w:hAnsi="Times New Roman"/>
                <w:sz w:val="24"/>
                <w:szCs w:val="24"/>
              </w:rPr>
              <w:t>2021р.</w:t>
            </w:r>
          </w:p>
        </w:tc>
        <w:tc>
          <w:tcPr>
            <w:tcW w:w="2211" w:type="dxa"/>
            <w:tcBorders>
              <w:left w:val="single" w:sz="4" w:space="0" w:color="000000"/>
              <w:bottom w:val="single" w:sz="4" w:space="0" w:color="000000"/>
              <w:insideH w:val="single" w:sz="4" w:space="0" w:color="000000"/>
            </w:tcBorders>
            <w:shd w:fill="auto" w:val="clear"/>
          </w:tcPr>
          <w:p>
            <w:pPr>
              <w:pStyle w:val="Style19"/>
              <w:widowControl w:val="false"/>
              <w:bidi w:val="0"/>
              <w:spacing w:before="0" w:after="200"/>
              <w:jc w:val="left"/>
              <w:rPr>
                <w:rFonts w:ascii="Times New Roman" w:hAnsi="Times New Roman"/>
                <w:color w:val="000000"/>
                <w:sz w:val="24"/>
                <w:szCs w:val="24"/>
              </w:rPr>
            </w:pPr>
            <w:r>
              <w:rPr>
                <w:rFonts w:ascii="Times New Roman" w:hAnsi="Times New Roman"/>
                <w:color w:val="000000"/>
                <w:sz w:val="24"/>
                <w:szCs w:val="24"/>
              </w:rPr>
              <w:t>Офіційний сайт Покровської міської ради, медіапростір, ЗМІ</w:t>
            </w:r>
          </w:p>
        </w:tc>
        <w:tc>
          <w:tcPr>
            <w:tcW w:w="244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9"/>
              <w:widowControl w:val="false"/>
              <w:bidi w:val="0"/>
              <w:spacing w:before="0" w:after="200"/>
              <w:jc w:val="left"/>
              <w:rPr>
                <w:rFonts w:ascii="Times New Roman" w:hAnsi="Times New Roman"/>
                <w:color w:val="000000"/>
                <w:sz w:val="24"/>
                <w:szCs w:val="24"/>
              </w:rPr>
            </w:pPr>
            <w:r>
              <w:rPr>
                <w:rFonts w:ascii="Times New Roman" w:hAnsi="Times New Roman"/>
                <w:color w:val="000000"/>
                <w:sz w:val="24"/>
                <w:szCs w:val="24"/>
              </w:rPr>
              <w:t xml:space="preserve">Відділ культури, відділ молоді та спорту, прес-служба міського голови, </w:t>
            </w:r>
          </w:p>
        </w:tc>
      </w:tr>
      <w:tr>
        <w:trPr/>
        <w:tc>
          <w:tcPr>
            <w:tcW w:w="393" w:type="dxa"/>
            <w:tcBorders>
              <w:left w:val="single" w:sz="4" w:space="0" w:color="000000"/>
              <w:bottom w:val="single" w:sz="4" w:space="0" w:color="000000"/>
              <w:insideH w:val="single" w:sz="4" w:space="0" w:color="000000"/>
            </w:tcBorders>
            <w:shd w:fill="auto" w:val="clear"/>
          </w:tcPr>
          <w:p>
            <w:pPr>
              <w:pStyle w:val="Style19"/>
              <w:widowControl w:val="false"/>
              <w:bidi w:val="0"/>
              <w:spacing w:before="0" w:after="200"/>
              <w:jc w:val="left"/>
              <w:rPr>
                <w:rFonts w:ascii="Times New Roman" w:hAnsi="Times New Roman"/>
                <w:color w:val="000000"/>
                <w:sz w:val="24"/>
                <w:szCs w:val="24"/>
              </w:rPr>
            </w:pPr>
            <w:r>
              <w:rPr>
                <w:rFonts w:ascii="Times New Roman" w:hAnsi="Times New Roman"/>
                <w:color w:val="000000"/>
                <w:sz w:val="24"/>
                <w:szCs w:val="24"/>
              </w:rPr>
              <w:t>4</w:t>
            </w:r>
          </w:p>
        </w:tc>
        <w:tc>
          <w:tcPr>
            <w:tcW w:w="3969" w:type="dxa"/>
            <w:tcBorders>
              <w:left w:val="single" w:sz="4" w:space="0" w:color="000000"/>
              <w:bottom w:val="single" w:sz="4" w:space="0" w:color="000000"/>
              <w:insideH w:val="single" w:sz="4" w:space="0" w:color="000000"/>
            </w:tcBorders>
            <w:shd w:fill="auto" w:val="clear"/>
          </w:tcPr>
          <w:p>
            <w:pPr>
              <w:pStyle w:val="Normal"/>
              <w:widowControl w:val="false"/>
              <w:jc w:val="left"/>
              <w:rPr>
                <w:rFonts w:ascii="Times New Roman" w:hAnsi="Times New Roman" w:eastAsia="Calibri"/>
                <w:bCs/>
                <w:sz w:val="24"/>
                <w:szCs w:val="24"/>
                <w:lang w:val="uk-UA"/>
              </w:rPr>
            </w:pPr>
            <w:r>
              <w:rPr>
                <w:rFonts w:eastAsia="Calibri" w:ascii="Times New Roman" w:hAnsi="Times New Roman"/>
                <w:bCs/>
                <w:sz w:val="24"/>
                <w:szCs w:val="24"/>
                <w:lang w:val="uk-UA"/>
              </w:rPr>
              <w:t>Організація та проведення культурно-мистецьких  та спортивно-масових заходів до :</w:t>
            </w:r>
          </w:p>
          <w:p>
            <w:pPr>
              <w:pStyle w:val="Style20"/>
              <w:widowControl w:val="false"/>
              <w:numPr>
                <w:ilvl w:val="0"/>
                <w:numId w:val="3"/>
              </w:numPr>
              <w:ind w:left="318" w:right="0" w:hanging="360"/>
              <w:jc w:val="left"/>
              <w:rPr>
                <w:rFonts w:ascii="Times New Roman" w:hAnsi="Times New Roman" w:eastAsia="Calibri"/>
                <w:bCs/>
                <w:sz w:val="24"/>
                <w:szCs w:val="24"/>
                <w:lang w:val="uk-UA"/>
              </w:rPr>
            </w:pPr>
            <w:r>
              <w:rPr>
                <w:rFonts w:eastAsia="Calibri"/>
                <w:bCs/>
                <w:sz w:val="24"/>
                <w:szCs w:val="24"/>
                <w:lang w:val="uk-UA"/>
              </w:rPr>
              <w:t>Дня Соборності України;</w:t>
            </w:r>
          </w:p>
          <w:p>
            <w:pPr>
              <w:pStyle w:val="Style20"/>
              <w:widowControl w:val="false"/>
              <w:numPr>
                <w:ilvl w:val="0"/>
                <w:numId w:val="3"/>
              </w:numPr>
              <w:ind w:left="318" w:right="0" w:hanging="360"/>
              <w:jc w:val="left"/>
              <w:rPr>
                <w:rFonts w:ascii="Times New Roman" w:hAnsi="Times New Roman" w:eastAsia="Calibri"/>
                <w:bCs/>
                <w:sz w:val="24"/>
                <w:szCs w:val="24"/>
                <w:lang w:val="uk-UA"/>
              </w:rPr>
            </w:pPr>
            <w:r>
              <w:rPr>
                <w:rFonts w:eastAsia="Calibri"/>
                <w:bCs/>
                <w:sz w:val="24"/>
                <w:szCs w:val="24"/>
                <w:lang w:val="uk-UA"/>
              </w:rPr>
              <w:t>Дня Героїв Небесної Сотні;</w:t>
            </w:r>
          </w:p>
          <w:p>
            <w:pPr>
              <w:pStyle w:val="Style20"/>
              <w:widowControl w:val="false"/>
              <w:numPr>
                <w:ilvl w:val="0"/>
                <w:numId w:val="3"/>
              </w:numPr>
              <w:ind w:left="318" w:right="0" w:hanging="360"/>
              <w:jc w:val="left"/>
              <w:rPr>
                <w:rFonts w:ascii="Times New Roman" w:hAnsi="Times New Roman" w:eastAsia="Calibri"/>
                <w:bCs/>
                <w:sz w:val="24"/>
                <w:szCs w:val="24"/>
                <w:lang w:val="uk-UA"/>
              </w:rPr>
            </w:pPr>
            <w:r>
              <w:rPr>
                <w:rFonts w:eastAsia="Calibri"/>
                <w:bCs/>
                <w:sz w:val="24"/>
                <w:szCs w:val="24"/>
                <w:lang w:val="uk-UA"/>
              </w:rPr>
              <w:t>Дня українського добровольця;</w:t>
            </w:r>
          </w:p>
          <w:p>
            <w:pPr>
              <w:pStyle w:val="Style20"/>
              <w:widowControl w:val="false"/>
              <w:numPr>
                <w:ilvl w:val="0"/>
                <w:numId w:val="3"/>
              </w:numPr>
              <w:ind w:left="318" w:right="0" w:hanging="360"/>
              <w:jc w:val="left"/>
              <w:rPr>
                <w:rFonts w:ascii="Times New Roman" w:hAnsi="Times New Roman" w:eastAsia="Calibri"/>
                <w:bCs/>
                <w:sz w:val="24"/>
                <w:szCs w:val="24"/>
                <w:lang w:val="uk-UA"/>
              </w:rPr>
            </w:pPr>
            <w:r>
              <w:rPr>
                <w:rFonts w:eastAsia="Calibri"/>
                <w:bCs/>
                <w:sz w:val="24"/>
                <w:szCs w:val="24"/>
                <w:lang w:val="uk-UA"/>
              </w:rPr>
              <w:t>Дня пам’яті та примирення, Дня перемоги над нацизмом в Європі;</w:t>
            </w:r>
          </w:p>
          <w:p>
            <w:pPr>
              <w:pStyle w:val="Style20"/>
              <w:widowControl w:val="false"/>
              <w:numPr>
                <w:ilvl w:val="0"/>
                <w:numId w:val="3"/>
              </w:numPr>
              <w:ind w:left="318" w:right="0" w:hanging="360"/>
              <w:jc w:val="left"/>
              <w:rPr>
                <w:rFonts w:ascii="Times New Roman" w:hAnsi="Times New Roman" w:eastAsia="Calibri"/>
                <w:bCs/>
                <w:sz w:val="24"/>
                <w:szCs w:val="24"/>
                <w:lang w:val="uk-UA"/>
              </w:rPr>
            </w:pPr>
            <w:r>
              <w:rPr>
                <w:rFonts w:eastAsia="Calibri"/>
                <w:bCs/>
                <w:sz w:val="24"/>
                <w:szCs w:val="24"/>
                <w:lang w:val="uk-UA"/>
              </w:rPr>
              <w:t>Дня Прапору та Дня Незалежності України;</w:t>
            </w:r>
          </w:p>
          <w:p>
            <w:pPr>
              <w:pStyle w:val="Style20"/>
              <w:widowControl w:val="false"/>
              <w:numPr>
                <w:ilvl w:val="0"/>
                <w:numId w:val="3"/>
              </w:numPr>
              <w:ind w:left="318" w:right="0" w:hanging="360"/>
              <w:jc w:val="left"/>
              <w:rPr>
                <w:rFonts w:ascii="Times New Roman" w:hAnsi="Times New Roman" w:eastAsia="Calibri"/>
                <w:bCs/>
                <w:sz w:val="24"/>
                <w:szCs w:val="24"/>
                <w:lang w:val="uk-UA"/>
              </w:rPr>
            </w:pPr>
            <w:r>
              <w:rPr>
                <w:rFonts w:eastAsia="Calibri"/>
                <w:bCs/>
                <w:sz w:val="24"/>
                <w:szCs w:val="24"/>
                <w:lang w:val="uk-UA"/>
              </w:rPr>
              <w:t>Дня пам'яті захисників України, які загинули  в боротьбі за незалежність, суверенітет і територіальну цілісність України;</w:t>
            </w:r>
          </w:p>
          <w:p>
            <w:pPr>
              <w:pStyle w:val="Style20"/>
              <w:widowControl w:val="false"/>
              <w:numPr>
                <w:ilvl w:val="0"/>
                <w:numId w:val="3"/>
              </w:numPr>
              <w:ind w:left="318" w:right="0" w:hanging="360"/>
              <w:jc w:val="left"/>
              <w:rPr>
                <w:rFonts w:ascii="Times New Roman" w:hAnsi="Times New Roman" w:eastAsia="Calibri"/>
                <w:bCs/>
                <w:sz w:val="24"/>
                <w:szCs w:val="24"/>
                <w:lang w:val="uk-UA"/>
              </w:rPr>
            </w:pPr>
            <w:r>
              <w:rPr>
                <w:rFonts w:eastAsia="Calibri"/>
                <w:bCs/>
                <w:sz w:val="24"/>
                <w:szCs w:val="24"/>
                <w:lang w:val="uk-UA"/>
              </w:rPr>
              <w:t>Дня українського козацтва, Дня захисника України;</w:t>
            </w:r>
          </w:p>
          <w:p>
            <w:pPr>
              <w:pStyle w:val="Style20"/>
              <w:widowControl w:val="false"/>
              <w:numPr>
                <w:ilvl w:val="0"/>
                <w:numId w:val="3"/>
              </w:numPr>
              <w:ind w:left="318" w:right="0" w:hanging="360"/>
              <w:jc w:val="left"/>
              <w:rPr>
                <w:rFonts w:ascii="Times New Roman" w:hAnsi="Times New Roman" w:eastAsia="Calibri"/>
                <w:bCs/>
                <w:sz w:val="24"/>
                <w:szCs w:val="24"/>
                <w:lang w:val="uk-UA"/>
              </w:rPr>
            </w:pPr>
            <w:r>
              <w:rPr>
                <w:rFonts w:eastAsia="Calibri"/>
                <w:bCs/>
                <w:sz w:val="24"/>
                <w:szCs w:val="24"/>
                <w:lang w:val="uk-UA"/>
              </w:rPr>
              <w:t>Дня Гідності та Свободи;</w:t>
            </w:r>
          </w:p>
          <w:p>
            <w:pPr>
              <w:pStyle w:val="Style20"/>
              <w:widowControl w:val="false"/>
              <w:ind w:left="720" w:right="0" w:hanging="0"/>
              <w:jc w:val="left"/>
              <w:rPr>
                <w:rFonts w:ascii="Times New Roman" w:hAnsi="Times New Roman" w:eastAsia="Calibri"/>
                <w:bCs/>
                <w:sz w:val="24"/>
                <w:szCs w:val="24"/>
                <w:lang w:val="uk-UA"/>
              </w:rPr>
            </w:pPr>
            <w:r>
              <w:rPr>
                <w:rFonts w:eastAsia="Calibri"/>
                <w:bCs/>
                <w:sz w:val="24"/>
                <w:szCs w:val="24"/>
                <w:lang w:val="uk-UA"/>
              </w:rPr>
            </w:r>
          </w:p>
        </w:tc>
        <w:tc>
          <w:tcPr>
            <w:tcW w:w="1186" w:type="dxa"/>
            <w:tcBorders>
              <w:left w:val="single" w:sz="4" w:space="0" w:color="000000"/>
              <w:bottom w:val="single" w:sz="4" w:space="0" w:color="000000"/>
              <w:insideH w:val="single" w:sz="4" w:space="0" w:color="000000"/>
            </w:tcBorders>
            <w:shd w:fill="auto" w:val="clear"/>
          </w:tcPr>
          <w:p>
            <w:pPr>
              <w:pStyle w:val="Normal"/>
              <w:widowControl w:val="false"/>
              <w:bidi w:val="0"/>
              <w:spacing w:before="0" w:after="200"/>
              <w:jc w:val="center"/>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2021р.</w:t>
            </w:r>
          </w:p>
          <w:p>
            <w:pPr>
              <w:pStyle w:val="Style19"/>
              <w:widowControl w:val="false"/>
              <w:bidi w:val="0"/>
              <w:spacing w:before="0" w:after="200"/>
              <w:jc w:val="center"/>
              <w:rPr>
                <w:rFonts w:ascii="Times New Roman" w:hAnsi="Times New Roman"/>
                <w:color w:val="000000"/>
                <w:sz w:val="24"/>
                <w:szCs w:val="24"/>
              </w:rPr>
            </w:pPr>
            <w:r>
              <w:rPr>
                <w:rFonts w:ascii="Times New Roman" w:hAnsi="Times New Roman"/>
                <w:color w:val="000000"/>
                <w:kern w:val="0"/>
                <w:sz w:val="24"/>
                <w:szCs w:val="24"/>
                <w:lang w:bidi="ar-SA"/>
              </w:rPr>
              <w:t xml:space="preserve"> </w:t>
            </w:r>
            <w:r>
              <w:rPr>
                <w:rFonts w:ascii="Times New Roman" w:hAnsi="Times New Roman"/>
                <w:color w:val="000000"/>
                <w:kern w:val="0"/>
                <w:sz w:val="24"/>
                <w:szCs w:val="24"/>
                <w:lang w:bidi="ar-SA"/>
              </w:rPr>
              <w:t>Окремим планом</w:t>
            </w:r>
          </w:p>
        </w:tc>
        <w:tc>
          <w:tcPr>
            <w:tcW w:w="2211" w:type="dxa"/>
            <w:tcBorders>
              <w:left w:val="single" w:sz="4" w:space="0" w:color="000000"/>
              <w:bottom w:val="single" w:sz="4" w:space="0" w:color="000000"/>
              <w:insideH w:val="single" w:sz="4" w:space="0" w:color="000000"/>
            </w:tcBorders>
            <w:shd w:fill="auto" w:val="clear"/>
          </w:tcPr>
          <w:p>
            <w:pPr>
              <w:pStyle w:val="Style19"/>
              <w:widowControl w:val="false"/>
              <w:bidi w:val="0"/>
              <w:spacing w:before="0" w:after="200"/>
              <w:jc w:val="both"/>
              <w:rPr>
                <w:rFonts w:ascii="Times New Roman" w:hAnsi="Times New Roman"/>
                <w:color w:val="000000"/>
                <w:sz w:val="24"/>
                <w:szCs w:val="24"/>
              </w:rPr>
            </w:pPr>
            <w:r>
              <w:rPr>
                <w:rFonts w:ascii="Times New Roman" w:hAnsi="Times New Roman"/>
                <w:color w:val="000000"/>
                <w:sz w:val="24"/>
                <w:szCs w:val="24"/>
              </w:rPr>
              <w:t xml:space="preserve">       </w:t>
            </w:r>
          </w:p>
        </w:tc>
        <w:tc>
          <w:tcPr>
            <w:tcW w:w="244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9"/>
              <w:widowControl w:val="false"/>
              <w:bidi w:val="0"/>
              <w:spacing w:before="0" w:after="200"/>
              <w:jc w:val="left"/>
              <w:rPr>
                <w:rFonts w:ascii="Times New Roman" w:hAnsi="Times New Roman"/>
                <w:color w:val="000000"/>
                <w:sz w:val="24"/>
                <w:szCs w:val="24"/>
              </w:rPr>
            </w:pPr>
            <w:r>
              <w:rPr>
                <w:rFonts w:ascii="Times New Roman" w:hAnsi="Times New Roman"/>
                <w:color w:val="000000"/>
                <w:sz w:val="24"/>
                <w:szCs w:val="24"/>
              </w:rPr>
              <w:t>Відділ культури, відділ молоді та спорту.</w:t>
            </w:r>
          </w:p>
        </w:tc>
      </w:tr>
      <w:tr>
        <w:trPr/>
        <w:tc>
          <w:tcPr>
            <w:tcW w:w="393" w:type="dxa"/>
            <w:tcBorders>
              <w:left w:val="single" w:sz="4" w:space="0" w:color="000000"/>
              <w:bottom w:val="single" w:sz="4" w:space="0" w:color="000000"/>
              <w:insideH w:val="single" w:sz="4" w:space="0" w:color="000000"/>
            </w:tcBorders>
            <w:shd w:fill="auto" w:val="clear"/>
          </w:tcPr>
          <w:p>
            <w:pPr>
              <w:pStyle w:val="Style19"/>
              <w:widowControl w:val="false"/>
              <w:bidi w:val="0"/>
              <w:spacing w:before="0" w:after="200"/>
              <w:jc w:val="left"/>
              <w:rPr>
                <w:rFonts w:ascii="Times New Roman" w:hAnsi="Times New Roman"/>
                <w:color w:val="000000"/>
                <w:sz w:val="24"/>
                <w:szCs w:val="24"/>
              </w:rPr>
            </w:pPr>
            <w:r>
              <w:rPr>
                <w:rFonts w:ascii="Times New Roman" w:hAnsi="Times New Roman"/>
                <w:color w:val="000000"/>
                <w:sz w:val="24"/>
                <w:szCs w:val="24"/>
              </w:rPr>
              <w:t>5</w:t>
            </w:r>
          </w:p>
        </w:tc>
        <w:tc>
          <w:tcPr>
            <w:tcW w:w="3969" w:type="dxa"/>
            <w:tcBorders>
              <w:left w:val="single" w:sz="4" w:space="0" w:color="000000"/>
              <w:bottom w:val="single" w:sz="4" w:space="0" w:color="000000"/>
              <w:insideH w:val="single" w:sz="4" w:space="0" w:color="000000"/>
            </w:tcBorders>
            <w:shd w:fill="auto" w:val="clear"/>
          </w:tcPr>
          <w:p>
            <w:pPr>
              <w:pStyle w:val="Style19"/>
              <w:widowControl w:val="false"/>
              <w:bidi w:val="0"/>
              <w:jc w:val="left"/>
              <w:rPr>
                <w:rFonts w:ascii="Times New Roman" w:hAnsi="Times New Roman" w:eastAsia="Calibri"/>
                <w:bCs/>
                <w:sz w:val="24"/>
                <w:szCs w:val="24"/>
                <w:lang w:val="uk-UA"/>
              </w:rPr>
            </w:pPr>
            <w:r>
              <w:rPr>
                <w:rFonts w:eastAsia="Calibri" w:ascii="Times New Roman" w:hAnsi="Times New Roman"/>
                <w:b w:val="false"/>
                <w:bCs/>
                <w:i w:val="false"/>
                <w:caps w:val="false"/>
                <w:smallCaps w:val="false"/>
                <w:color w:val="000000"/>
                <w:spacing w:val="0"/>
                <w:sz w:val="24"/>
                <w:szCs w:val="24"/>
                <w:lang w:val="uk-UA"/>
              </w:rPr>
              <w:t>Увічнення пам’яті захисників України шляхом установлення пам’ятних знаків (пам’ятників, меморіальних дощок тощо); найменування (перейменування) на їх честь об’єктів місцевої інфраструктури (площ, вулиць, провулків тощо), закладів освіти.</w:t>
            </w:r>
          </w:p>
        </w:tc>
        <w:tc>
          <w:tcPr>
            <w:tcW w:w="1186" w:type="dxa"/>
            <w:tcBorders>
              <w:left w:val="single" w:sz="4" w:space="0" w:color="000000"/>
              <w:bottom w:val="single" w:sz="4" w:space="0" w:color="000000"/>
              <w:insideH w:val="single" w:sz="4" w:space="0" w:color="000000"/>
            </w:tcBorders>
            <w:shd w:fill="auto" w:val="clear"/>
          </w:tcPr>
          <w:p>
            <w:pPr>
              <w:pStyle w:val="Normal"/>
              <w:widowControl w:val="false"/>
              <w:jc w:val="center"/>
              <w:rPr>
                <w:rFonts w:ascii="Times New Roman" w:hAnsi="Times New Roman"/>
                <w:sz w:val="24"/>
                <w:szCs w:val="24"/>
              </w:rPr>
            </w:pPr>
            <w:r>
              <w:rPr>
                <w:rFonts w:ascii="Times New Roman" w:hAnsi="Times New Roman"/>
                <w:sz w:val="24"/>
                <w:szCs w:val="24"/>
              </w:rPr>
              <w:t>За потреби</w:t>
            </w:r>
          </w:p>
        </w:tc>
        <w:tc>
          <w:tcPr>
            <w:tcW w:w="2211" w:type="dxa"/>
            <w:tcBorders>
              <w:left w:val="single" w:sz="4" w:space="0" w:color="000000"/>
              <w:bottom w:val="single" w:sz="4" w:space="0" w:color="000000"/>
              <w:insideH w:val="single" w:sz="4" w:space="0" w:color="000000"/>
            </w:tcBorders>
            <w:shd w:fill="auto" w:val="clear"/>
          </w:tcPr>
          <w:p>
            <w:pPr>
              <w:pStyle w:val="Style19"/>
              <w:widowControl w:val="false"/>
              <w:bidi w:val="0"/>
              <w:spacing w:before="0" w:after="200"/>
              <w:jc w:val="left"/>
              <w:rPr>
                <w:rFonts w:ascii="Times New Roman" w:hAnsi="Times New Roman"/>
                <w:color w:val="000000"/>
                <w:sz w:val="24"/>
                <w:szCs w:val="24"/>
              </w:rPr>
            </w:pPr>
            <w:r>
              <w:rPr>
                <w:rFonts w:ascii="Times New Roman" w:hAnsi="Times New Roman"/>
                <w:color w:val="000000"/>
                <w:sz w:val="24"/>
                <w:szCs w:val="24"/>
              </w:rPr>
            </w:r>
          </w:p>
        </w:tc>
        <w:tc>
          <w:tcPr>
            <w:tcW w:w="244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9"/>
              <w:widowControl w:val="false"/>
              <w:bidi w:val="0"/>
              <w:spacing w:before="0" w:after="200"/>
              <w:jc w:val="left"/>
              <w:rPr>
                <w:rFonts w:ascii="Times New Roman" w:hAnsi="Times New Roman"/>
                <w:sz w:val="24"/>
                <w:szCs w:val="24"/>
              </w:rPr>
            </w:pPr>
            <w:r>
              <w:rPr>
                <w:rFonts w:eastAsia="Times New Roman" w:cs="Times New Roman" w:ascii="Times New Roman" w:hAnsi="Times New Roman"/>
                <w:b w:val="false"/>
                <w:bCs w:val="false"/>
                <w:color w:val="000000"/>
                <w:spacing w:val="2"/>
                <w:sz w:val="24"/>
                <w:szCs w:val="24"/>
                <w:lang w:val="uk-UA" w:eastAsia="ru-RU" w:bidi="ar-SA"/>
              </w:rPr>
              <w:t>Виконавчий комітет Покровської міської ради</w:t>
            </w:r>
          </w:p>
        </w:tc>
      </w:tr>
      <w:tr>
        <w:trPr/>
        <w:tc>
          <w:tcPr>
            <w:tcW w:w="393" w:type="dxa"/>
            <w:tcBorders>
              <w:left w:val="single" w:sz="4" w:space="0" w:color="000000"/>
              <w:bottom w:val="single" w:sz="4" w:space="0" w:color="000000"/>
              <w:insideH w:val="single" w:sz="4" w:space="0" w:color="000000"/>
            </w:tcBorders>
            <w:shd w:fill="auto" w:val="clear"/>
          </w:tcPr>
          <w:p>
            <w:pPr>
              <w:pStyle w:val="Style19"/>
              <w:widowControl w:val="false"/>
              <w:bidi w:val="0"/>
              <w:spacing w:before="0" w:after="200"/>
              <w:jc w:val="left"/>
              <w:rPr>
                <w:rFonts w:ascii="Times New Roman" w:hAnsi="Times New Roman"/>
                <w:color w:val="000000"/>
                <w:sz w:val="24"/>
                <w:szCs w:val="24"/>
              </w:rPr>
            </w:pPr>
            <w:r>
              <w:rPr>
                <w:rFonts w:ascii="Times New Roman" w:hAnsi="Times New Roman"/>
                <w:color w:val="000000"/>
                <w:sz w:val="24"/>
                <w:szCs w:val="24"/>
              </w:rPr>
              <w:t>6</w:t>
            </w:r>
          </w:p>
        </w:tc>
        <w:tc>
          <w:tcPr>
            <w:tcW w:w="3969" w:type="dxa"/>
            <w:tcBorders>
              <w:left w:val="single" w:sz="4" w:space="0" w:color="000000"/>
              <w:bottom w:val="single" w:sz="4" w:space="0" w:color="000000"/>
              <w:insideH w:val="single" w:sz="4" w:space="0" w:color="000000"/>
            </w:tcBorders>
            <w:shd w:fill="auto" w:val="clear"/>
          </w:tcPr>
          <w:p>
            <w:pPr>
              <w:pStyle w:val="Style19"/>
              <w:widowControl w:val="false"/>
              <w:bidi w:val="0"/>
              <w:jc w:val="left"/>
              <w:rPr>
                <w:rFonts w:ascii="Times New Roman" w:hAnsi="Times New Roman"/>
                <w:color w:val="000000"/>
                <w:sz w:val="24"/>
                <w:szCs w:val="24"/>
              </w:rPr>
            </w:pPr>
            <w:r>
              <w:rPr>
                <w:rFonts w:ascii="Times New Roman" w:hAnsi="Times New Roman"/>
                <w:b w:val="false"/>
                <w:i w:val="false"/>
                <w:caps w:val="false"/>
                <w:smallCaps w:val="false"/>
                <w:color w:val="000000"/>
                <w:spacing w:val="0"/>
                <w:sz w:val="24"/>
                <w:szCs w:val="24"/>
              </w:rPr>
              <w:t>Упорядження та утримання в належному стані меморіальних комплексів, пам’ятників і меморіальних дощок на честь захисників України,.</w:t>
            </w:r>
          </w:p>
        </w:tc>
        <w:tc>
          <w:tcPr>
            <w:tcW w:w="1186" w:type="dxa"/>
            <w:tcBorders>
              <w:left w:val="single" w:sz="4" w:space="0" w:color="000000"/>
              <w:bottom w:val="single" w:sz="4" w:space="0" w:color="000000"/>
              <w:insideH w:val="single" w:sz="4" w:space="0" w:color="000000"/>
            </w:tcBorders>
            <w:shd w:fill="auto" w:val="clear"/>
          </w:tcPr>
          <w:p>
            <w:pPr>
              <w:pStyle w:val="Normal"/>
              <w:widowControl w:val="false"/>
              <w:jc w:val="center"/>
              <w:rPr>
                <w:rFonts w:ascii="Times New Roman" w:hAnsi="Times New Roman"/>
                <w:sz w:val="24"/>
                <w:szCs w:val="24"/>
              </w:rPr>
            </w:pPr>
            <w:r>
              <w:rPr>
                <w:rFonts w:ascii="Times New Roman" w:hAnsi="Times New Roman"/>
                <w:sz w:val="24"/>
                <w:szCs w:val="24"/>
              </w:rPr>
              <w:t>2021р.</w:t>
            </w:r>
          </w:p>
        </w:tc>
        <w:tc>
          <w:tcPr>
            <w:tcW w:w="2211" w:type="dxa"/>
            <w:tcBorders>
              <w:left w:val="single" w:sz="4" w:space="0" w:color="000000"/>
              <w:bottom w:val="single" w:sz="4" w:space="0" w:color="000000"/>
              <w:insideH w:val="single" w:sz="4" w:space="0" w:color="000000"/>
            </w:tcBorders>
            <w:shd w:fill="auto" w:val="clear"/>
          </w:tcPr>
          <w:p>
            <w:pPr>
              <w:pStyle w:val="Style19"/>
              <w:widowControl w:val="false"/>
              <w:bidi w:val="0"/>
              <w:spacing w:before="0" w:after="200"/>
              <w:jc w:val="left"/>
              <w:rPr>
                <w:rFonts w:ascii="Times New Roman" w:hAnsi="Times New Roman"/>
                <w:color w:val="000000"/>
                <w:sz w:val="24"/>
                <w:szCs w:val="24"/>
              </w:rPr>
            </w:pPr>
            <w:r>
              <w:rPr>
                <w:rFonts w:ascii="Times New Roman" w:hAnsi="Times New Roman"/>
                <w:color w:val="000000"/>
                <w:sz w:val="24"/>
                <w:szCs w:val="24"/>
              </w:rPr>
            </w:r>
          </w:p>
        </w:tc>
        <w:tc>
          <w:tcPr>
            <w:tcW w:w="244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9"/>
              <w:widowControl w:val="false"/>
              <w:bidi w:val="0"/>
              <w:spacing w:before="0" w:after="200"/>
              <w:jc w:val="left"/>
              <w:rPr>
                <w:rFonts w:ascii="Times New Roman" w:hAnsi="Times New Roman"/>
                <w:sz w:val="24"/>
                <w:szCs w:val="24"/>
              </w:rPr>
            </w:pPr>
            <w:r>
              <w:rPr>
                <w:rFonts w:eastAsia="Times New Roman" w:cs="Times New Roman" w:ascii="Times New Roman" w:hAnsi="Times New Roman"/>
                <w:b w:val="false"/>
                <w:bCs w:val="false"/>
                <w:i w:val="false"/>
                <w:caps w:val="false"/>
                <w:smallCaps w:val="false"/>
                <w:color w:val="000000"/>
                <w:spacing w:val="0"/>
                <w:sz w:val="24"/>
                <w:szCs w:val="24"/>
                <w:lang w:val="uk-UA" w:eastAsia="ru-RU" w:bidi="ar-SA"/>
              </w:rPr>
              <w:t>МПК”Добробут”, підприємства міста, згідно закріплення</w:t>
            </w:r>
          </w:p>
        </w:tc>
      </w:tr>
      <w:tr>
        <w:trPr/>
        <w:tc>
          <w:tcPr>
            <w:tcW w:w="393" w:type="dxa"/>
            <w:tcBorders>
              <w:left w:val="single" w:sz="4" w:space="0" w:color="000000"/>
              <w:bottom w:val="single" w:sz="4" w:space="0" w:color="000000"/>
              <w:insideH w:val="single" w:sz="4" w:space="0" w:color="000000"/>
            </w:tcBorders>
            <w:shd w:fill="auto" w:val="clear"/>
          </w:tcPr>
          <w:p>
            <w:pPr>
              <w:pStyle w:val="Style19"/>
              <w:widowControl w:val="false"/>
              <w:bidi w:val="0"/>
              <w:spacing w:before="0" w:after="200"/>
              <w:jc w:val="left"/>
              <w:rPr>
                <w:rFonts w:ascii="Times New Roman" w:hAnsi="Times New Roman"/>
                <w:color w:val="000000"/>
                <w:sz w:val="24"/>
                <w:szCs w:val="24"/>
              </w:rPr>
            </w:pPr>
            <w:r>
              <w:rPr>
                <w:rFonts w:ascii="Times New Roman" w:hAnsi="Times New Roman"/>
                <w:color w:val="000000"/>
                <w:sz w:val="24"/>
                <w:szCs w:val="24"/>
              </w:rPr>
              <w:t>7</w:t>
            </w:r>
          </w:p>
        </w:tc>
        <w:tc>
          <w:tcPr>
            <w:tcW w:w="3969" w:type="dxa"/>
            <w:tcBorders>
              <w:left w:val="single" w:sz="4" w:space="0" w:color="000000"/>
              <w:bottom w:val="single" w:sz="4" w:space="0" w:color="000000"/>
              <w:insideH w:val="single" w:sz="4" w:space="0" w:color="000000"/>
            </w:tcBorders>
            <w:shd w:fill="auto" w:val="clear"/>
          </w:tcPr>
          <w:p>
            <w:pPr>
              <w:pStyle w:val="Style19"/>
              <w:widowControl w:val="false"/>
              <w:bidi w:val="0"/>
              <w:jc w:val="left"/>
              <w:rPr>
                <w:rFonts w:ascii="Times New Roman" w:hAnsi="Times New Roman"/>
                <w:color w:val="000000"/>
                <w:sz w:val="24"/>
                <w:szCs w:val="24"/>
              </w:rPr>
            </w:pPr>
            <w:r>
              <w:rPr>
                <w:rFonts w:ascii="Times New Roman" w:hAnsi="Times New Roman"/>
                <w:b w:val="false"/>
                <w:i w:val="false"/>
                <w:caps w:val="false"/>
                <w:smallCaps w:val="false"/>
                <w:color w:val="000000"/>
                <w:spacing w:val="0"/>
                <w:sz w:val="24"/>
                <w:szCs w:val="24"/>
              </w:rPr>
              <w:t>Запобігання актам вандалізму та руйнуванню місць поховань захисників України, а також меморіальних комплексів, пам’ятників та меморіальних дощок на їх честь.</w:t>
            </w:r>
            <w:r>
              <w:rPr>
                <w:rFonts w:ascii="Times New Roman" w:hAnsi="Times New Roman"/>
                <w:color w:val="000000"/>
                <w:sz w:val="24"/>
                <w:szCs w:val="24"/>
              </w:rPr>
              <w:t xml:space="preserve"> </w:t>
            </w:r>
          </w:p>
        </w:tc>
        <w:tc>
          <w:tcPr>
            <w:tcW w:w="1186" w:type="dxa"/>
            <w:tcBorders>
              <w:left w:val="single" w:sz="4" w:space="0" w:color="000000"/>
              <w:bottom w:val="single" w:sz="4" w:space="0" w:color="000000"/>
              <w:insideH w:val="single" w:sz="4" w:space="0" w:color="000000"/>
            </w:tcBorders>
            <w:shd w:fill="auto" w:val="clear"/>
          </w:tcPr>
          <w:p>
            <w:pPr>
              <w:pStyle w:val="Normal"/>
              <w:widowControl w:val="false"/>
              <w:jc w:val="center"/>
              <w:rPr>
                <w:rFonts w:ascii="Times New Roman" w:hAnsi="Times New Roman"/>
                <w:sz w:val="24"/>
                <w:szCs w:val="24"/>
              </w:rPr>
            </w:pPr>
            <w:r>
              <w:rPr>
                <w:rFonts w:ascii="Times New Roman" w:hAnsi="Times New Roman"/>
                <w:sz w:val="24"/>
                <w:szCs w:val="24"/>
              </w:rPr>
              <w:t>Постійно</w:t>
            </w:r>
          </w:p>
        </w:tc>
        <w:tc>
          <w:tcPr>
            <w:tcW w:w="2211" w:type="dxa"/>
            <w:tcBorders>
              <w:left w:val="single" w:sz="4" w:space="0" w:color="000000"/>
              <w:bottom w:val="single" w:sz="4" w:space="0" w:color="000000"/>
              <w:insideH w:val="single" w:sz="4" w:space="0" w:color="000000"/>
            </w:tcBorders>
            <w:shd w:fill="auto" w:val="clear"/>
          </w:tcPr>
          <w:p>
            <w:pPr>
              <w:pStyle w:val="Style19"/>
              <w:widowControl w:val="false"/>
              <w:bidi w:val="0"/>
              <w:spacing w:before="0" w:after="200"/>
              <w:jc w:val="left"/>
              <w:rPr>
                <w:rFonts w:ascii="Times New Roman" w:hAnsi="Times New Roman"/>
                <w:color w:val="000000"/>
                <w:sz w:val="24"/>
                <w:szCs w:val="24"/>
              </w:rPr>
            </w:pPr>
            <w:r>
              <w:rPr>
                <w:rFonts w:ascii="Times New Roman" w:hAnsi="Times New Roman"/>
                <w:color w:val="000000"/>
                <w:sz w:val="24"/>
                <w:szCs w:val="24"/>
              </w:rPr>
            </w:r>
          </w:p>
        </w:tc>
        <w:tc>
          <w:tcPr>
            <w:tcW w:w="244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9"/>
              <w:widowControl w:val="false"/>
              <w:bidi w:val="0"/>
              <w:spacing w:before="0" w:after="200"/>
              <w:jc w:val="left"/>
              <w:rPr>
                <w:rFonts w:ascii="Times New Roman" w:hAnsi="Times New Roman"/>
                <w:color w:val="000000"/>
                <w:sz w:val="24"/>
                <w:szCs w:val="24"/>
              </w:rPr>
            </w:pPr>
            <w:r>
              <w:rPr>
                <w:rFonts w:ascii="Times New Roman" w:hAnsi="Times New Roman"/>
                <w:b w:val="false"/>
                <w:bCs w:val="false"/>
                <w:color w:val="000000"/>
                <w:sz w:val="24"/>
                <w:szCs w:val="24"/>
              </w:rPr>
              <w:t xml:space="preserve"> </w:t>
            </w:r>
            <w:r>
              <w:rPr>
                <w:rFonts w:eastAsia="Times New Roman" w:cs="Times New Roman" w:ascii="Times New Roman" w:hAnsi="Times New Roman"/>
                <w:b w:val="false"/>
                <w:bCs w:val="false"/>
                <w:i w:val="false"/>
                <w:caps w:val="false"/>
                <w:smallCaps w:val="false"/>
                <w:color w:val="000000"/>
                <w:spacing w:val="0"/>
                <w:sz w:val="24"/>
                <w:szCs w:val="24"/>
                <w:lang w:val="uk-UA" w:eastAsia="ru-RU" w:bidi="ar-SA"/>
              </w:rPr>
              <w:t>Покровське міське відділення поліції Нікопольського відділу поліції ( за згодою)</w:t>
            </w:r>
          </w:p>
        </w:tc>
      </w:tr>
    </w:tbl>
    <w:p>
      <w:pPr>
        <w:pStyle w:val="Normal"/>
        <w:shd w:val="clear" w:fill="FFFFFF"/>
        <w:bidi w:val="0"/>
        <w:jc w:val="left"/>
        <w:rPr>
          <w:rFonts w:ascii="Times New Roman" w:hAnsi="Times New Roman"/>
          <w:szCs w:val="28"/>
          <w:lang w:val="uk-UA"/>
        </w:rPr>
      </w:pPr>
      <w:r>
        <w:rPr>
          <w:rFonts w:ascii="Times New Roman" w:hAnsi="Times New Roman"/>
          <w:szCs w:val="28"/>
          <w:lang w:val="uk-UA"/>
        </w:rPr>
      </w:r>
    </w:p>
    <w:p>
      <w:pPr>
        <w:pStyle w:val="Normal"/>
        <w:shd w:val="clear" w:fill="FFFFFF"/>
        <w:bidi w:val="0"/>
        <w:jc w:val="both"/>
        <w:rPr>
          <w:sz w:val="28"/>
          <w:szCs w:val="28"/>
        </w:rPr>
      </w:pPr>
      <w:r>
        <w:rPr>
          <w:sz w:val="28"/>
          <w:szCs w:val="28"/>
        </w:rPr>
      </w:r>
    </w:p>
    <w:p>
      <w:pPr>
        <w:pStyle w:val="Normal"/>
        <w:widowControl/>
        <w:shd w:val="clear" w:fill="FFFFFF"/>
        <w:suppressAutoHyphens w:val="true"/>
        <w:overflowPunct w:val="false"/>
        <w:bidi w:val="0"/>
        <w:spacing w:before="0" w:after="0"/>
        <w:ind w:left="-510" w:right="0" w:hanging="0"/>
        <w:jc w:val="both"/>
        <w:rPr>
          <w:sz w:val="28"/>
          <w:szCs w:val="28"/>
        </w:rPr>
      </w:pPr>
      <w:r>
        <w:rPr>
          <w:sz w:val="28"/>
          <w:szCs w:val="28"/>
        </w:rPr>
      </w:r>
    </w:p>
    <w:p>
      <w:pPr>
        <w:pStyle w:val="Normal"/>
        <w:widowControl/>
        <w:shd w:val="clear" w:fill="FFFFFF"/>
        <w:suppressAutoHyphens w:val="true"/>
        <w:overflowPunct w:val="false"/>
        <w:bidi w:val="0"/>
        <w:spacing w:before="0" w:after="0"/>
        <w:ind w:left="-454" w:right="0" w:hanging="0"/>
        <w:jc w:val="both"/>
        <w:rPr>
          <w:rFonts w:ascii="Times New Roman" w:hAnsi="Times New Roman"/>
        </w:rPr>
      </w:pPr>
      <w:r>
        <w:rPr>
          <w:rFonts w:ascii="Times New Roman" w:hAnsi="Times New Roman"/>
          <w:sz w:val="28"/>
          <w:szCs w:val="28"/>
        </w:rPr>
        <w:t xml:space="preserve">В.о.головного спеціаліста відділу молоді та спорту                           М.І. Андрієвець                               </w:t>
      </w:r>
    </w:p>
    <w:p>
      <w:pPr>
        <w:pStyle w:val="Normal"/>
        <w:shd w:val="clear" w:fill="FFFFFF"/>
        <w:suppressAutoHyphens w:val="false"/>
        <w:bidi w:val="0"/>
        <w:jc w:val="left"/>
        <w:textAlignment w:val="baseline"/>
        <w:rPr>
          <w:rFonts w:ascii="Times New Roman" w:hAnsi="Times New Roman"/>
        </w:rPr>
      </w:pPr>
      <w:r>
        <w:rPr>
          <w:rFonts w:ascii="Times New Roman" w:hAnsi="Times New Roman"/>
          <w:bCs/>
          <w:color w:val="000000"/>
          <w:lang w:eastAsia="ru-RU"/>
        </w:rPr>
        <w:t xml:space="preserve">                                                                                                              </w:t>
      </w:r>
    </w:p>
    <w:p>
      <w:pPr>
        <w:pStyle w:val="Normal"/>
        <w:shd w:val="clear" w:fill="FFFFFF"/>
        <w:bidi w:val="0"/>
        <w:jc w:val="left"/>
        <w:rPr>
          <w:rFonts w:ascii="Times New Roman" w:hAnsi="Times New Roman"/>
          <w:sz w:val="28"/>
          <w:szCs w:val="28"/>
        </w:rPr>
      </w:pPr>
      <w:r>
        <w:rPr>
          <w:rFonts w:ascii="Times New Roman" w:hAnsi="Times New Roman"/>
          <w:sz w:val="28"/>
          <w:szCs w:val="28"/>
        </w:rPr>
      </w:r>
    </w:p>
    <w:p>
      <w:pPr>
        <w:pStyle w:val="Normal"/>
        <w:shd w:val="clear" w:fill="FFFFFF"/>
        <w:bidi w:val="0"/>
        <w:jc w:val="left"/>
        <w:rPr>
          <w:rFonts w:ascii="Times New Roman" w:hAnsi="Times New Roman"/>
          <w:sz w:val="28"/>
          <w:szCs w:val="28"/>
        </w:rPr>
      </w:pPr>
      <w:r>
        <w:rPr>
          <w:rFonts w:ascii="Times New Roman" w:hAnsi="Times New Roman"/>
          <w:sz w:val="28"/>
          <w:szCs w:val="28"/>
        </w:rPr>
      </w:r>
    </w:p>
    <w:p>
      <w:pPr>
        <w:pStyle w:val="Normal"/>
        <w:shd w:val="clear" w:fill="FFFFFF"/>
        <w:bidi w:val="0"/>
        <w:jc w:val="left"/>
        <w:rPr>
          <w:rFonts w:ascii="Times New Roman" w:hAnsi="Times New Roman"/>
          <w:sz w:val="28"/>
          <w:szCs w:val="28"/>
        </w:rPr>
      </w:pPr>
      <w:r>
        <w:rPr>
          <w:rFonts w:ascii="Times New Roman" w:hAnsi="Times New Roman"/>
          <w:sz w:val="28"/>
          <w:szCs w:val="28"/>
        </w:rPr>
      </w:r>
    </w:p>
    <w:p>
      <w:pPr>
        <w:pStyle w:val="Normal"/>
        <w:shd w:val="clear" w:fill="FFFFFF"/>
        <w:bidi w:val="0"/>
        <w:jc w:val="left"/>
        <w:rPr>
          <w:rFonts w:ascii="Times New Roman" w:hAnsi="Times New Roman"/>
          <w:sz w:val="28"/>
          <w:szCs w:val="28"/>
        </w:rPr>
      </w:pPr>
      <w:r>
        <w:rPr>
          <w:rFonts w:ascii="Times New Roman" w:hAnsi="Times New Roman"/>
          <w:sz w:val="28"/>
          <w:szCs w:val="28"/>
        </w:rPr>
      </w:r>
    </w:p>
    <w:p>
      <w:pPr>
        <w:pStyle w:val="Normal"/>
        <w:shd w:val="clear" w:fill="FFFFFF"/>
        <w:bidi w:val="0"/>
        <w:jc w:val="left"/>
        <w:rPr>
          <w:rFonts w:ascii="Times New Roman" w:hAnsi="Times New Roman"/>
          <w:color w:val="000000"/>
          <w:sz w:val="28"/>
          <w:szCs w:val="28"/>
          <w:lang w:eastAsia="uk-UA"/>
        </w:rPr>
      </w:pPr>
      <w:r>
        <w:rPr>
          <w:rFonts w:ascii="Times New Roman" w:hAnsi="Times New Roman"/>
          <w:color w:val="000000"/>
          <w:sz w:val="28"/>
          <w:szCs w:val="28"/>
          <w:lang w:eastAsia="uk-UA"/>
        </w:rPr>
      </w:r>
    </w:p>
    <w:p>
      <w:pPr>
        <w:pStyle w:val="Normal"/>
        <w:shd w:val="clear" w:fill="FFFFFF"/>
        <w:bidi w:val="0"/>
        <w:jc w:val="left"/>
        <w:rPr>
          <w:rFonts w:ascii="Times New Roman" w:hAnsi="Times New Roman"/>
          <w:color w:val="000000"/>
          <w:sz w:val="28"/>
          <w:szCs w:val="28"/>
          <w:lang w:eastAsia="uk-UA"/>
        </w:rPr>
      </w:pPr>
      <w:r>
        <w:rPr>
          <w:rFonts w:ascii="Times New Roman" w:hAnsi="Times New Roman"/>
          <w:color w:val="000000"/>
          <w:sz w:val="28"/>
          <w:szCs w:val="28"/>
          <w:lang w:eastAsia="uk-UA"/>
        </w:rPr>
      </w:r>
    </w:p>
    <w:p>
      <w:pPr>
        <w:pStyle w:val="Normal"/>
        <w:shd w:val="clear" w:fill="FFFFFF"/>
        <w:bidi w:val="0"/>
        <w:jc w:val="left"/>
        <w:rPr>
          <w:rFonts w:ascii="Times New Roman" w:hAnsi="Times New Roman"/>
          <w:color w:val="000000"/>
          <w:sz w:val="28"/>
          <w:szCs w:val="28"/>
          <w:lang w:eastAsia="uk-UA"/>
        </w:rPr>
      </w:pPr>
      <w:r>
        <w:rPr>
          <w:rFonts w:ascii="Times New Roman" w:hAnsi="Times New Roman"/>
          <w:color w:val="000000"/>
          <w:sz w:val="28"/>
          <w:szCs w:val="28"/>
          <w:lang w:eastAsia="uk-UA"/>
        </w:rPr>
      </w:r>
    </w:p>
    <w:p>
      <w:pPr>
        <w:pStyle w:val="Normal"/>
        <w:shd w:val="clear" w:fill="FFFFFF"/>
        <w:bidi w:val="0"/>
        <w:jc w:val="left"/>
        <w:rPr>
          <w:rFonts w:ascii="Times New Roman" w:hAnsi="Times New Roman"/>
          <w:color w:val="000000"/>
          <w:sz w:val="28"/>
          <w:szCs w:val="28"/>
          <w:lang w:eastAsia="uk-UA"/>
        </w:rPr>
      </w:pPr>
      <w:r>
        <w:rPr>
          <w:rFonts w:ascii="Times New Roman" w:hAnsi="Times New Roman"/>
          <w:color w:val="000000"/>
          <w:sz w:val="28"/>
          <w:szCs w:val="28"/>
          <w:lang w:eastAsia="uk-UA"/>
        </w:rPr>
      </w:r>
    </w:p>
    <w:p>
      <w:pPr>
        <w:pStyle w:val="Normal"/>
        <w:shd w:val="clear" w:fill="FFFFFF"/>
        <w:bidi w:val="0"/>
        <w:jc w:val="left"/>
        <w:rPr>
          <w:rFonts w:ascii="Times New Roman" w:hAnsi="Times New Roman"/>
        </w:rPr>
      </w:pPr>
      <w:r>
        <w:rPr>
          <w:rFonts w:ascii="Times New Roman" w:hAnsi="Times New Roman"/>
          <w:color w:val="000000"/>
          <w:sz w:val="28"/>
          <w:szCs w:val="28"/>
          <w:lang w:eastAsia="uk-UA"/>
        </w:rPr>
        <w:t xml:space="preserve">                                        </w:t>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Fonts w:ascii="Times New Roman" w:hAnsi="Times New Roman"/>
          <w:sz w:val="28"/>
          <w:szCs w:val="28"/>
          <w:lang w:eastAsia="ru-RU"/>
        </w:rPr>
      </w:r>
    </w:p>
    <w:p>
      <w:pPr>
        <w:pStyle w:val="Normal"/>
        <w:suppressAutoHyphens w:val="false"/>
        <w:bidi w:val="0"/>
        <w:jc w:val="left"/>
        <w:rPr>
          <w:rFonts w:ascii="Times New Roman" w:hAnsi="Times New Roman"/>
          <w:sz w:val="28"/>
          <w:szCs w:val="28"/>
          <w:lang w:eastAsia="ru-RU"/>
        </w:rPr>
      </w:pPr>
      <w:r>
        <w:rPr/>
      </w:r>
    </w:p>
    <w:sectPr>
      <w:type w:val="nextPage"/>
      <w:pgSz w:w="11906" w:h="16838"/>
      <w:pgMar w:left="1701" w:right="567" w:header="0" w:top="832" w:footer="0" w:bottom="58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1080" w:hanging="360"/>
      </w:pPr>
    </w:lvl>
    <w:lvl w:ilvl="1">
      <w:start w:val="1"/>
      <w:numFmt w:val="decimal"/>
      <w:lvlText w:val="%1.%2"/>
      <w:lvlJc w:val="left"/>
      <w:pPr>
        <w:ind w:left="1800" w:hanging="720"/>
      </w:pPr>
    </w:lvl>
    <w:lvl w:ilvl="2">
      <w:start w:val="1"/>
      <w:numFmt w:val="decimal"/>
      <w:lvlText w:val="%1.%2.%3"/>
      <w:lvlJc w:val="left"/>
      <w:pPr>
        <w:ind w:left="2160" w:hanging="720"/>
      </w:pPr>
    </w:lvl>
    <w:lvl w:ilvl="3">
      <w:start w:val="1"/>
      <w:numFmt w:val="decimal"/>
      <w:lvlText w:val="%1.%2.%3.%4"/>
      <w:lvlJc w:val="left"/>
      <w:pPr>
        <w:ind w:left="2880" w:hanging="1080"/>
      </w:pPr>
    </w:lvl>
    <w:lvl w:ilvl="4">
      <w:start w:val="1"/>
      <w:numFmt w:val="decimal"/>
      <w:lvlText w:val="%1.%2.%3.%4.%5"/>
      <w:lvlJc w:val="left"/>
      <w:pPr>
        <w:ind w:left="3240" w:hanging="1080"/>
      </w:pPr>
    </w:lvl>
    <w:lvl w:ilvl="5">
      <w:start w:val="1"/>
      <w:numFmt w:val="decimal"/>
      <w:lvlText w:val="%1.%2.%3.%4.%5.%6"/>
      <w:lvlJc w:val="left"/>
      <w:pPr>
        <w:ind w:left="3960" w:hanging="1440"/>
      </w:pPr>
    </w:lvl>
    <w:lvl w:ilvl="6">
      <w:start w:val="1"/>
      <w:numFmt w:val="decimal"/>
      <w:lvlText w:val="%1.%2.%3.%4.%5.%6.%7"/>
      <w:lvlJc w:val="left"/>
      <w:pPr>
        <w:ind w:left="4680" w:hanging="1800"/>
      </w:pPr>
    </w:lvl>
    <w:lvl w:ilvl="7">
      <w:start w:val="1"/>
      <w:numFmt w:val="decimal"/>
      <w:lvlText w:val="%1.%2.%3.%4.%5.%6.%7.%8"/>
      <w:lvlJc w:val="left"/>
      <w:pPr>
        <w:ind w:left="5040" w:hanging="1800"/>
      </w:pPr>
    </w:lvl>
    <w:lvl w:ilvl="8">
      <w:start w:val="1"/>
      <w:numFmt w:val="decimal"/>
      <w:lvlText w:val="%1.%2.%3.%4.%5.%6.%7.%8.%9"/>
      <w:lvlJc w:val="left"/>
      <w:pPr>
        <w:ind w:left="5760" w:hanging="2160"/>
      </w:pPr>
    </w:lvl>
  </w:abstractNum>
  <w:abstractNum w:abstractNumId="3">
    <w:lvl w:ilvl="0">
      <w:start w:val="1"/>
      <w:numFmt w:val="bullet"/>
      <w:lvlText w:val=""/>
      <w:lvlJc w:val="left"/>
      <w:pPr>
        <w:ind w:left="720" w:hanging="360"/>
      </w:pPr>
      <w:rPr>
        <w:rFonts w:ascii="Symbol" w:hAnsi="Symbol" w:cs="Symbol" w:hint="default"/>
        <w:sz w:val="24"/>
        <w:b/>
        <w:rFonts w:cs="Symbol"/>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uk-UA" w:eastAsia="zh-CN" w:bidi="hi-IN"/>
      </w:rPr>
    </w:rPrDefault>
    <w:pPrDefault>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uk-UA" w:eastAsia="zh-CN" w:bidi="hi-IN"/>
    </w:rPr>
  </w:style>
  <w:style w:type="paragraph" w:styleId="2">
    <w:name w:val="Heading 2"/>
    <w:basedOn w:val="Style13"/>
    <w:next w:val="Style14"/>
    <w:qFormat/>
    <w:pPr>
      <w:numPr>
        <w:ilvl w:val="1"/>
        <w:numId w:val="1"/>
      </w:numPr>
      <w:spacing w:before="200" w:after="120"/>
      <w:outlineLvl w:val="1"/>
    </w:pPr>
    <w:rPr>
      <w:b/>
      <w:bCs/>
      <w:sz w:val="32"/>
      <w:szCs w:val="32"/>
    </w:rPr>
  </w:style>
  <w:style w:type="character" w:styleId="ListLabel1">
    <w:name w:val="ListLabel 1"/>
    <w:qFormat/>
    <w:rPr>
      <w:rFonts w:ascii="Times New Roman" w:hAnsi="Times New Roman" w:cs="Symbol"/>
      <w:b/>
      <w:sz w:val="24"/>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rPr>
  </w:style>
  <w:style w:type="paragraph" w:styleId="Style18">
    <w:name w:val="Указатель"/>
    <w:basedOn w:val="Normal"/>
    <w:qFormat/>
    <w:pPr>
      <w:suppressLineNumbers/>
    </w:pPr>
    <w:rPr>
      <w:rFonts w:cs="Arial"/>
    </w:rPr>
  </w:style>
  <w:style w:type="paragraph" w:styleId="Style19">
    <w:name w:val="Вміст таблиці"/>
    <w:basedOn w:val="Normal"/>
    <w:qFormat/>
    <w:pPr>
      <w:suppressLineNumbers/>
    </w:pPr>
    <w:rPr/>
  </w:style>
  <w:style w:type="paragraph" w:styleId="Style20">
    <w:name w:val="Абзац списка"/>
    <w:basedOn w:val="Normal"/>
    <w:qFormat/>
    <w:pPr>
      <w:spacing w:before="0" w:after="0"/>
      <w:ind w:left="720" w:right="0" w:hanging="0"/>
      <w:contextualSpacing/>
    </w:pPr>
    <w:rPr>
      <w:rFonts w:ascii="Times New Roman" w:hAnsi="Times New Roman" w:cs="Times New Roman"/>
      <w:sz w:val="24"/>
      <w:szCs w:val="24"/>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1597</TotalTime>
  <Application>LibreOffice/6.1.4.2$Windows_x86 LibreOffice_project/9d0f32d1f0b509096fd65e0d4bec26ddd1938fd3</Application>
  <Pages>4</Pages>
  <Words>548</Words>
  <Characters>3822</Characters>
  <CharactersWithSpaces>4954</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2021-01-29T17:02:01Z</dcterms:created>
  <dc:creator/>
  <dc:description/>
  <dc:language>uk-UA</dc:language>
  <cp:lastModifiedBy/>
  <cp:lastPrinted>2021-02-17T16:29:37Z</cp:lastPrinted>
  <dcterms:modified xsi:type="dcterms:W3CDTF">2021-02-22T11:30:40Z</dcterms:modified>
  <cp:revision>18</cp:revision>
  <dc:subject/>
  <dc:title/>
</cp:coreProperties>
</file>