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                     </w:t>
        <w:tab/>
        <w:tab/>
        <w:tab/>
        <w:tab/>
        <w:tab/>
        <w:tab/>
        <w:t xml:space="preserve">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ind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ind w:right="-1" w:hanging="0"/>
        <w:jc w:val="left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07-5.2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>ВЗЯТТЯ НА СОЦІАЛЬНИЙ КВАРТИРНИЙ ОБЛІК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ind w:left="142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/>
            </w:pPr>
            <w:r>
              <w:rPr/>
              <w:t>Підготовка проекту рішення виконавчого комітету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10 робочих </w:t>
            </w:r>
            <w:r>
              <w:rPr/>
              <w:t>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у інший спосіб, зазначений заявником у заяві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робочих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-357" w:firstLine="499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>Начальник відділу</w:t>
      </w:r>
    </w:p>
    <w:p>
      <w:pPr>
        <w:pStyle w:val="Normal"/>
        <w:spacing w:lineRule="auto" w:line="240" w:before="0" w:after="0"/>
        <w:ind w:left="-357" w:firstLine="499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обліку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та розподілу житла                                                                                   Галина КРУТІНЬ</w:t>
      </w:r>
    </w:p>
    <w:p>
      <w:pPr>
        <w:pStyle w:val="Normal"/>
        <w:spacing w:lineRule="auto" w:line="240" w:before="0" w:after="0"/>
        <w:ind w:left="-357" w:firstLine="499"/>
        <w:rPr>
          <w:rFonts w:eastAsia="Calibri" w:cs="Times New Roman"/>
          <w:kern w:val="0"/>
          <w:sz w:val="24"/>
          <w:szCs w:val="24"/>
          <w:lang w:val="uk-UA" w:eastAsia="ru-RU" w:bidi="ar-SA"/>
        </w:rPr>
      </w:pPr>
      <w:r>
        <w:rPr>
          <w:rFonts w:eastAsia="Calibri" w:cs="Times New Roman"/>
          <w:kern w:val="0"/>
          <w:sz w:val="24"/>
          <w:szCs w:val="24"/>
          <w:lang w:val="uk-UA" w:eastAsia="ru-RU" w:bidi="ar-SA"/>
        </w:rPr>
      </w:r>
    </w:p>
    <w:p>
      <w:pPr>
        <w:pStyle w:val="Normal"/>
        <w:spacing w:lineRule="auto" w:line="240" w:before="0" w:after="0"/>
        <w:ind w:left="-357" w:firstLine="499"/>
        <w:rPr>
          <w:rFonts w:eastAsia="Calibri" w:cs="Times New Roman"/>
          <w:kern w:val="0"/>
          <w:sz w:val="24"/>
          <w:szCs w:val="24"/>
          <w:lang w:val="uk-UA" w:eastAsia="ru-RU" w:bidi="ar-SA"/>
        </w:rPr>
      </w:pPr>
      <w:r>
        <w:rPr>
          <w:rFonts w:eastAsia="Calibri" w:cs="Times New Roman"/>
          <w:kern w:val="0"/>
          <w:sz w:val="24"/>
          <w:szCs w:val="24"/>
          <w:lang w:val="uk-UA" w:eastAsia="ru-RU" w:bidi="ar-SA"/>
        </w:rPr>
      </w:r>
    </w:p>
    <w:p>
      <w:pPr>
        <w:pStyle w:val="Normal"/>
        <w:spacing w:lineRule="auto" w:line="240" w:before="0" w:after="0"/>
        <w:ind w:left="-357" w:firstLine="499"/>
        <w:rPr>
          <w:rFonts w:eastAsia="Calibri" w:cs="Times New Roman"/>
          <w:kern w:val="0"/>
          <w:sz w:val="24"/>
          <w:szCs w:val="24"/>
          <w:lang w:val="uk-UA" w:eastAsia="ru-RU" w:bidi="ar-S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Application>LibreOffice/7.0.3.1$Windows_X86_64 LibreOffice_project/d7547858d014d4cf69878db179d326fc3483e082</Application>
  <Pages>3</Pages>
  <Words>650</Words>
  <Characters>4248</Characters>
  <CharactersWithSpaces>5249</CharactersWithSpaces>
  <Paragraphs>111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dcterms:modified xsi:type="dcterms:W3CDTF">2024-04-29T14:56:37Z</dcterms:modified>
  <cp:revision>492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