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0" w:after="0"/>
        <w:jc w:val="center"/>
        <w:rPr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2921000</wp:posOffset>
            </wp:positionH>
            <wp:positionV relativeFrom="paragraph">
              <wp:posOffset>-366395</wp:posOffset>
            </wp:positionV>
            <wp:extent cx="421640" cy="60198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5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5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15"/>
        <w:tabs>
          <w:tab w:val="clear" w:pos="709"/>
          <w:tab w:val="center" w:pos="4729" w:leader="none"/>
        </w:tabs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23.08.2023            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350/06-53-23</w:t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bCs/>
          <w:color w:val="0080FF"/>
          <w:sz w:val="24"/>
          <w:szCs w:val="24"/>
          <w:lang w:val="uk-UA"/>
        </w:rPr>
        <w:t xml:space="preserve">Із змінами, внесеними рішенням виконавчого комітету </w:t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b/>
          <w:bCs/>
          <w:color w:val="0080FF"/>
          <w:sz w:val="24"/>
          <w:szCs w:val="24"/>
          <w:lang w:val="uk-UA"/>
        </w:rPr>
        <w:t>№</w:t>
      </w:r>
      <w:r>
        <w:rPr>
          <w:b/>
          <w:bCs/>
          <w:color w:val="0080FF"/>
          <w:sz w:val="24"/>
          <w:szCs w:val="24"/>
          <w:lang w:val="uk-UA"/>
        </w:rPr>
        <w:t>73</w:t>
      </w:r>
      <w:r>
        <w:rPr>
          <w:b/>
          <w:bCs/>
          <w:color w:val="0080FF"/>
          <w:sz w:val="24"/>
          <w:szCs w:val="24"/>
          <w:lang w:val="uk-UA"/>
        </w:rPr>
        <w:t xml:space="preserve">/06-53-25 від </w:t>
      </w:r>
      <w:r>
        <w:rPr>
          <w:b/>
          <w:bCs/>
          <w:color w:val="0080FF"/>
          <w:sz w:val="24"/>
          <w:szCs w:val="24"/>
          <w:lang w:val="uk-UA"/>
        </w:rPr>
        <w:t>19</w:t>
      </w:r>
      <w:r>
        <w:rPr>
          <w:b/>
          <w:bCs/>
          <w:color w:val="0080FF"/>
          <w:sz w:val="24"/>
          <w:szCs w:val="24"/>
          <w:lang w:val="uk-UA"/>
        </w:rPr>
        <w:t>.0</w:t>
      </w:r>
      <w:r>
        <w:rPr>
          <w:b/>
          <w:bCs/>
          <w:color w:val="0080FF"/>
          <w:sz w:val="24"/>
          <w:szCs w:val="24"/>
          <w:lang w:val="uk-UA"/>
        </w:rPr>
        <w:t>2</w:t>
      </w:r>
      <w:r>
        <w:rPr>
          <w:b/>
          <w:bCs/>
          <w:color w:val="0080FF"/>
          <w:sz w:val="24"/>
          <w:szCs w:val="24"/>
          <w:lang w:val="uk-UA"/>
        </w:rPr>
        <w:t>.2025</w:t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П</w:t>
      </w:r>
      <w:bookmarkStart w:id="0" w:name="__DdeLink__283_3389500564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ро </w:t>
      </w:r>
      <w:bookmarkEnd w:id="0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визначення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/>
        </w:rPr>
        <w:t>місць розміщення та зберігання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матеріального резерву Покровської міської територіальної громади 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</w:p>
    <w:p>
      <w:pPr>
        <w:pStyle w:val="Style15"/>
        <w:spacing w:lineRule="auto" w:line="240" w:before="0" w:after="0"/>
        <w:jc w:val="both"/>
        <w:rPr>
          <w:rFonts w:cs="Times New Roman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cs="Times New Roman" w:ascii="Times New Roman" w:hAnsi="Times New Roman"/>
          <w:sz w:val="26"/>
          <w:szCs w:val="26"/>
          <w:lang w:val="uk-UA"/>
        </w:rPr>
        <w:tab/>
        <w:t xml:space="preserve">Відповідно до Кодексу цивільного захисту України, постанови Кабінету Міністрів України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/>
        </w:rPr>
        <w:t>від 30.09.2015 № 775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lang w:val="uk-UA"/>
        </w:rPr>
        <w:t xml:space="preserve"> «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/>
        </w:rPr>
        <w:t>Про затвердження Порядку створення та використання матеріальних резервів для запобігання і ліквідації наслідків надзвичайних ситуацій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lang w:val="uk-UA"/>
        </w:rPr>
        <w:t>»,</w:t>
      </w:r>
      <w:r>
        <w:rPr>
          <w:rFonts w:ascii="Times New Roman" w:hAnsi="Times New Roman"/>
          <w:sz w:val="26"/>
          <w:szCs w:val="26"/>
          <w:lang w:val="uk-UA"/>
        </w:rPr>
        <w:t xml:space="preserve"> керуючись ст. 36-1, 40 Законом України «Про місцеве самоврядування в Україні»,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/>
        </w:rPr>
        <w:t>виконавчий комітет Покровської міської ради</w:t>
      </w: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ВИРІШИВ: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/>
        </w:rPr>
        <w:tab/>
        <w:t>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/>
        </w:rPr>
        <w:t xml:space="preserve">. Визначити місцем зберігання будівельних матеріалів та засобів енергозабезпечення матеріального резерву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 w:eastAsia="zh-CN" w:bidi="hi-IN"/>
        </w:rPr>
        <w:t>Покровської міської територіальної громади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/>
        </w:rPr>
        <w:t xml:space="preserve">, складські приміщення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uk-UA" w:eastAsia="zh-CN" w:bidi="hi-IN"/>
        </w:rPr>
        <w:t>Покровського міського комунального підприємства “ДОБРОБУТ”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 w:eastAsia="zh-CN" w:bidi="hi-IN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/>
        </w:rPr>
        <w:t xml:space="preserve">(далі-ПМКП “ДОБРОБУТ”) за адресою: вул.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uk-UA" w:eastAsia="zh-CN" w:bidi="hi-IN"/>
        </w:rPr>
        <w:t>Героїв Рятувальників, 18, м.Покров, Нікопольський район, Дніпропетровська область.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eastAsia="Calibri" w:cs="Times New Roman" w:ascii="Times New Roman" w:hAnsi="Times New Roman"/>
          <w:color w:val="0080FF"/>
          <w:sz w:val="26"/>
          <w:szCs w:val="26"/>
          <w:lang w:val="uk-UA" w:eastAsia="zh-CN"/>
        </w:rPr>
        <w:tab/>
      </w:r>
      <w:r>
        <w:rPr>
          <w:rFonts w:eastAsia="Calibri" w:cs="Times New Roman" w:ascii="Times New Roman" w:hAnsi="Times New Roman"/>
          <w:color w:val="003AFF"/>
          <w:sz w:val="26"/>
          <w:szCs w:val="26"/>
          <w:lang w:val="uk-UA" w:eastAsia="zh-CN"/>
        </w:rPr>
        <w:t xml:space="preserve">1.1. Призначити відповідальним за зберігання </w:t>
      </w:r>
      <w:r>
        <w:rPr>
          <w:rFonts w:eastAsia="Calibri" w:cs="Times New Roman" w:ascii="Times New Roman" w:hAnsi="Times New Roman"/>
          <w:color w:val="003AFF"/>
          <w:sz w:val="26"/>
          <w:szCs w:val="26"/>
          <w:lang w:val="uk-UA" w:eastAsia="zh-CN" w:bidi="hi-IN"/>
        </w:rPr>
        <w:t>матеріалів (Додаток 1)</w:t>
      </w:r>
      <w:r>
        <w:rPr>
          <w:rFonts w:eastAsia="Calibri" w:cs="Times New Roman" w:ascii="Times New Roman" w:hAnsi="Times New Roman"/>
          <w:color w:val="003AFF"/>
          <w:sz w:val="26"/>
          <w:szCs w:val="26"/>
          <w:lang w:val="uk-UA" w:eastAsia="zh-CN"/>
        </w:rPr>
        <w:t xml:space="preserve">, директора </w:t>
      </w:r>
      <w:r>
        <w:rPr>
          <w:rFonts w:eastAsia="Calibri" w:cs="Times New Roman" w:ascii="Times New Roman" w:hAnsi="Times New Roman"/>
          <w:color w:val="003AFF"/>
          <w:sz w:val="26"/>
          <w:szCs w:val="26"/>
          <w:lang w:val="uk-UA" w:eastAsia="zh-CN" w:bidi="hi-IN"/>
        </w:rPr>
        <w:t>ПМКП “ДОБРОБУТ” — Руслана СЕРГЄЄВА.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/>
          <w:iCs/>
          <w:color w:val="0080FF"/>
          <w:sz w:val="26"/>
          <w:szCs w:val="26"/>
          <w:lang w:val="uk-UA"/>
        </w:rPr>
        <w:t>(п.1.1 викладено у новій редакції згідно з п.1 рішення № 73/06-53-25 від 19.02.2025)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uk-UA" w:eastAsia="zh-CN" w:bidi="hi-IN"/>
        </w:rPr>
        <w:tab/>
        <w:t xml:space="preserve">2. Визначити місцем зберігання засобів енергозабезпечення матеріального резерву Покровської міської територіальної громади, підвальне приміщення виконавчого комітету Покровської міської ради за адресою: вул.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uk-UA" w:eastAsia="zh-CN" w:bidi="hi-IN"/>
        </w:rPr>
        <w:t>Центральна, 48, м.Покров, Нікопольський район, Дніпропетровська область.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uk-UA" w:eastAsia="zh-CN" w:bidi="hi-IN"/>
        </w:rPr>
        <w:tab/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3AFF"/>
          <w:spacing w:val="0"/>
          <w:sz w:val="26"/>
          <w:szCs w:val="26"/>
          <w:lang w:val="uk-UA" w:eastAsia="zh-CN" w:bidi="hi-IN"/>
        </w:rPr>
        <w:t>2.1. Призначити відповідальним за зберігання матеріалів (Додаток 2), в.о. начальника відділу з питань надзвичайних ситуацій та цивільного захисту населення виконавчого комітету Покровської міської ради — Віталія КРАВЧЕНКА.”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b/>
          <w:b/>
          <w:bCs/>
          <w:i/>
          <w:i/>
          <w:iCs/>
          <w:color w:val="0080FF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/>
          <w:iCs/>
          <w:color w:val="0080FF"/>
          <w:sz w:val="26"/>
          <w:szCs w:val="26"/>
          <w:lang w:val="uk-UA"/>
        </w:rPr>
        <w:t>(п.</w:t>
      </w:r>
      <w:r>
        <w:rPr>
          <w:rFonts w:ascii="Times New Roman" w:hAnsi="Times New Roman"/>
          <w:b/>
          <w:bCs/>
          <w:i/>
          <w:iCs/>
          <w:color w:val="0080FF"/>
          <w:sz w:val="26"/>
          <w:szCs w:val="26"/>
          <w:lang w:val="uk-UA"/>
        </w:rPr>
        <w:t>2</w:t>
      </w:r>
      <w:r>
        <w:rPr>
          <w:rFonts w:ascii="Times New Roman" w:hAnsi="Times New Roman"/>
          <w:b/>
          <w:bCs/>
          <w:i/>
          <w:iCs/>
          <w:color w:val="0080FF"/>
          <w:sz w:val="26"/>
          <w:szCs w:val="26"/>
          <w:lang w:val="uk-UA"/>
        </w:rPr>
        <w:t>.1 викладено у новій редакції згідно з п.</w:t>
      </w:r>
      <w:r>
        <w:rPr>
          <w:rFonts w:ascii="Times New Roman" w:hAnsi="Times New Roman"/>
          <w:b/>
          <w:bCs/>
          <w:i/>
          <w:iCs/>
          <w:color w:val="0080FF"/>
          <w:sz w:val="26"/>
          <w:szCs w:val="26"/>
          <w:lang w:val="uk-UA"/>
        </w:rPr>
        <w:t>2</w:t>
      </w:r>
      <w:r>
        <w:rPr>
          <w:rFonts w:ascii="Times New Roman" w:hAnsi="Times New Roman"/>
          <w:b/>
          <w:bCs/>
          <w:i/>
          <w:iCs/>
          <w:color w:val="0080FF"/>
          <w:sz w:val="26"/>
          <w:szCs w:val="26"/>
          <w:lang w:val="uk-UA"/>
        </w:rPr>
        <w:t xml:space="preserve"> рішення №73/06-53-25 від 19.02.2025)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3. Координацію роботи щодо виконання цього рішення покласти на відділ з питань надзвичайних ситуацій та цивільного захисту населення виконавчого комітету Покровської міської ради (Віталій КРАВЧЕНКО), контроль на секретаря міської ради Сергія КУРАСОВА.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Міський голова                                                                      Олександр ШАПОВАЛ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5046" w:right="0" w:hanging="0"/>
        <w:jc w:val="left"/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 xml:space="preserve">Додаток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1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ab/>
        <w:tab/>
        <w:tab/>
        <w:tab/>
        <w:tab/>
        <w:t xml:space="preserve">         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5046" w:right="0" w:hanging="0"/>
        <w:jc w:val="left"/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до р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ішення виконавчого комітету</w:t>
      </w:r>
    </w:p>
    <w:p>
      <w:pPr>
        <w:pStyle w:val="Style15"/>
        <w:widowControl/>
        <w:suppressAutoHyphens w:val="true"/>
        <w:overflowPunct w:val="true"/>
        <w:bidi w:val="0"/>
        <w:spacing w:before="0" w:after="0"/>
        <w:ind w:left="5046" w:right="0" w:hanging="0"/>
        <w:jc w:val="left"/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Покровської міської ради</w:t>
      </w:r>
    </w:p>
    <w:p>
      <w:pPr>
        <w:pStyle w:val="Style15"/>
        <w:widowControl/>
        <w:suppressAutoHyphens w:val="true"/>
        <w:overflowPunct w:val="true"/>
        <w:bidi w:val="0"/>
        <w:spacing w:before="0" w:after="0"/>
        <w:ind w:left="5046" w:right="0" w:hanging="0"/>
        <w:jc w:val="left"/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23.08.2023 № 350/06-53-23</w:t>
      </w:r>
    </w:p>
    <w:p>
      <w:pPr>
        <w:pStyle w:val="NoSpacing"/>
        <w:widowControl/>
        <w:suppressAutoHyphens w:val="true"/>
        <w:overflowPunct w:val="true"/>
        <w:bidi w:val="0"/>
        <w:spacing w:before="0" w:after="0"/>
        <w:ind w:left="5102" w:right="0" w:hanging="0"/>
        <w:jc w:val="left"/>
        <w:rPr>
          <w:rFonts w:ascii="Times New Roman" w:hAnsi="Times New Roman" w:eastAsia="Calibri" w:cs="Times New Roman"/>
          <w:b/>
          <w:b/>
          <w:bCs/>
          <w:i/>
          <w:i/>
          <w:iCs/>
          <w:color w:val="0080FF"/>
          <w:sz w:val="24"/>
          <w:szCs w:val="24"/>
          <w:lang w:val="uk-UA" w:eastAsia="zh-CN" w:bidi="hi-IN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80FF"/>
          <w:sz w:val="24"/>
          <w:szCs w:val="24"/>
          <w:lang w:val="uk-UA" w:eastAsia="zh-CN" w:bidi="hi-IN"/>
        </w:rPr>
        <w:t>викладено у новій редакції згідно з п.1 рішення № 73/06-53-25 від 19.02.2025</w:t>
      </w:r>
    </w:p>
    <w:p>
      <w:pPr>
        <w:pStyle w:val="Style15"/>
        <w:spacing w:before="0" w:after="0"/>
        <w:jc w:val="right"/>
        <w:rPr>
          <w:color w:val="C9211E"/>
          <w:lang w:val="uk-UA"/>
        </w:rPr>
      </w:pPr>
      <w:r>
        <w:rPr>
          <w:color w:val="C9211E"/>
          <w:lang w:val="uk-UA"/>
        </w:rPr>
      </w:r>
    </w:p>
    <w:p>
      <w:pPr>
        <w:pStyle w:val="Style15"/>
        <w:spacing w:before="0" w:after="0"/>
        <w:jc w:val="right"/>
        <w:rPr>
          <w:color w:val="C9211E"/>
          <w:lang w:val="uk-UA"/>
        </w:rPr>
      </w:pPr>
      <w:r>
        <w:rPr>
          <w:color w:val="C9211E"/>
          <w:lang w:val="uk-UA"/>
        </w:rPr>
      </w:r>
    </w:p>
    <w:p>
      <w:pPr>
        <w:pStyle w:val="Style15"/>
        <w:spacing w:lineRule="auto" w:line="240" w:before="0" w:after="0"/>
        <w:jc w:val="center"/>
        <w:rPr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 xml:space="preserve">Перелік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 xml:space="preserve">будівельних,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паливно-мастильних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 xml:space="preserve"> матеріалів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та засобів енергозабезпечення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 xml:space="preserve"> матеріального резерву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Покровської міської територіальної громади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 xml:space="preserve">, які зберігаються в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складськ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их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 приміщення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х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ПМКП “ДОБРОБУТ”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 за адресою: вул.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 xml:space="preserve">Героїв Рятувальників, 18,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>м. Покров, Нікопольський район, Дніпропетровська област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>і</w:t>
      </w:r>
    </w:p>
    <w:p>
      <w:pPr>
        <w:pStyle w:val="Style15"/>
        <w:spacing w:lineRule="auto" w:line="240"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ind w:left="142" w:right="-1" w:hanging="0"/>
        <w:jc w:val="both"/>
        <w:rPr>
          <w:shd w:fill="auto" w:val="clear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uk-UA" w:eastAsia="uk-UA" w:bidi="hi-IN"/>
        </w:rPr>
        <w:t xml:space="preserve">- плита OSB-10 мм. (2,5 м. х 1,25 м.)-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uk-UA" w:eastAsia="uk-UA" w:bidi="hi-IN"/>
        </w:rPr>
        <w:t>89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uk-UA" w:eastAsia="uk-UA" w:bidi="hi-IN"/>
        </w:rPr>
        <w:t xml:space="preserve">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ind w:left="142" w:right="-1" w:hanging="0"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  <w:lang w:val="uk-UA" w:eastAsia="uk-UA" w:bidi="hi-I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uk-UA" w:eastAsia="uk-UA" w:bidi="hi-IN"/>
        </w:rPr>
        <w:t>- плівка поліетиленова (120 мкр.) - 400 пог.м.;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ind w:left="142" w:right="-1" w:hanging="0"/>
        <w:jc w:val="both"/>
        <w:rPr>
          <w:sz w:val="28"/>
          <w:szCs w:val="28"/>
          <w:shd w:fill="auto" w:val="clear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uk-UA" w:eastAsia="uk-UA" w:bidi="hi-IN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uk-UA" w:eastAsia="uk-UA" w:bidi="hi-IN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 xml:space="preserve">лівка поліетиленова 60 мкм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>2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>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 xml:space="preserve"> рул.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shd w:fill="auto" w:val="clear"/>
          <w:lang w:val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uk-UA" w:bidi="hi-IN"/>
        </w:rPr>
        <w:t xml:space="preserve">- скло віконне (4мм.)- 50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uk-UA" w:bidi="hi-IN"/>
        </w:rPr>
        <w:t>кв.м.;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shd w:fill="auto" w:val="clear"/>
          <w:lang w:val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uk-UA" w:bidi="hi-IN"/>
        </w:rPr>
        <w:t>- мастило моторне — 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uk-UA" w:bidi="hi-IN"/>
        </w:rPr>
        <w:t>47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uk-UA" w:bidi="hi-IN"/>
        </w:rPr>
        <w:t xml:space="preserve"> л.;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shd w:fill="auto" w:val="clear"/>
          <w:lang w:val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uk-UA" w:bidi="hi-IN"/>
        </w:rPr>
        <w:t xml:space="preserve">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shd w:fill="auto" w:val="clear"/>
          <w:em w:val="none"/>
          <w:lang w:val="uk-UA" w:eastAsia="uk-UA" w:bidi="hi-IN"/>
        </w:rPr>
        <w:t>г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 xml:space="preserve">енератор PG E 80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>2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shd w:fill="auto" w:val="clear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>- б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>резент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 xml:space="preserve"> — 845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shd w:fill="auto" w:val="clear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>к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 xml:space="preserve">ран шаровий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 xml:space="preserve">5 шт.; 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shd w:fill="auto" w:val="clear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val="uk-UA"/>
        </w:rPr>
        <w:t>- є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 xml:space="preserve">мність для води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 xml:space="preserve">5 шт.; 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 xml:space="preserve">- дизельний генератор - Diesel Genset AF33D5, 33 кВт №2204355 —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>1 шт.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>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 xml:space="preserve">- дизельний генератор - DJ 26 BD —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>1 шт.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>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 xml:space="preserve">-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>щ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ит ABP SMART 250A IP31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1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- в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ізок 2-осн. на ресорах з 4 стійками та 1 опорним колесом на колесах / trailer (trolley) —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 1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- г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енератор, 15 кВА основний, дизель, 220/380В, 50Гц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2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отопомпа Lifan 80ZB30-4.8Q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1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ц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вяхи будівельні 100 мм.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12 уп.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- профнастил — 55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- саморіз г/к дерево 3,5х35 мм  — 3000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 xml:space="preserve">-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с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аморіз г/к дерево 3,5х45 мм  — 12 500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 xml:space="preserve">-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д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 xml:space="preserve">ошка 25*100 3 м. (0,0075 куба) —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107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 xml:space="preserve">-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д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 xml:space="preserve">ошка 100*30 (3 м) —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107 шт.;</w:t>
      </w:r>
    </w:p>
    <w:p>
      <w:pPr>
        <w:pStyle w:val="Normal"/>
        <w:widowControl/>
        <w:tabs>
          <w:tab w:val="clear" w:pos="709"/>
        </w:tabs>
        <w:suppressAutoHyphens w:val="true"/>
        <w:bidi w:val="0"/>
        <w:spacing w:before="0" w:after="0"/>
        <w:ind w:left="142" w:right="-1" w:hanging="0"/>
        <w:jc w:val="left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- б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 xml:space="preserve">рус 20*40 (3 м) 0,0024 куба —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53 шт.;</w:t>
      </w:r>
    </w:p>
    <w:p>
      <w:pPr>
        <w:pStyle w:val="Normal"/>
        <w:widowControl/>
        <w:tabs>
          <w:tab w:val="clear" w:pos="709"/>
        </w:tabs>
        <w:suppressAutoHyphens w:val="true"/>
        <w:bidi w:val="0"/>
        <w:spacing w:before="0" w:after="0"/>
        <w:ind w:left="142" w:right="-1" w:hanging="0"/>
        <w:jc w:val="left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- б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 xml:space="preserve">рус 50*100 (3 м) 0,0015 куба —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>53 шт.;</w:t>
      </w:r>
    </w:p>
    <w:p>
      <w:pPr>
        <w:pStyle w:val="Normal"/>
        <w:widowControl/>
        <w:tabs>
          <w:tab w:val="clear" w:pos="709"/>
        </w:tabs>
        <w:suppressAutoHyphens w:val="true"/>
        <w:bidi w:val="0"/>
        <w:spacing w:before="0" w:after="0"/>
        <w:ind w:left="142" w:right="-1" w:hanging="0"/>
        <w:jc w:val="left"/>
        <w:rPr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  <w:t xml:space="preserve">-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em w:val="none"/>
          <w:lang w:val="uk-UA" w:eastAsia="uk-UA" w:bidi="ar-SA"/>
        </w:rPr>
        <w:t>в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ізок ручний гідравлічний PWH 25-III/PD 550*1150мм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2 шт.</w:t>
      </w:r>
    </w:p>
    <w:p>
      <w:pPr>
        <w:pStyle w:val="Normal"/>
        <w:widowControl/>
        <w:tabs>
          <w:tab w:val="clear" w:pos="709"/>
        </w:tabs>
        <w:suppressAutoHyphens w:val="true"/>
        <w:bidi w:val="0"/>
        <w:spacing w:before="0" w:after="0"/>
        <w:ind w:left="142" w:right="-1" w:hanging="0"/>
        <w:jc w:val="left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uk-UA" w:eastAsia="uk-UA" w:bidi="ar-SA"/>
        </w:rPr>
      </w:r>
    </w:p>
    <w:p>
      <w:pPr>
        <w:pStyle w:val="Style15"/>
        <w:spacing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 xml:space="preserve">  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В.о. начальника з питань НС та ЦЗН                                  Віталій КРАВЧЕНКО</w:t>
      </w:r>
    </w:p>
    <w:p>
      <w:pPr>
        <w:pStyle w:val="Style15"/>
        <w:spacing w:before="0" w:after="0"/>
        <w:jc w:val="right"/>
        <w:rPr>
          <w:lang w:val="uk-UA"/>
        </w:rPr>
      </w:pPr>
      <w:r>
        <w:rPr>
          <w:lang w:val="uk-UA"/>
        </w:rPr>
      </w:r>
    </w:p>
    <w:p>
      <w:pPr>
        <w:pStyle w:val="Style15"/>
        <w:spacing w:before="0" w:after="0"/>
        <w:jc w:val="right"/>
        <w:rPr>
          <w:lang w:val="uk-UA"/>
        </w:rPr>
      </w:pPr>
      <w:r>
        <w:rPr>
          <w:lang w:val="uk-UA"/>
        </w:rPr>
      </w:r>
    </w:p>
    <w:p>
      <w:pPr>
        <w:pStyle w:val="Normal"/>
        <w:spacing w:before="0" w:after="0"/>
        <w:jc w:val="left"/>
        <w:rPr>
          <w:lang w:val="uk-U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 xml:space="preserve">                                                                 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5046" w:right="0" w:hanging="0"/>
        <w:jc w:val="left"/>
        <w:rPr>
          <w:lang w:val="uk-U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Додаток 2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5046" w:right="0" w:hanging="0"/>
        <w:jc w:val="both"/>
        <w:rPr>
          <w:lang w:val="uk-U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до рішення виконавчого комітету</w:t>
      </w:r>
    </w:p>
    <w:p>
      <w:pPr>
        <w:pStyle w:val="Style15"/>
        <w:widowControl/>
        <w:suppressAutoHyphens w:val="true"/>
        <w:overflowPunct w:val="true"/>
        <w:bidi w:val="0"/>
        <w:spacing w:before="0" w:after="0"/>
        <w:ind w:left="5046" w:right="0" w:hanging="0"/>
        <w:jc w:val="both"/>
        <w:rPr>
          <w:lang w:val="uk-U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Покровської міської ради</w:t>
      </w:r>
    </w:p>
    <w:p>
      <w:pPr>
        <w:pStyle w:val="Style15"/>
        <w:widowControl/>
        <w:suppressAutoHyphens w:val="true"/>
        <w:overflowPunct w:val="true"/>
        <w:bidi w:val="0"/>
        <w:spacing w:before="0" w:after="0"/>
        <w:ind w:left="5046" w:right="0" w:hanging="0"/>
        <w:jc w:val="both"/>
        <w:rPr>
          <w:lang w:val="uk-U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>23.08.2023 № 350/06-53-23</w:t>
      </w:r>
    </w:p>
    <w:p>
      <w:pPr>
        <w:pStyle w:val="Style15"/>
        <w:widowControl/>
        <w:suppressAutoHyphens w:val="true"/>
        <w:overflowPunct w:val="true"/>
        <w:bidi w:val="0"/>
        <w:spacing w:lineRule="auto" w:line="288" w:before="0" w:after="140"/>
        <w:ind w:left="5046" w:right="0" w:hanging="0"/>
        <w:jc w:val="left"/>
        <w:rPr>
          <w:b/>
          <w:b/>
          <w:bCs/>
          <w:i/>
          <w:i/>
          <w:iCs/>
          <w:color w:val="0080FF"/>
        </w:rPr>
      </w:pPr>
      <w:r>
        <w:rPr>
          <w:b/>
          <w:bCs/>
          <w:i/>
          <w:iCs/>
          <w:color w:val="0080FF"/>
        </w:rPr>
        <w:t>викладено у новій редакції згідно з п.</w:t>
      </w:r>
      <w:r>
        <w:rPr>
          <w:b/>
          <w:bCs/>
          <w:i/>
          <w:iCs/>
          <w:color w:val="0080FF"/>
        </w:rPr>
        <w:t>2.1</w:t>
      </w:r>
      <w:r>
        <w:rPr>
          <w:b/>
          <w:bCs/>
          <w:i/>
          <w:iCs/>
          <w:color w:val="0080FF"/>
        </w:rPr>
        <w:t xml:space="preserve"> рішення № 73/06-53-25 від 19.02.2025</w:t>
      </w:r>
    </w:p>
    <w:p>
      <w:pPr>
        <w:pStyle w:val="Normal"/>
        <w:spacing w:before="0" w:after="0"/>
        <w:jc w:val="left"/>
        <w:rPr>
          <w:rFonts w:ascii="Times New Roman" w:hAnsi="Times New Roman" w:eastAsia="Calibri" w:cs="Times New Roman"/>
          <w:color w:val="000000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lang w:val="uk-UA" w:eastAsia="zh-CN" w:bidi="ar-SA"/>
        </w:rPr>
      </w:r>
    </w:p>
    <w:p>
      <w:pPr>
        <w:pStyle w:val="Style15"/>
        <w:spacing w:before="0"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15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uk-UA" w:eastAsia="zh-CN" w:bidi="ar-SA"/>
        </w:rPr>
        <w:t xml:space="preserve">Перелік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засобів енергозабезпечення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 матеріального резерву </w:t>
      </w:r>
    </w:p>
    <w:p>
      <w:pPr>
        <w:pStyle w:val="Style15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Покровської міської територіальної громади,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які зберігаються в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підвальн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ому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 приміщенн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і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виконавчого комітету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>Покровської міської ради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hi-IN"/>
        </w:rPr>
        <w:t xml:space="preserve"> за адресою: вул.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>Центральна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 xml:space="preserve">,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>4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 xml:space="preserve">8,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 w:eastAsia="zh-CN" w:bidi="hi-IN"/>
        </w:rPr>
        <w:t>м.Покров, Нікопольський район, Дніпропетровська область</w:t>
      </w:r>
    </w:p>
    <w:p>
      <w:pPr>
        <w:pStyle w:val="Style15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ind w:left="142" w:right="-1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 w:eastAsia="uk-UA" w:bidi="hi-IN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 w:eastAsia="uk-UA" w:bidi="hi-IN"/>
        </w:rPr>
        <w:t xml:space="preserve">-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 w:eastAsia="uk-UA" w:bidi="hi-IN"/>
        </w:rPr>
        <w:t>в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имикач VI-KO VERA накладний подвійний (білий)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en-US" w:eastAsia="uk-UA" w:bidi="hi-IN"/>
        </w:rPr>
        <w:t xml:space="preserve"> —</w:t>
      </w:r>
      <w:r>
        <w:rPr>
          <w:rFonts w:eastAsia="Times New Roman" w:cs="Times New Roman" w:ascii="Times New Roman" w:hAnsi="Times New Roman"/>
          <w:sz w:val="28"/>
          <w:szCs w:val="28"/>
          <w:lang w:val="uk-UA" w:eastAsia="uk-UA" w:bidi="hi-IN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en-US" w:eastAsia="uk-UA" w:bidi="hi-IN"/>
        </w:rPr>
        <w:t xml:space="preserve">1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uk-UA" w:eastAsia="uk-UA" w:bidi="hi-IN"/>
        </w:rPr>
        <w:t>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uk-UA" w:bidi="hi-IN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uk-UA" w:bidi="hi-IN"/>
        </w:rPr>
        <w:t xml:space="preserve">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uk-UA" w:eastAsia="uk-UA" w:bidi="hi-IN"/>
        </w:rPr>
        <w:t>в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имикач VI-KO VERA накладний одноклавішний (білий)-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1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 xml:space="preserve">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 xml:space="preserve">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>- а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втоматичний вимикач SCHNEIDER RESi9 1x16A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>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 xml:space="preserve">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г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офра для кабелю ЕТ-25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358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 xml:space="preserve"> м.;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- </w:t>
      </w:r>
      <w:r>
        <w:rPr>
          <w:rFonts w:ascii="Times New Roman" w:hAnsi="Times New Roman"/>
          <w:sz w:val="28"/>
          <w:szCs w:val="28"/>
          <w:shd w:fill="auto" w:val="clear"/>
          <w:lang w:val="uk-UA"/>
        </w:rPr>
        <w:t>к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абель силовий  АВ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>ВГ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4 х 4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>24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val="uk-UA"/>
        </w:rPr>
        <w:t xml:space="preserve"> м.;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к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абель силовий  АВВГнг П 2 х 2,5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37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4 м.;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к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абель силовий АВВГнг П 2 х 1,5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16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uk-UA"/>
        </w:rPr>
        <w:t>5 м.;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- 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аршрутизатор інтернет WiFi TP-Link Archer C54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3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б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атарея акумуляторна Ultracell UCG22-12 12V/22 Ah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8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- з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арядний пристрій/Power Bank Baseus 30000 mAh UKC білий/мобільна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зарядка д/телефона/портативний павербанк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15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- а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втоматичний тонометр Electronic Arm Style/цифровий плечовий тонометр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з дисплеєм/Пульсометр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15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- б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езконтактний інфрачервоний термометр DT-8806-C/градусник медичний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для вимірювання температури тіла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15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з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арядна станція ZENDURE 607 Wh 600 Вт Li-Lon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1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 xml:space="preserve">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- з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арядна станція ZENDURE 1016 Wh 1000 Вт Li-Lon –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  <w:t>1 шт.;</w:t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  <w:lang w:val="uk-UA"/>
        </w:rPr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/>
        </w:rPr>
      </w:r>
    </w:p>
    <w:p>
      <w:pPr>
        <w:pStyle w:val="Normal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widowControl/>
        <w:tabs>
          <w:tab w:val="clear" w:pos="709"/>
          <w:tab w:val="left" w:pos="3810" w:leader="none"/>
        </w:tabs>
        <w:suppressAutoHyphens w:val="true"/>
        <w:bidi w:val="0"/>
        <w:spacing w:before="0" w:after="0"/>
        <w:ind w:left="142"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 w:bidi="ar-SA"/>
        </w:rPr>
        <w:t xml:space="preserve">  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 w:bidi="ar-SA"/>
        </w:rPr>
        <w:t>В.о. начальника з питань НС та ЦЗН                               Віталій КРАВЧЕНКО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22">
    <w:name w:val="Основной текст 22"/>
    <w:basedOn w:val="Normal"/>
    <w:qFormat/>
    <w:pPr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Mangal"/>
      <w:color w:val="auto"/>
      <w:kern w:val="2"/>
      <w:sz w:val="22"/>
      <w:szCs w:val="22"/>
      <w:lang w:val="uk-UA" w:eastAsia="zh-CN" w:bidi="hi-IN"/>
    </w:rPr>
  </w:style>
  <w:style w:type="paragraph" w:styleId="Style19">
    <w:name w:val="Вміст рамки"/>
    <w:basedOn w:val="Normal"/>
    <w:qFormat/>
    <w:pPr/>
    <w:rPr/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1008</TotalTime>
  <Application>LibreOffice/7.4.3.2$Windows_X86_64 LibreOffice_project/1048a8393ae2eeec98dff31b5c133c5f1d08b890</Application>
  <AppVersion>15.0000</AppVersion>
  <Pages>3</Pages>
  <Words>706</Words>
  <Characters>4315</Characters>
  <CharactersWithSpaces>5399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cp:lastPrinted>2023-08-15T09:19:05Z</cp:lastPrinted>
  <dcterms:modified xsi:type="dcterms:W3CDTF">2025-07-30T15:44:33Z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