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5633085</wp:posOffset>
                </wp:positionH>
                <wp:positionV relativeFrom="paragraph">
                  <wp:posOffset>-368300</wp:posOffset>
                </wp:positionV>
                <wp:extent cx="595630" cy="1911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443.55pt;margin-top:-29pt;width:46.8pt;height:14.9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2836545</wp:posOffset>
            </wp:positionH>
            <wp:positionV relativeFrom="paragraph">
              <wp:posOffset>-434340</wp:posOffset>
            </wp:positionV>
            <wp:extent cx="411480" cy="595630"/>
            <wp:effectExtent l="0" t="0" r="0" b="0"/>
            <wp:wrapTopAndBottom/>
            <wp:docPr id="2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7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7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7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7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27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16.11.2022</w:t>
      </w:r>
      <w:r>
        <w:rPr/>
        <w:t xml:space="preserve">      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323/06-53-22</w:t>
      </w:r>
    </w:p>
    <w:p>
      <w:pPr>
        <w:pStyle w:val="Style27"/>
        <w:spacing w:lineRule="auto" w:line="19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19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Порядку </w:t>
      </w:r>
      <w:bookmarkStart w:id="0" w:name="__DdeLink__629_3159183711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складання, </w:t>
      </w:r>
    </w:p>
    <w:p>
      <w:pPr>
        <w:pStyle w:val="Style27"/>
        <w:spacing w:lineRule="auto" w:line="19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подання, опрацювання запитів на інформацію</w:t>
      </w:r>
      <w:bookmarkEnd w:id="0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, </w:t>
      </w:r>
    </w:p>
    <w:p>
      <w:pPr>
        <w:pStyle w:val="Style27"/>
        <w:spacing w:lineRule="auto" w:line="19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що надходять до виконавчого комітету Покровської  </w:t>
      </w:r>
    </w:p>
    <w:p>
      <w:pPr>
        <w:pStyle w:val="Style27"/>
        <w:spacing w:lineRule="auto" w:line="19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міської ради, та надання відповідей на них</w:t>
      </w:r>
    </w:p>
    <w:p>
      <w:pPr>
        <w:pStyle w:val="Style27"/>
        <w:spacing w:lineRule="auto" w:line="276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Керуючись ст.53 Закону України «Про місцеве самоврядування в Україні» та з метою врегулювання організаційно-процедурних питань діяльності виконавчих органів Покровської міської ради Дніпропетровської області та у зв'язку з переходом на альтернативну телефонію, виконавчий комітет міської ради</w:t>
      </w:r>
    </w:p>
    <w:p>
      <w:pPr>
        <w:pStyle w:val="Style27"/>
        <w:spacing w:lineRule="auto" w:line="276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1.Внести зміни до Порядку </w:t>
      </w:r>
      <w:bookmarkStart w:id="1" w:name="__DdeLink__629_315918371"/>
      <w:r>
        <w:rPr>
          <w:sz w:val="28"/>
          <w:szCs w:val="28"/>
        </w:rPr>
        <w:t xml:space="preserve">складання, подання, опрацювання запитів на інформацію </w:t>
      </w:r>
      <w:bookmarkEnd w:id="1"/>
      <w:r>
        <w:rPr>
          <w:sz w:val="28"/>
          <w:szCs w:val="28"/>
        </w:rPr>
        <w:t xml:space="preserve">, що надходять до виконавчого комітету Покровської  міської ради, та надання відповідей на них, затвердженого рішенням виконкому від 26.02.2020 року № 70 “Про організацію роботи з </w:t>
      </w:r>
      <w:bookmarkStart w:id="2" w:name="__DdeLink__2773_2383101409"/>
      <w:r>
        <w:rPr>
          <w:sz w:val="28"/>
          <w:szCs w:val="28"/>
        </w:rPr>
        <w:t xml:space="preserve">запитами на публічну інформацію </w:t>
      </w:r>
      <w:bookmarkEnd w:id="2"/>
      <w:r>
        <w:rPr>
          <w:sz w:val="28"/>
          <w:szCs w:val="28"/>
        </w:rPr>
        <w:t>”, а саме:</w:t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пункті 2.3. виключити слово “</w:t>
      </w:r>
      <w:r>
        <w:rPr>
          <w:b/>
          <w:bCs/>
          <w:sz w:val="28"/>
          <w:szCs w:val="28"/>
        </w:rPr>
        <w:t>телефаксом: (05667) 4-17-61</w:t>
      </w:r>
      <w:r>
        <w:rPr>
          <w:sz w:val="28"/>
          <w:szCs w:val="28"/>
        </w:rPr>
        <w:t>”.</w:t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2.Контроль щодо виконання даного рішення покласти на керуючого справами виконкому Олену ШУЛЬГУ.</w:t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276" w:before="0" w:after="1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choolDL">
    <w:altName w:val="Times New Roman"/>
    <w:charset w:val="01"/>
    <w:family w:val="roman"/>
    <w:pitch w:val="variable"/>
  </w:font>
  <w:font w:name="Antiqua">
    <w:altName w:val="Century Gothic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Style27"/>
    <w:qFormat/>
    <w:pPr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Normal"/>
    <w:next w:val="Style27"/>
    <w:qFormat/>
    <w:pPr>
      <w:spacing w:before="280" w:after="280"/>
      <w:outlineLvl w:val="2"/>
    </w:pPr>
    <w:rPr>
      <w:rFonts w:ascii="Cambria" w:hAnsi="Cambria" w:cs="Cambria"/>
      <w:b/>
      <w:bCs/>
      <w:color w:val="4F81BD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sz w:val="28"/>
      <w:szCs w:val="28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5z0">
    <w:name w:val="WW8Num5z0"/>
    <w:qFormat/>
    <w:rPr>
      <w:sz w:val="28"/>
      <w:szCs w:val="28"/>
      <w:lang w:val="ru-RU" w:eastAsia="uk-U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1">
    <w:name w:val="Основной шрифт абзаца"/>
    <w:qFormat/>
    <w:rPr/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yle1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Rvts9">
    <w:name w:val="rvts9"/>
    <w:qFormat/>
    <w:rPr/>
  </w:style>
  <w:style w:type="character" w:styleId="Rvts0">
    <w:name w:val="rvts0"/>
    <w:qFormat/>
    <w:rPr/>
  </w:style>
  <w:style w:type="character" w:styleId="32">
    <w:name w:val="Основной текст 3 Знак"/>
    <w:qFormat/>
    <w:rPr>
      <w:sz w:val="16"/>
      <w:szCs w:val="16"/>
    </w:rPr>
  </w:style>
  <w:style w:type="character" w:styleId="22">
    <w:name w:val="Основной текст с отступом 2 Знак"/>
    <w:qFormat/>
    <w:rPr>
      <w:sz w:val="28"/>
      <w:szCs w:val="28"/>
    </w:rPr>
  </w:style>
  <w:style w:type="character" w:styleId="33">
    <w:name w:val="Основной текст с отступом 3 Знак"/>
    <w:qFormat/>
    <w:rPr>
      <w:sz w:val="16"/>
      <w:szCs w:val="16"/>
    </w:rPr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  <w:lang w:val="uk-UA"/>
    </w:rPr>
  </w:style>
  <w:style w:type="character" w:styleId="Style16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42">
    <w:name w:val="st42"/>
    <w:qFormat/>
    <w:rPr>
      <w:color w:val="000000"/>
    </w:rPr>
  </w:style>
  <w:style w:type="character" w:styleId="Style17">
    <w:name w:val="Символи виноски"/>
    <w:qFormat/>
    <w:rPr>
      <w:vertAlign w:val="superscript"/>
    </w:rPr>
  </w:style>
  <w:style w:type="character" w:styleId="Style18">
    <w:name w:val="Знак сноски"/>
    <w:qFormat/>
    <w:rPr>
      <w:vertAlign w:val="superscript"/>
    </w:rPr>
  </w:style>
  <w:style w:type="character" w:styleId="Style19">
    <w:name w:val="Символи кінцевої виноски"/>
    <w:qFormat/>
    <w:rPr>
      <w:vertAlign w:val="superscript"/>
    </w:rPr>
  </w:style>
  <w:style w:type="character" w:styleId="WW">
    <w:name w:val="WW-Символи кінцевої виноски"/>
    <w:qFormat/>
    <w:rPr/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20">
    <w:name w:val="Шрифт абзацу за промовчанням"/>
    <w:qFormat/>
    <w:rPr/>
  </w:style>
  <w:style w:type="character" w:styleId="Appleconvertedspace">
    <w:name w:val="apple-converted-space"/>
    <w:basedOn w:val="Style20"/>
    <w:qFormat/>
    <w:rPr/>
  </w:style>
  <w:style w:type="character" w:styleId="Style21">
    <w:name w:val="Знак концевой сноски"/>
    <w:qFormat/>
    <w:rPr>
      <w:vertAlign w:val="superscript"/>
    </w:rPr>
  </w:style>
  <w:style w:type="character" w:styleId="Style22">
    <w:name w:val="Прив'язка виноски"/>
    <w:qFormat/>
    <w:rPr>
      <w:vertAlign w:val="superscript"/>
    </w:rPr>
  </w:style>
  <w:style w:type="character" w:styleId="Style23">
    <w:name w:val="Символ нумерації"/>
    <w:qFormat/>
    <w:rPr>
      <w:sz w:val="28"/>
      <w:szCs w:val="28"/>
    </w:rPr>
  </w:style>
  <w:style w:type="character" w:styleId="Style24">
    <w:name w:val="Прив'язка кінцевої виноски"/>
    <w:qFormat/>
    <w:rPr>
      <w:vertAlign w:val="superscript"/>
    </w:rPr>
  </w:style>
  <w:style w:type="character" w:styleId="Style25">
    <w:name w:val="Виділення жирним"/>
    <w:qFormat/>
    <w:rPr>
      <w:b/>
      <w:bCs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7">
    <w:name w:val="Body Text"/>
    <w:basedOn w:val="Normal"/>
    <w:pPr>
      <w:spacing w:lineRule="auto" w:line="288" w:before="0" w:after="140"/>
    </w:pPr>
    <w:rPr/>
  </w:style>
  <w:style w:type="paragraph" w:styleId="Style28">
    <w:name w:val="List"/>
    <w:basedOn w:val="Style27"/>
    <w:pPr/>
    <w:rPr>
      <w:rFonts w:cs="Ari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Style31">
    <w:name w:val="Покажчик"/>
    <w:basedOn w:val="Normal"/>
    <w:qFormat/>
    <w:pPr>
      <w:suppressLineNumbers/>
    </w:pPr>
    <w:rPr>
      <w:rFonts w:cs="Arial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Обычный (веб)"/>
    <w:basedOn w:val="Normal"/>
    <w:qFormat/>
    <w:pPr>
      <w:spacing w:before="280" w:after="280"/>
    </w:pPr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uk-UA"/>
    </w:rPr>
  </w:style>
  <w:style w:type="paragraph" w:styleId="Style35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6">
    <w:name w:val="Верхний и нижний колонтитулы"/>
    <w:basedOn w:val="Normal"/>
    <w:qFormat/>
    <w:pPr/>
    <w:rPr/>
  </w:style>
  <w:style w:type="paragraph" w:styleId="Style37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8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Rvps12">
    <w:name w:val="rvps12"/>
    <w:basedOn w:val="Normal"/>
    <w:qFormat/>
    <w:pPr>
      <w:spacing w:before="280" w:after="280"/>
    </w:pPr>
    <w:rPr/>
  </w:style>
  <w:style w:type="paragraph" w:styleId="Caaieiaie1">
    <w:name w:val="caaieiaie 1"/>
    <w:basedOn w:val="Normal"/>
    <w:next w:val="Normal"/>
    <w:qFormat/>
    <w:pPr>
      <w:keepNext w:val="true"/>
      <w:widowControl w:val="false"/>
      <w:spacing w:lineRule="auto" w:line="192"/>
      <w:jc w:val="center"/>
    </w:pPr>
    <w:rPr>
      <w:rFonts w:ascii="SchoolDL;Times New Roman" w:hAnsi="SchoolDL;Times New Roman" w:cs="SchoolDL;Times New Roman"/>
      <w:b/>
      <w:bCs/>
      <w:sz w:val="30"/>
      <w:szCs w:val="30"/>
      <w:lang w:val="ru-RU"/>
    </w:rPr>
  </w:style>
  <w:style w:type="paragraph" w:styleId="13">
    <w:name w:val="çàãîëîâîê 1"/>
    <w:basedOn w:val="Normal"/>
    <w:next w:val="Normal"/>
    <w:qFormat/>
    <w:pPr>
      <w:keepNext w:val="true"/>
      <w:spacing w:lineRule="auto" w:line="192"/>
      <w:jc w:val="center"/>
    </w:pPr>
    <w:rPr>
      <w:rFonts w:ascii="SchoolDL;Times New Roman" w:hAnsi="SchoolDL;Times New Roman" w:cs="SchoolDL;Times New Roman"/>
      <w:b/>
      <w:sz w:val="30"/>
      <w:szCs w:val="20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8"/>
      <w:szCs w:val="28"/>
      <w:lang w:val="ru-RU"/>
    </w:rPr>
  </w:style>
  <w:style w:type="paragraph" w:styleId="312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ru-RU"/>
    </w:rPr>
  </w:style>
  <w:style w:type="paragraph" w:styleId="14">
    <w:name w:val="заголовок 1"/>
    <w:basedOn w:val="Normal"/>
    <w:next w:val="Normal"/>
    <w:qFormat/>
    <w:pPr>
      <w:keepNext w:val="true"/>
      <w:widowControl w:val="false"/>
      <w:spacing w:lineRule="auto" w:line="180"/>
      <w:jc w:val="both"/>
    </w:pPr>
    <w:rPr>
      <w:rFonts w:ascii="SchoolDL;Times New Roman" w:hAnsi="SchoolDL;Times New Roman" w:cs="SchoolDL;Times New Roman"/>
      <w:b/>
      <w:sz w:val="28"/>
      <w:szCs w:val="20"/>
      <w:lang w:val="ru-RU"/>
    </w:rPr>
  </w:style>
  <w:style w:type="paragraph" w:styleId="Style39">
    <w:name w:val="Вміст таблиці"/>
    <w:basedOn w:val="Normal"/>
    <w:qFormat/>
    <w:pPr>
      <w:suppressLineNumbers/>
    </w:pPr>
    <w:rPr/>
  </w:style>
  <w:style w:type="paragraph" w:styleId="Style40">
    <w:name w:val="Заголовок таблиці"/>
    <w:basedOn w:val="Style39"/>
    <w:qFormat/>
    <w:pPr>
      <w:suppressLineNumbers/>
      <w:jc w:val="center"/>
    </w:pPr>
    <w:rPr>
      <w:b/>
      <w:bCs/>
    </w:rPr>
  </w:style>
  <w:style w:type="paragraph" w:styleId="Style41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42">
    <w:name w:val="Верхній колонтитул ліворуч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>
    <w:name w:val="Текст1"/>
    <w:basedOn w:val="Normal"/>
    <w:qFormat/>
    <w:pPr>
      <w:widowControl/>
      <w:suppressAutoHyphens w:val="false"/>
    </w:pPr>
    <w:rPr>
      <w:rFonts w:ascii="Courier New" w:hAnsi="Courier New" w:cs="Courier New"/>
      <w:sz w:val="20"/>
      <w:szCs w:val="20"/>
    </w:rPr>
  </w:style>
  <w:style w:type="paragraph" w:styleId="Style43">
    <w:name w:val="Нормальний текст"/>
    <w:basedOn w:val="Normal"/>
    <w:qFormat/>
    <w:pPr>
      <w:spacing w:before="120" w:after="0"/>
      <w:ind w:left="0" w:right="0" w:firstLine="567"/>
    </w:pPr>
    <w:rPr>
      <w:rFonts w:ascii="Antiqua;Century Gothic" w:hAnsi="Antiqua;Century Gothic" w:cs="Antiqua;Century Gothic"/>
      <w:sz w:val="26"/>
      <w:szCs w:val="20"/>
    </w:rPr>
  </w:style>
  <w:style w:type="paragraph" w:styleId="Style44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;Century Gothic" w:hAnsi="Antiqua;Century Gothic" w:cs="Antiqua;Century Gothic"/>
      <w:b/>
      <w:sz w:val="26"/>
      <w:szCs w:val="20"/>
    </w:rPr>
  </w:style>
  <w:style w:type="paragraph" w:styleId="Style45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Lucida Sans Unicode"/>
      <w:kern w:val="2"/>
      <w:sz w:val="24"/>
    </w:rPr>
  </w:style>
  <w:style w:type="paragraph" w:styleId="Style46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7">
    <w:name w:val="Звичайний (веб)"/>
    <w:basedOn w:val="Normal"/>
    <w:qFormat/>
    <w:pPr>
      <w:spacing w:before="280" w:after="280"/>
    </w:pPr>
    <w:rPr>
      <w:lang w:val="ru-RU"/>
    </w:rPr>
  </w:style>
  <w:style w:type="paragraph" w:styleId="Style48">
    <w:name w:val="без абзаца"/>
    <w:basedOn w:val="Normal"/>
    <w:qFormat/>
    <w:pPr>
      <w:suppressAutoHyphens w:val="false"/>
      <w:overflowPunct w:val="false"/>
      <w:jc w:val="center"/>
    </w:pPr>
    <w:rPr>
      <w:sz w:val="28"/>
      <w:szCs w:val="20"/>
      <w:lang w:val="uk-U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exact" w:line="240"/>
    </w:pPr>
    <w:rPr>
      <w:rFonts w:ascii="Courier New" w:hAnsi="Courier New" w:eastAsia="Courier New" w:cs="Courier New"/>
      <w:kern w:val="2"/>
      <w:sz w:val="20"/>
      <w:szCs w:val="20"/>
      <w:lang w:val="en-US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115</TotalTime>
  <Application>LibreOffice/7.1.5.2$Linux_X86_64 LibreOffice_project/10$Build-2</Application>
  <AppVersion>15.0000</AppVersion>
  <Pages>1</Pages>
  <Words>139</Words>
  <Characters>944</Characters>
  <CharactersWithSpaces>1246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2018-06-08T15:35:00Z</dcterms:created>
  <dc:creator>Сень Ірина Григорівна</dc:creator>
  <dc:description/>
  <dc:language>uk-UA</dc:language>
  <cp:lastModifiedBy/>
  <cp:lastPrinted>2021-11-09T11:06:55Z</cp:lastPrinted>
  <dcterms:modified xsi:type="dcterms:W3CDTF">2022-11-17T15:22:45Z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