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lang w:val="uk-UA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2819400</wp:posOffset>
            </wp:positionH>
            <wp:positionV relativeFrom="paragraph">
              <wp:posOffset>-123825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  <w:r>
        <w:rPr>
          <w:lang w:val="uk-UA"/>
        </w:rPr>
        <w:drawing>
          <wp:inline distT="0" distB="0" distL="0" distR="0">
            <wp:extent cx="5908675" cy="57150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 xml:space="preserve">26.07.2021 р.         </w:t>
      </w:r>
      <w:r>
        <w:rPr>
          <w:rStyle w:val="1"/>
          <w:rFonts w:eastAsia="Times New Roman" w:cs="Times New Roman" w:ascii="Times New Roman" w:hAnsi="Times New Roman"/>
          <w:bCs/>
          <w:kern w:val="0"/>
          <w:sz w:val="28"/>
          <w:szCs w:val="28"/>
          <w:lang w:val="uk-UA" w:eastAsia="ru-RU" w:bidi="ar-SA"/>
        </w:rPr>
        <w:t xml:space="preserve">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м.Покров                               №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316</w:t>
      </w:r>
    </w:p>
    <w:p>
      <w:pPr>
        <w:pStyle w:val="Normal"/>
        <w:jc w:val="both"/>
        <w:textAlignment w:val="auto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/>
      </w:r>
    </w:p>
    <w:p>
      <w:pPr>
        <w:pStyle w:val="Normal"/>
        <w:jc w:val="both"/>
        <w:textAlignment w:val="auto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/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Про влаштування малолітнього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lang w:val="uk-U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малолітній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народження, який залишився без батьківського піклування.</w:t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Матір дитини, гр.ХХХХ,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заочним рішенням Орджонікідзевського міського суду Дніпропетровської області від 12.03.2021 р. (набрало законної сили 22.04.2021 р.),  позбавлено батьківських прав.</w:t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У свідоцтві про народження відомості про батька дитини записані  відповідно до ч. 1 ст. 135 Сімейного Кодексу України. </w:t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 24 Закону України «Про охорону дитинства»,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постановами Кабінету Міністрів України від 31.10.2018 р. №926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Про затвердження Примірного положення про малий груповий будинок”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 від 24.09.2008 р. №866 «Питання діяльності органів опіки та піклування, пов’язаної із захистом прав дитини», рішенням 61 сесії Покровської міської ради Дніпропетровської області 7 скликання  від 25.09.2020 р. №13 “Про затвердження Положення про комунальний заклад «Малий груповий будинок «Надія» Покровської міської ради Дніпропетровської області», на підставі направлення (путівка) на влаштування дитини-сироти або дитини, позбавленої батьківського піклування до комунального закладу «Малий груповий будинок «Надія» Покровської міської ради Дніпропетровської області» від 22.06.2021 р. №05, виконавчий комітет Покровської міської ради Дніпропетровської області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  <w:t>ВИРІШИВ: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1.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Влаштувати малолітнього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до комунального закладу «Малий груповий будинок «Надія» Покровської міської ради Дніпропетровської області» (далі - КЗ “МГБ “Надія” ПМР ДО”).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З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аконним представником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малолітнього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року народження призначити Дубіну Наталю Юзефівну, директора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КЗ “МГБ “Надія” ПМР ДО”,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яка несе відповідальність за дотримання прав дитини, вживає заходів до захисту її особистих, житлових і майнових прав.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 xml:space="preserve">3. Визначити місце проживання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малолітнього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 за  юридичною  адресою 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КЗ  “МГБ  “Надія” ПМР ДО”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: Дніпропетровська обл.,  м.Покров,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вул.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Центральна, буд.3.</w:t>
      </w:r>
    </w:p>
    <w:p>
      <w:pPr>
        <w:pStyle w:val="13"/>
        <w:spacing w:before="0" w:after="0"/>
        <w:rPr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</w:r>
    </w:p>
    <w:p>
      <w:pPr>
        <w:pStyle w:val="13"/>
        <w:spacing w:before="0" w:after="0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4. Службі у справах дітей виконавчого комітету Покровської міської ради Дніпропетровської області:</w:t>
        <w:tab/>
      </w:r>
    </w:p>
    <w:p>
      <w:pPr>
        <w:pStyle w:val="Normal"/>
        <w:spacing w:before="52" w:after="0"/>
        <w:jc w:val="both"/>
        <w:textAlignment w:val="auto"/>
        <w:rPr/>
      </w:pPr>
      <w:r>
        <w:rPr>
          <w:rFonts w:ascii="Times New Roman" w:hAnsi="Times New Roman"/>
          <w:sz w:val="28"/>
          <w:szCs w:val="28"/>
          <w:lang w:val="uk-UA"/>
        </w:rPr>
        <w:tab/>
        <w:t>4.1.В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ирішити питання про подальше влаштування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малолітнього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до сімейних форм виховання.</w:t>
      </w:r>
    </w:p>
    <w:p>
      <w:pPr>
        <w:pStyle w:val="Normal"/>
        <w:spacing w:before="52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4.2.Здійснювати к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онтроль </w:t>
      </w:r>
      <w:r>
        <w:rPr>
          <w:rFonts w:ascii="Times New Roman" w:hAnsi="Times New Roman"/>
          <w:sz w:val="28"/>
          <w:szCs w:val="28"/>
          <w:lang w:val="uk-UA"/>
        </w:rPr>
        <w:t xml:space="preserve">за умовами утримання та виховання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малолітнього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 КЗ “МГБ “Надія” ПМР ДО”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  <w:tab/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5. Центру соціальних служб Покровської міської ради Дніпропетровської області: забезпечити здійснення соціального супроводу дитини у межах повноважень та у спосіб, визначений чинним законодавством України.</w:t>
      </w:r>
    </w:p>
    <w:p>
      <w:pPr>
        <w:pStyle w:val="13"/>
        <w:jc w:val="both"/>
        <w:rPr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</w:r>
    </w:p>
    <w:p>
      <w:pPr>
        <w:pStyle w:val="Style19"/>
        <w:widowControl/>
        <w:spacing w:lineRule="auto" w:line="240" w:before="0" w:after="0"/>
        <w:ind w:left="0" w:right="0" w:hanging="0"/>
        <w:jc w:val="both"/>
        <w:rPr/>
      </w:pP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6. Комунальному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області”: забезпечити медичний супровід дитини у відповідності до функціональних повноважень.</w:t>
      </w:r>
    </w:p>
    <w:p>
      <w:pPr>
        <w:pStyle w:val="Style19"/>
        <w:widowControl/>
        <w:spacing w:lineRule="auto" w:line="240" w:before="0" w:after="0"/>
        <w:ind w:left="0" w:right="0" w:hanging="0"/>
        <w:jc w:val="both"/>
        <w:rPr>
          <w:rFonts w:ascii="Times New Roman Cyr" w:hAnsi="Times New Roman Cyr" w:eastAsia="Calibri" w:cs="Times New Roman Cyr"/>
          <w:color w:val="000000"/>
          <w:kern w:val="0"/>
          <w:sz w:val="22"/>
          <w:szCs w:val="22"/>
          <w:lang w:val="uk-UA" w:eastAsia="ru-RU" w:bidi="ar-SA"/>
        </w:rPr>
      </w:pPr>
      <w:r>
        <w:rPr>
          <w:rFonts w:eastAsia="Calibri" w:cs="Times New Roman Cyr" w:ascii="Times New Roman Cyr" w:hAnsi="Times New Roman Cyr"/>
          <w:color w:val="000000"/>
          <w:kern w:val="0"/>
          <w:sz w:val="22"/>
          <w:szCs w:val="22"/>
          <w:lang w:val="uk-UA" w:eastAsia="ru-RU" w:bidi="ar-SA"/>
        </w:rPr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7. У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правлінню освіти виконавчого комітету Покровської міської ради Дніпропетровської області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: забезпечити освітній супровід дитини у відповідності до функціональних повноважень.</w:t>
      </w:r>
    </w:p>
    <w:p>
      <w:pPr>
        <w:pStyle w:val="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uk-UA" w:eastAsia="ru-RU" w:bidi="ar-SA"/>
        </w:rPr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8. Управлінню праці та соціального захисту населення виконавчого комітету Покровської міської ради Дніпропетровської області: забезпечити призначення та здійснення виплат соціальної допомоги на дитину згідно чинного законодавства.</w:t>
      </w:r>
    </w:p>
    <w:p>
      <w:pPr>
        <w:pStyle w:val="Normal"/>
        <w:suppressAutoHyphens w:val="true"/>
        <w:ind w:hanging="0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uk-UA" w:eastAsia="ru-RU" w:bidi="ar-SA"/>
        </w:rPr>
      </w:r>
    </w:p>
    <w:p>
      <w:pPr>
        <w:pStyle w:val="Normal"/>
        <w:suppressAutoHyphens w:val="true"/>
        <w:ind w:hanging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9. Центру соціальних служб Покровської міської ради Дніпропетровської області, к</w:t>
      </w: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відділенню №2 Нікопольського районного управління поліції ГУНП в  Дніпропетровській області, управлінню освіти виконавчого комітету Покровської міської ради Дніпропетровської області, комунальному закладу «Малий груповий будинок «Надія» Покровської міської ради Дніпропетровської області» </w:t>
      </w:r>
      <w:r>
        <w:rPr>
          <w:rStyle w:val="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до 26 липня щорічно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 надавати  до  служби  у  справах  дітей виконавчого комітету Покровської міської ради Дніпропетровської області інформацію про стан виховання, утримання і  розвитку  дитини в КЗ «МГБ «Надія» ПМР ДО»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для підготовки щорічного  звіту.</w:t>
      </w:r>
      <w:r>
        <w:rPr>
          <w:rStyle w:val="1"/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  <w:tab/>
      </w:r>
    </w:p>
    <w:p>
      <w:pPr>
        <w:pStyle w:val="13"/>
        <w:spacing w:before="57" w:after="57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10. Координацію роботи щодо виконання даного рішення покласти на начальника служби у справах дітей Горчакову Д.В., контроль - на заступника міського голови Бондаренко Н.О..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lang w:val="uk-UA"/>
        </w:rPr>
      </w:r>
    </w:p>
    <w:sectPr>
      <w:headerReference w:type="default" r:id="rId4"/>
      <w:type w:val="nextPage"/>
      <w:pgSz w:w="11906" w:h="16838"/>
      <w:pgMar w:left="1701" w:right="567" w:header="525" w:top="1095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Arial Black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>
        <w:rFonts w:ascii="Arial Black" w:hAnsi="Arial Black"/>
      </w:rPr>
    </w:pPr>
    <w:r>
      <w:rPr>
        <w:rFonts w:ascii="Arial Black" w:hAnsi="Arial Black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character" w:styleId="Style17">
    <w:name w:val="Основной шрифт абзаца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</w:pPr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3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11" w:customStyle="1">
    <w:name w:val="Заголовок1"/>
    <w:basedOn w:val="Normal"/>
    <w:next w:val="Style19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4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5" w:customStyle="1">
    <w:name w:val="Верхній і нижній колонтитули"/>
    <w:basedOn w:val="Normal"/>
    <w:qFormat/>
    <w:pPr/>
    <w:rPr/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8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9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Application>LibreOffice/7.1.3.2$Windows_X86_64 LibreOffice_project/47f78053abe362b9384784d31a6e56f8511eb1c1</Application>
  <AppVersion>15.0000</AppVersion>
  <Pages>3</Pages>
  <Words>570</Words>
  <Characters>4182</Characters>
  <CharactersWithSpaces>4921</CharactersWithSpaces>
  <Paragraphs>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2021-07-27T18:42:18Z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