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wmf" ContentType="image/x-wmf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35" w:rsidRPr="00F347BF" w:rsidRDefault="004E7135" w:rsidP="004E7135">
      <w:pPr>
        <w:pStyle w:val="20"/>
        <w:ind w:firstLine="0"/>
        <w:rPr>
          <w:color w:val="002060"/>
          <w:szCs w:val="24"/>
        </w:rPr>
      </w:pPr>
      <w:r w:rsidRPr="00F347BF">
        <w:rPr>
          <w:color w:val="002060"/>
          <w:szCs w:val="24"/>
        </w:rPr>
        <w:t>Із змінами, внесеними рішенням</w:t>
      </w:r>
    </w:p>
    <w:p w:rsidR="004E7135" w:rsidRPr="001161C9" w:rsidRDefault="004E7135" w:rsidP="004E7135">
      <w:pPr>
        <w:pStyle w:val="20"/>
        <w:ind w:firstLine="0"/>
        <w:rPr>
          <w:color w:val="002060"/>
          <w:szCs w:val="24"/>
        </w:rPr>
      </w:pPr>
      <w:r w:rsidRPr="00F347BF">
        <w:rPr>
          <w:color w:val="002060"/>
          <w:szCs w:val="24"/>
        </w:rPr>
        <w:t>7</w:t>
      </w:r>
      <w:r>
        <w:rPr>
          <w:color w:val="002060"/>
          <w:szCs w:val="24"/>
        </w:rPr>
        <w:t>7</w:t>
      </w:r>
      <w:r w:rsidRPr="00F347BF">
        <w:rPr>
          <w:color w:val="002060"/>
          <w:szCs w:val="24"/>
        </w:rPr>
        <w:t xml:space="preserve"> сесії міської ради 8 скликання від 1</w:t>
      </w:r>
      <w:r>
        <w:rPr>
          <w:color w:val="002060"/>
          <w:szCs w:val="24"/>
        </w:rPr>
        <w:t>6</w:t>
      </w:r>
      <w:r w:rsidRPr="00F347BF">
        <w:rPr>
          <w:color w:val="002060"/>
          <w:szCs w:val="24"/>
        </w:rPr>
        <w:t>.</w:t>
      </w:r>
      <w:r>
        <w:rPr>
          <w:color w:val="002060"/>
          <w:szCs w:val="24"/>
        </w:rPr>
        <w:t>01</w:t>
      </w:r>
      <w:r w:rsidRPr="00F347BF">
        <w:rPr>
          <w:color w:val="002060"/>
          <w:szCs w:val="24"/>
        </w:rPr>
        <w:t>.202</w:t>
      </w:r>
      <w:r>
        <w:rPr>
          <w:color w:val="002060"/>
          <w:szCs w:val="24"/>
        </w:rPr>
        <w:t>6</w:t>
      </w:r>
      <w:r w:rsidRPr="00F347BF">
        <w:rPr>
          <w:color w:val="002060"/>
          <w:szCs w:val="24"/>
        </w:rPr>
        <w:t xml:space="preserve"> № </w:t>
      </w:r>
      <w:r>
        <w:rPr>
          <w:color w:val="002060"/>
          <w:szCs w:val="24"/>
        </w:rPr>
        <w:t>15</w:t>
      </w:r>
    </w:p>
    <w:p w:rsidR="008D4601" w:rsidRDefault="008D4601">
      <w:pPr>
        <w:pStyle w:val="a6"/>
        <w:spacing w:after="0"/>
        <w:rPr>
          <w:b/>
          <w:bCs/>
          <w:spacing w:val="34"/>
          <w:szCs w:val="28"/>
        </w:rPr>
      </w:pPr>
    </w:p>
    <w:p w:rsidR="008D4601" w:rsidRDefault="004E7135">
      <w:pPr>
        <w:widowControl/>
        <w:tabs>
          <w:tab w:val="left" w:pos="0"/>
        </w:tabs>
        <w:suppressAutoHyphens w:val="0"/>
        <w:ind w:right="4535"/>
        <w:jc w:val="both"/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Про затвердження Статутів</w:t>
      </w:r>
      <w:r>
        <w:t xml:space="preserve"> 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комунальних закладів позашкільної освіти Покровської міської ради Дніпропетровської області у новій редакції</w:t>
      </w:r>
    </w:p>
    <w:p w:rsidR="008D4601" w:rsidRDefault="008D4601">
      <w:pPr>
        <w:pStyle w:val="a6"/>
        <w:spacing w:after="0"/>
        <w:jc w:val="center"/>
        <w:rPr>
          <w:b/>
          <w:bCs/>
          <w:spacing w:val="34"/>
          <w:szCs w:val="28"/>
        </w:rPr>
      </w:pPr>
    </w:p>
    <w:p w:rsidR="008D4601" w:rsidRDefault="004E713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Calibri" w:cs="Times New Roman"/>
          <w:color w:val="00000A"/>
          <w:spacing w:val="-5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ab/>
        <w:t xml:space="preserve">З метою приведення установчих документів комунальних закладів                   позашкільної освіти Покровської 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міської ради Дніпропетровської області до вимог чинного законодавства України, керуючись постановою Верховної Ради України від 19 липня 2020 року №807-ІХ «Про утворення та ліквідацію рай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о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нів», законами України</w:t>
      </w:r>
      <w:r>
        <w:rPr>
          <w:rFonts w:eastAsia="Calibri" w:cs="Times New Roman"/>
          <w:color w:val="00000A"/>
          <w:spacing w:val="-5"/>
          <w:kern w:val="0"/>
          <w:sz w:val="28"/>
          <w:szCs w:val="28"/>
          <w:lang w:eastAsia="en-US" w:bidi="ar-SA"/>
        </w:rPr>
        <w:t xml:space="preserve">  «Про  внесення змін до деяких  законів Україн</w:t>
      </w:r>
      <w:r>
        <w:rPr>
          <w:rFonts w:eastAsia="Calibri" w:cs="Times New Roman"/>
          <w:color w:val="00000A"/>
          <w:spacing w:val="-5"/>
          <w:kern w:val="0"/>
          <w:sz w:val="28"/>
          <w:szCs w:val="28"/>
          <w:lang w:eastAsia="en-US" w:bidi="ar-SA"/>
        </w:rPr>
        <w:t>и щодо впорядкування окремих питань  організації та   діяльності органів місцевого сам</w:t>
      </w:r>
      <w:r>
        <w:rPr>
          <w:rFonts w:eastAsia="Calibri" w:cs="Times New Roman"/>
          <w:color w:val="00000A"/>
          <w:spacing w:val="-5"/>
          <w:kern w:val="0"/>
          <w:sz w:val="28"/>
          <w:szCs w:val="28"/>
          <w:lang w:eastAsia="en-US" w:bidi="ar-SA"/>
        </w:rPr>
        <w:t>о</w:t>
      </w:r>
      <w:r>
        <w:rPr>
          <w:rFonts w:eastAsia="Calibri" w:cs="Times New Roman"/>
          <w:color w:val="00000A"/>
          <w:spacing w:val="-5"/>
          <w:kern w:val="0"/>
          <w:sz w:val="28"/>
          <w:szCs w:val="28"/>
          <w:lang w:eastAsia="en-US" w:bidi="ar-SA"/>
        </w:rPr>
        <w:t>врядування і районних державних  адміністрацій», «Про державну реєстрацію юридичних осіб, фізичних   осіб-підприємців та громадських формувань», статтею 59 Закону Україн</w:t>
      </w:r>
      <w:r>
        <w:rPr>
          <w:rFonts w:eastAsia="Calibri" w:cs="Times New Roman"/>
          <w:color w:val="00000A"/>
          <w:spacing w:val="-5"/>
          <w:kern w:val="0"/>
          <w:sz w:val="28"/>
          <w:szCs w:val="28"/>
          <w:lang w:eastAsia="en-US" w:bidi="ar-SA"/>
        </w:rPr>
        <w:t>и «Про  місцеве    самоврядування в Україні», міська рада</w:t>
      </w:r>
    </w:p>
    <w:p w:rsidR="008D4601" w:rsidRDefault="008D4601">
      <w:pPr>
        <w:pStyle w:val="a6"/>
        <w:spacing w:after="0"/>
        <w:jc w:val="center"/>
        <w:rPr>
          <w:b/>
          <w:bCs/>
          <w:spacing w:val="34"/>
          <w:szCs w:val="28"/>
        </w:rPr>
      </w:pPr>
    </w:p>
    <w:p w:rsidR="008D4601" w:rsidRDefault="004E7135">
      <w:pPr>
        <w:pStyle w:val="a6"/>
        <w:spacing w:after="0"/>
      </w:pPr>
      <w:r>
        <w:rPr>
          <w:b/>
          <w:bCs/>
          <w:sz w:val="28"/>
          <w:szCs w:val="28"/>
        </w:rPr>
        <w:t>ВИРІШИЛА:</w:t>
      </w:r>
    </w:p>
    <w:p w:rsidR="008D4601" w:rsidRDefault="008D4601">
      <w:pPr>
        <w:pStyle w:val="a6"/>
        <w:spacing w:after="0"/>
        <w:rPr>
          <w:b/>
          <w:bCs/>
          <w:spacing w:val="34"/>
          <w:szCs w:val="28"/>
        </w:rPr>
      </w:pPr>
    </w:p>
    <w:p w:rsidR="008D4601" w:rsidRDefault="004E7135">
      <w:pPr>
        <w:pStyle w:val="ab"/>
        <w:ind w:left="0" w:firstLine="567"/>
        <w:jc w:val="both"/>
        <w:rPr>
          <w:sz w:val="28"/>
        </w:rPr>
      </w:pPr>
      <w:r>
        <w:rPr>
          <w:sz w:val="28"/>
        </w:rPr>
        <w:t>1.Затвердити Статути комунальних закладів позашкільної освіти Покр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овської міської ради Дніпропетровської області (далі – Статути) у новій редакції, що додаються:</w:t>
      </w:r>
    </w:p>
    <w:p w:rsidR="008D4601" w:rsidRDefault="004E7135">
      <w:pPr>
        <w:pStyle w:val="ab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Комунальний заклад позаш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кільної освіти «Будинок творчості дітей та юнацтва» Покровської міської ради Дніпропетровської області» (ідентифікаційний код юридичної особи – 34959231);</w:t>
      </w:r>
    </w:p>
    <w:p w:rsidR="008D4601" w:rsidRPr="004E7135" w:rsidRDefault="004E7135" w:rsidP="004E7135">
      <w:pPr>
        <w:pStyle w:val="ab"/>
        <w:numPr>
          <w:ilvl w:val="1"/>
          <w:numId w:val="1"/>
        </w:numPr>
        <w:ind w:left="1418" w:hanging="709"/>
        <w:jc w:val="both"/>
        <w:outlineLvl w:val="0"/>
        <w:rPr>
          <w:sz w:val="28"/>
          <w:szCs w:val="28"/>
          <w:lang w:val="ru-RU"/>
        </w:rPr>
      </w:pPr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C9211E"/>
          <w:spacing w:val="-1"/>
          <w:sz w:val="28"/>
          <w:szCs w:val="28"/>
          <w:lang w:val="ru-RU"/>
        </w:rPr>
        <w:t>під</w:t>
      </w:r>
      <w:r w:rsidRPr="004E7135">
        <w:rPr>
          <w:bCs/>
          <w:color w:val="C9211E"/>
          <w:spacing w:val="-1"/>
          <w:sz w:val="28"/>
          <w:szCs w:val="28"/>
          <w:lang w:val="ru-RU"/>
        </w:rPr>
        <w:t>пункт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</w:t>
      </w:r>
      <w:proofErr w:type="spellStart"/>
      <w:r w:rsidRPr="004E7135">
        <w:rPr>
          <w:bCs/>
          <w:color w:val="C9211E"/>
          <w:spacing w:val="-1"/>
          <w:sz w:val="28"/>
          <w:szCs w:val="28"/>
          <w:lang w:val="ru-RU"/>
        </w:rPr>
        <w:t>втратив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</w:t>
      </w:r>
      <w:proofErr w:type="spellStart"/>
      <w:r w:rsidRPr="004E7135">
        <w:rPr>
          <w:bCs/>
          <w:color w:val="C9211E"/>
          <w:spacing w:val="-1"/>
          <w:sz w:val="28"/>
          <w:szCs w:val="28"/>
          <w:lang w:val="ru-RU"/>
        </w:rPr>
        <w:t>чинність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на </w:t>
      </w:r>
      <w:proofErr w:type="spellStart"/>
      <w:r w:rsidRPr="004E7135">
        <w:rPr>
          <w:bCs/>
          <w:color w:val="C9211E"/>
          <w:spacing w:val="-1"/>
          <w:sz w:val="28"/>
          <w:szCs w:val="28"/>
          <w:lang w:val="ru-RU"/>
        </w:rPr>
        <w:t>підставі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</w:t>
      </w:r>
      <w:proofErr w:type="spellStart"/>
      <w:r w:rsidRPr="004E7135">
        <w:rPr>
          <w:bCs/>
          <w:color w:val="C9211E"/>
          <w:spacing w:val="-1"/>
          <w:sz w:val="28"/>
          <w:szCs w:val="28"/>
          <w:lang w:val="ru-RU"/>
        </w:rPr>
        <w:t>рішення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</w:t>
      </w:r>
      <w:r w:rsidRPr="004E7135">
        <w:rPr>
          <w:rFonts w:eastAsia="Times New Roman"/>
          <w:bCs/>
          <w:color w:val="C9211E"/>
          <w:spacing w:val="-1"/>
          <w:sz w:val="28"/>
          <w:szCs w:val="28"/>
          <w:lang w:val="ru-RU"/>
        </w:rPr>
        <w:t>77</w:t>
      </w:r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</w:t>
      </w:r>
      <w:proofErr w:type="spellStart"/>
      <w:r w:rsidRPr="004E7135">
        <w:rPr>
          <w:bCs/>
          <w:color w:val="C9211E"/>
          <w:spacing w:val="-1"/>
          <w:sz w:val="28"/>
          <w:szCs w:val="28"/>
          <w:lang w:val="ru-RU"/>
        </w:rPr>
        <w:t>сесії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</w:t>
      </w:r>
      <w:proofErr w:type="spellStart"/>
      <w:r w:rsidRPr="004E7135">
        <w:rPr>
          <w:bCs/>
          <w:color w:val="C9211E"/>
          <w:spacing w:val="-1"/>
          <w:sz w:val="28"/>
          <w:szCs w:val="28"/>
          <w:lang w:val="ru-RU"/>
        </w:rPr>
        <w:t>міської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ради 8 </w:t>
      </w:r>
      <w:proofErr w:type="spellStart"/>
      <w:r w:rsidRPr="004E7135">
        <w:rPr>
          <w:bCs/>
          <w:color w:val="C9211E"/>
          <w:spacing w:val="-1"/>
          <w:sz w:val="28"/>
          <w:szCs w:val="28"/>
          <w:lang w:val="ru-RU"/>
        </w:rPr>
        <w:t>скликання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</w:t>
      </w:r>
      <w:proofErr w:type="spellStart"/>
      <w:r w:rsidRPr="004E7135">
        <w:rPr>
          <w:bCs/>
          <w:color w:val="C9211E"/>
          <w:spacing w:val="-1"/>
          <w:sz w:val="28"/>
          <w:szCs w:val="28"/>
          <w:lang w:val="ru-RU"/>
        </w:rPr>
        <w:t>від</w:t>
      </w:r>
      <w:proofErr w:type="spellEnd"/>
      <w:r w:rsidRPr="004E7135">
        <w:rPr>
          <w:bCs/>
          <w:color w:val="C9211E"/>
          <w:spacing w:val="-1"/>
          <w:sz w:val="28"/>
          <w:szCs w:val="28"/>
          <w:lang w:val="ru-RU"/>
        </w:rPr>
        <w:t xml:space="preserve"> 16.01.2026 № </w:t>
      </w:r>
      <w:r>
        <w:rPr>
          <w:bCs/>
          <w:color w:val="C9211E"/>
          <w:spacing w:val="-1"/>
          <w:sz w:val="28"/>
          <w:szCs w:val="28"/>
          <w:lang w:val="ru-RU"/>
        </w:rPr>
        <w:t>15</w:t>
      </w:r>
      <w:r w:rsidRPr="004E7135">
        <w:rPr>
          <w:bCs/>
          <w:color w:val="C9211E"/>
          <w:spacing w:val="-1"/>
          <w:sz w:val="28"/>
          <w:szCs w:val="28"/>
          <w:lang w:val="ru-RU"/>
        </w:rPr>
        <w:t>).</w:t>
      </w:r>
    </w:p>
    <w:p w:rsidR="008D4601" w:rsidRDefault="004E7135">
      <w:pPr>
        <w:pStyle w:val="ab"/>
        <w:ind w:left="0"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2.Уповноважити начальника управління освіти виконавчого комітету Покровської міської ради Матвєєву О.О,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 підписати Статути у новій редакції.</w:t>
      </w:r>
    </w:p>
    <w:p w:rsidR="008D4601" w:rsidRDefault="004E7135">
      <w:pPr>
        <w:pStyle w:val="ab"/>
        <w:ind w:left="0" w:firstLine="624"/>
        <w:jc w:val="both"/>
        <w:rPr>
          <w:sz w:val="28"/>
        </w:rPr>
      </w:pP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3.Вважати таким, що втратили чинність: рі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шення 53 сесії міської ради 7 скликання від 31.01.2020 №11 «Про затвердження Статуту комунального закладу позашкільної освіти «Будинок творчості дітей та юнацтва» Покровської міської ради Дніпропетровської області» у новій редакції»; пункт 4 рішення       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          </w:t>
      </w:r>
      <w:bookmarkStart w:id="0" w:name="_GoBack"/>
      <w:bookmarkEnd w:id="0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 32 сесії міської ради 7 скликання від 27.04.2018 № 36 "Про присвоєння комунальному позашкільному навчальному закладу «Дитячо-юнацька спортивна школа  </w:t>
      </w:r>
      <w:proofErr w:type="spellStart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м.Покров</w:t>
      </w:r>
      <w:proofErr w:type="spellEnd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 Дніпропетровської області» ім'я </w:t>
      </w:r>
      <w:proofErr w:type="spellStart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Данили</w:t>
      </w:r>
      <w:proofErr w:type="spellEnd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Дідіка</w:t>
      </w:r>
      <w:proofErr w:type="spellEnd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»; рішення 28 сесії міської ради 6 склика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ння від 27.12.2012 №15 «Про 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lastRenderedPageBreak/>
        <w:t xml:space="preserve">затвердження Статуту комунального позашкільного навчального закладу «Дитячо-юнацька спортивна школа </w:t>
      </w:r>
      <w:proofErr w:type="spellStart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м.Орджонікідзе</w:t>
      </w:r>
      <w:proofErr w:type="spellEnd"/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 Дніпропетровської області».</w:t>
      </w:r>
    </w:p>
    <w:p w:rsidR="008D4601" w:rsidRDefault="004E7135">
      <w:pPr>
        <w:pStyle w:val="ab"/>
        <w:ind w:left="0" w:firstLine="567"/>
        <w:jc w:val="both"/>
        <w:rPr>
          <w:sz w:val="28"/>
        </w:rPr>
      </w:pP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>4.Зобов’язати керівників комунальних закладів позашкільної освіти Покровської міської</w:t>
      </w:r>
      <w:r>
        <w:rPr>
          <w:rFonts w:eastAsia="Calibri" w:cs="Times New Roman"/>
          <w:color w:val="00000A"/>
          <w:kern w:val="0"/>
          <w:sz w:val="28"/>
          <w:szCs w:val="28"/>
          <w:lang w:eastAsia="en-US" w:bidi="ar-SA"/>
        </w:rPr>
        <w:t xml:space="preserve"> ради Дніпропетровської області здійснити заходи щодо державної реєстрації Статутів у новій редакції в установленому законодавством порядку.</w:t>
      </w:r>
    </w:p>
    <w:p w:rsidR="008D4601" w:rsidRDefault="004E7135">
      <w:pPr>
        <w:pStyle w:val="ab"/>
        <w:ind w:left="0" w:firstLine="567"/>
        <w:jc w:val="both"/>
        <w:rPr>
          <w:sz w:val="28"/>
        </w:rPr>
      </w:pPr>
      <w:r>
        <w:rPr>
          <w:rFonts w:cs="Times New Roman"/>
          <w:color w:val="000000"/>
          <w:sz w:val="28"/>
          <w:szCs w:val="28"/>
        </w:rPr>
        <w:t>5.Координацію роботи щодо виконання даного рішення покласти на начальника управління освіти виконавчого комітету По</w:t>
      </w:r>
      <w:r>
        <w:rPr>
          <w:rFonts w:cs="Times New Roman"/>
          <w:color w:val="000000"/>
          <w:sz w:val="28"/>
          <w:szCs w:val="28"/>
        </w:rPr>
        <w:t xml:space="preserve">кровської міської ради Матвєєву О.О.; контроль – на заступника міського голови </w:t>
      </w:r>
      <w:proofErr w:type="spellStart"/>
      <w:r>
        <w:rPr>
          <w:rFonts w:cs="Times New Roman"/>
          <w:color w:val="000000"/>
          <w:sz w:val="28"/>
          <w:szCs w:val="28"/>
        </w:rPr>
        <w:t>Цупрову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Г.А. та постійну  комісію  з питань соціального захисту населення та молодіжної політики, освіти та охорони здоров’я, культури </w:t>
      </w:r>
      <w:r>
        <w:rPr>
          <w:rFonts w:cs="Times New Roman"/>
          <w:sz w:val="28"/>
          <w:szCs w:val="28"/>
        </w:rPr>
        <w:t>та спорту  (Сударєва Т.М.).</w:t>
      </w:r>
    </w:p>
    <w:p w:rsidR="008D4601" w:rsidRDefault="008D4601">
      <w:pPr>
        <w:pStyle w:val="a6"/>
        <w:spacing w:after="0"/>
        <w:jc w:val="center"/>
        <w:rPr>
          <w:b/>
          <w:bCs/>
          <w:spacing w:val="34"/>
          <w:sz w:val="28"/>
          <w:szCs w:val="28"/>
        </w:rPr>
      </w:pPr>
    </w:p>
    <w:p w:rsidR="008D4601" w:rsidRDefault="008D4601">
      <w:pPr>
        <w:pStyle w:val="a6"/>
        <w:spacing w:after="0"/>
        <w:jc w:val="center"/>
        <w:rPr>
          <w:b/>
          <w:bCs/>
          <w:spacing w:val="34"/>
          <w:sz w:val="28"/>
          <w:szCs w:val="28"/>
        </w:rPr>
      </w:pPr>
    </w:p>
    <w:p w:rsidR="008D4601" w:rsidRDefault="008D4601">
      <w:pPr>
        <w:jc w:val="both"/>
        <w:rPr>
          <w:sz w:val="28"/>
        </w:rPr>
      </w:pPr>
    </w:p>
    <w:p w:rsidR="008D4601" w:rsidRDefault="008D4601">
      <w:pPr>
        <w:jc w:val="both"/>
        <w:rPr>
          <w:sz w:val="28"/>
        </w:rPr>
      </w:pPr>
    </w:p>
    <w:p w:rsidR="008D4601" w:rsidRDefault="004E713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Міський </w:t>
      </w:r>
      <w:r>
        <w:rPr>
          <w:rFonts w:cs="Times New Roman"/>
          <w:sz w:val="28"/>
          <w:szCs w:val="28"/>
        </w:rPr>
        <w:t>голова                                                                                      О.М. Шаповал</w:t>
      </w: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4E7135">
      <w:pPr>
        <w:tabs>
          <w:tab w:val="left" w:pos="1134"/>
        </w:tabs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Матвєєва  42204</w:t>
      </w: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rPr>
          <w:rFonts w:cs="Times New Roman"/>
          <w:sz w:val="28"/>
          <w:szCs w:val="28"/>
        </w:rPr>
      </w:pPr>
    </w:p>
    <w:p w:rsidR="008D4601" w:rsidRDefault="008D4601">
      <w:pPr>
        <w:jc w:val="center"/>
        <w:rPr>
          <w:rFonts w:cs="Times New Roman"/>
          <w:sz w:val="28"/>
          <w:szCs w:val="28"/>
        </w:rPr>
      </w:pPr>
    </w:p>
    <w:p w:rsidR="008D4601" w:rsidRDefault="004E7135">
      <w:pPr>
        <w:framePr w:w="5727" w:h="2764" w:hRule="exact" w:wrap="auto" w:vAnchor="text" w:hAnchor="page" w:x="5259" w:y="106"/>
        <w:tabs>
          <w:tab w:val="left" w:pos="4962"/>
        </w:tabs>
        <w:rPr>
          <w:sz w:val="26"/>
          <w:szCs w:val="26"/>
        </w:rPr>
      </w:pPr>
      <w:r>
        <w:rPr>
          <w:sz w:val="26"/>
          <w:szCs w:val="26"/>
        </w:rPr>
        <w:t>ЗАТВЕРДЖЕНО</w:t>
      </w:r>
    </w:p>
    <w:p w:rsidR="008D4601" w:rsidRDefault="008D4601">
      <w:pPr>
        <w:framePr w:w="5727" w:h="2764" w:hRule="exact" w:wrap="auto" w:vAnchor="text" w:hAnchor="page" w:x="5259" w:y="106"/>
        <w:tabs>
          <w:tab w:val="left" w:pos="4962"/>
        </w:tabs>
        <w:rPr>
          <w:rFonts w:cs="Times New Roman"/>
          <w:sz w:val="28"/>
          <w:szCs w:val="28"/>
        </w:rPr>
      </w:pPr>
    </w:p>
    <w:p w:rsidR="008D4601" w:rsidRDefault="008D4601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center"/>
        <w:rPr>
          <w:sz w:val="12"/>
          <w:szCs w:val="12"/>
        </w:rPr>
      </w:pPr>
    </w:p>
    <w:p w:rsidR="008D4601" w:rsidRDefault="004E7135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Рішення </w:t>
      </w:r>
      <w:r>
        <w:rPr>
          <w:rFonts w:eastAsia="Times New Roman" w:cs="Times New Roman"/>
          <w:sz w:val="26"/>
          <w:szCs w:val="26"/>
        </w:rPr>
        <w:t>13</w:t>
      </w:r>
      <w:r>
        <w:rPr>
          <w:sz w:val="26"/>
          <w:szCs w:val="26"/>
        </w:rPr>
        <w:t xml:space="preserve"> сесії міської ради </w:t>
      </w:r>
      <w:r>
        <w:rPr>
          <w:rFonts w:eastAsia="Times New Roman" w:cs="Times New Roman"/>
          <w:sz w:val="26"/>
          <w:szCs w:val="26"/>
        </w:rPr>
        <w:t>8</w:t>
      </w:r>
      <w:r>
        <w:rPr>
          <w:sz w:val="26"/>
          <w:szCs w:val="26"/>
        </w:rPr>
        <w:t xml:space="preserve"> скликання </w:t>
      </w:r>
    </w:p>
    <w:p w:rsidR="008D4601" w:rsidRDefault="004E7135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28 »     </w:t>
      </w:r>
      <w:r>
        <w:rPr>
          <w:rFonts w:eastAsia="Times New Roman" w:cs="Times New Roman"/>
          <w:sz w:val="26"/>
          <w:szCs w:val="26"/>
        </w:rPr>
        <w:t>жовтня</w:t>
      </w:r>
      <w:r>
        <w:rPr>
          <w:sz w:val="26"/>
          <w:szCs w:val="26"/>
        </w:rPr>
        <w:t xml:space="preserve">    2021 р.      №  28</w:t>
      </w:r>
    </w:p>
    <w:p w:rsidR="008D4601" w:rsidRDefault="008D4601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both"/>
        <w:rPr>
          <w:sz w:val="26"/>
          <w:szCs w:val="26"/>
        </w:rPr>
      </w:pPr>
    </w:p>
    <w:p w:rsidR="008D4601" w:rsidRDefault="004E7135">
      <w:pPr>
        <w:framePr w:w="5727" w:h="2764" w:hRule="exact" w:wrap="auto" w:vAnchor="text" w:hAnchor="page" w:x="5259" w:y="106"/>
        <w:spacing w:beforeAutospacing="1" w:afterAutospacing="1"/>
        <w:rPr>
          <w:rFonts w:cs="Times New Roman"/>
          <w:sz w:val="28"/>
          <w:szCs w:val="28"/>
        </w:rPr>
      </w:pPr>
      <w:r>
        <w:rPr>
          <w:sz w:val="26"/>
          <w:szCs w:val="26"/>
        </w:rPr>
        <w:t xml:space="preserve">Міський  </w:t>
      </w:r>
      <w:r>
        <w:rPr>
          <w:sz w:val="26"/>
          <w:szCs w:val="26"/>
        </w:rPr>
        <w:t>голова ____________ О.М.Шаповал</w:t>
      </w:r>
    </w:p>
    <w:p w:rsidR="008D4601" w:rsidRDefault="008D4601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both"/>
        <w:rPr>
          <w:rFonts w:cs="Times New Roman"/>
          <w:sz w:val="28"/>
          <w:szCs w:val="28"/>
        </w:rPr>
      </w:pPr>
    </w:p>
    <w:p w:rsidR="008D4601" w:rsidRDefault="008D4601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both"/>
        <w:rPr>
          <w:sz w:val="18"/>
          <w:szCs w:val="18"/>
        </w:rPr>
      </w:pPr>
    </w:p>
    <w:p w:rsidR="008D4601" w:rsidRDefault="008D4601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both"/>
        <w:rPr>
          <w:sz w:val="26"/>
          <w:szCs w:val="26"/>
        </w:rPr>
      </w:pPr>
    </w:p>
    <w:p w:rsidR="008D4601" w:rsidRDefault="008D4601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both"/>
        <w:rPr>
          <w:sz w:val="26"/>
          <w:szCs w:val="26"/>
        </w:rPr>
      </w:pPr>
    </w:p>
    <w:p w:rsidR="008D4601" w:rsidRDefault="004E7135">
      <w:pPr>
        <w:framePr w:w="5727" w:h="2764" w:hRule="exact" w:wrap="auto" w:vAnchor="text" w:hAnchor="page" w:x="5259" w:y="106"/>
        <w:tabs>
          <w:tab w:val="left" w:pos="0"/>
          <w:tab w:val="left" w:pos="1095"/>
          <w:tab w:val="left" w:pos="4962"/>
        </w:tabs>
        <w:jc w:val="both"/>
        <w:rPr>
          <w:rFonts w:cs="Times New Roman"/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8D4601" w:rsidRDefault="008D4601">
      <w:pPr>
        <w:jc w:val="center"/>
        <w:rPr>
          <w:b/>
          <w:bCs/>
          <w:color w:val="000000"/>
          <w:sz w:val="72"/>
          <w:szCs w:val="72"/>
        </w:rPr>
      </w:pPr>
    </w:p>
    <w:p w:rsidR="008D4601" w:rsidRDefault="008D4601">
      <w:pPr>
        <w:jc w:val="center"/>
        <w:rPr>
          <w:b/>
          <w:bCs/>
          <w:color w:val="000000"/>
          <w:sz w:val="72"/>
          <w:szCs w:val="72"/>
        </w:rPr>
      </w:pPr>
    </w:p>
    <w:p w:rsidR="008D4601" w:rsidRDefault="008D4601">
      <w:pPr>
        <w:jc w:val="center"/>
        <w:rPr>
          <w:b/>
          <w:bCs/>
          <w:color w:val="000000"/>
          <w:sz w:val="72"/>
          <w:szCs w:val="72"/>
        </w:rPr>
      </w:pPr>
    </w:p>
    <w:p w:rsidR="008D4601" w:rsidRDefault="008D4601">
      <w:pPr>
        <w:jc w:val="center"/>
        <w:rPr>
          <w:b/>
          <w:bCs/>
          <w:color w:val="000000"/>
          <w:sz w:val="72"/>
          <w:szCs w:val="72"/>
        </w:rPr>
      </w:pPr>
    </w:p>
    <w:p w:rsidR="008D4601" w:rsidRDefault="008D4601">
      <w:pPr>
        <w:jc w:val="center"/>
        <w:rPr>
          <w:b/>
          <w:bCs/>
          <w:color w:val="000000"/>
          <w:sz w:val="72"/>
          <w:szCs w:val="72"/>
        </w:rPr>
      </w:pPr>
      <w:bookmarkStart w:id="1" w:name="_GoBack1"/>
      <w:bookmarkEnd w:id="1"/>
    </w:p>
    <w:p w:rsidR="008D4601" w:rsidRDefault="004E7135">
      <w:pPr>
        <w:jc w:val="center"/>
        <w:rPr>
          <w:b/>
          <w:bCs/>
          <w:color w:val="000000"/>
          <w:sz w:val="72"/>
          <w:szCs w:val="72"/>
        </w:rPr>
      </w:pPr>
      <w:r>
        <w:rPr>
          <w:b/>
          <w:bCs/>
          <w:color w:val="000000"/>
          <w:sz w:val="72"/>
          <w:szCs w:val="72"/>
        </w:rPr>
        <w:t xml:space="preserve">СТАТУТ </w:t>
      </w:r>
    </w:p>
    <w:p w:rsidR="008D4601" w:rsidRDefault="004E7135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КОМУНАЛЬНОГО ЗАКЛАДУ </w:t>
      </w:r>
    </w:p>
    <w:p w:rsidR="008D4601" w:rsidRDefault="004E7135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ПОЗАШКІЛЬНОЇ ОСВІТИ </w:t>
      </w:r>
    </w:p>
    <w:p w:rsidR="008D4601" w:rsidRDefault="004E7135">
      <w:pPr>
        <w:jc w:val="center"/>
        <w:rPr>
          <w:sz w:val="40"/>
          <w:szCs w:val="40"/>
        </w:rPr>
      </w:pPr>
      <w:r>
        <w:rPr>
          <w:bCs/>
          <w:sz w:val="40"/>
          <w:szCs w:val="40"/>
        </w:rPr>
        <w:t>«БУДИНОК ТВОРЧОСТІ ДІТЕЙ ТА ЮНАЦТВА ПОКРОВСЬКОЇ МІСЬКОЇ РАДИ</w:t>
      </w:r>
    </w:p>
    <w:p w:rsidR="008D4601" w:rsidRDefault="004E7135">
      <w:pPr>
        <w:jc w:val="center"/>
        <w:rPr>
          <w:sz w:val="40"/>
          <w:szCs w:val="40"/>
        </w:rPr>
      </w:pPr>
      <w:r>
        <w:rPr>
          <w:sz w:val="40"/>
          <w:szCs w:val="40"/>
        </w:rPr>
        <w:t>ДНІПРОПЕТРОВСЬКОЇ ОБЛАСТІ»</w:t>
      </w:r>
    </w:p>
    <w:p w:rsidR="008D4601" w:rsidRDefault="008D4601">
      <w:pPr>
        <w:jc w:val="center"/>
        <w:rPr>
          <w:color w:val="000000"/>
        </w:rPr>
      </w:pPr>
    </w:p>
    <w:p w:rsidR="008D4601" w:rsidRDefault="008D4601">
      <w:pPr>
        <w:jc w:val="center"/>
        <w:rPr>
          <w:sz w:val="32"/>
          <w:szCs w:val="32"/>
        </w:rPr>
      </w:pPr>
    </w:p>
    <w:p w:rsidR="008D4601" w:rsidRDefault="004E7135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ідентифікаційний код </w:t>
      </w:r>
    </w:p>
    <w:p w:rsidR="008D4601" w:rsidRDefault="004E7135">
      <w:pPr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>юридичної особи - 34959231</w:t>
      </w:r>
    </w:p>
    <w:p w:rsidR="008D4601" w:rsidRDefault="004E7135">
      <w:pPr>
        <w:spacing w:beforeAutospacing="1" w:afterAutospacing="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(нова редакція)</w:t>
      </w:r>
    </w:p>
    <w:p w:rsidR="008D4601" w:rsidRDefault="008D4601">
      <w:pPr>
        <w:spacing w:beforeAutospacing="1" w:afterAutospacing="1"/>
        <w:jc w:val="center"/>
      </w:pPr>
    </w:p>
    <w:p w:rsidR="008D4601" w:rsidRDefault="008D4601">
      <w:pPr>
        <w:spacing w:beforeAutospacing="1" w:afterAutospacing="1"/>
        <w:jc w:val="center"/>
      </w:pPr>
    </w:p>
    <w:p w:rsidR="008D4601" w:rsidRDefault="008D4601">
      <w:pPr>
        <w:spacing w:beforeAutospacing="1" w:afterAutospacing="1"/>
        <w:jc w:val="center"/>
      </w:pPr>
    </w:p>
    <w:p w:rsidR="008D4601" w:rsidRDefault="004E7135">
      <w:pPr>
        <w:tabs>
          <w:tab w:val="left" w:pos="142"/>
          <w:tab w:val="left" w:pos="709"/>
        </w:tabs>
        <w:ind w:right="39"/>
        <w:jc w:val="center"/>
        <w:rPr>
          <w:color w:val="000000"/>
          <w:sz w:val="28"/>
          <w:szCs w:val="28"/>
          <w:highlight w:val="white"/>
          <w:lang w:eastAsia="uk-UA"/>
        </w:rPr>
      </w:pP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м. Покров </w:t>
      </w:r>
    </w:p>
    <w:p w:rsidR="008D4601" w:rsidRDefault="004E7135">
      <w:pPr>
        <w:tabs>
          <w:tab w:val="left" w:pos="142"/>
          <w:tab w:val="left" w:pos="709"/>
        </w:tabs>
        <w:ind w:right="39"/>
        <w:jc w:val="center"/>
        <w:rPr>
          <w:sz w:val="28"/>
          <w:szCs w:val="28"/>
        </w:rPr>
        <w:sectPr w:rsidR="008D4601">
          <w:headerReference w:type="default" r:id="rId7"/>
          <w:headerReference w:type="first" r:id="rId8"/>
          <w:pgSz w:w="11906" w:h="16838"/>
          <w:pgMar w:top="1191" w:right="567" w:bottom="1134" w:left="1701" w:header="1134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  <w:shd w:val="clear" w:color="auto" w:fill="FFFFFF"/>
          <w:lang w:eastAsia="uk-UA"/>
        </w:rPr>
        <w:t>2021р.</w:t>
      </w:r>
      <w:r>
        <w:rPr>
          <w:sz w:val="28"/>
          <w:szCs w:val="28"/>
        </w:rPr>
        <w:t xml:space="preserve"> </w:t>
      </w:r>
    </w:p>
    <w:p w:rsidR="008D4601" w:rsidRDefault="008D4601">
      <w:pPr>
        <w:pStyle w:val="Heading1"/>
        <w:spacing w:before="70"/>
        <w:ind w:left="4221" w:firstLine="0"/>
        <w:rPr>
          <w:sz w:val="20"/>
        </w:rPr>
      </w:pPr>
    </w:p>
    <w:p w:rsidR="008D4601" w:rsidRDefault="004E7135">
      <w:pPr>
        <w:pStyle w:val="Heading1"/>
        <w:spacing w:before="70"/>
        <w:ind w:left="4221" w:firstLine="0"/>
        <w:rPr>
          <w:sz w:val="20"/>
        </w:rPr>
      </w:pPr>
      <w:r>
        <w:rPr>
          <w:spacing w:val="-2"/>
        </w:rPr>
        <w:t>І.</w:t>
      </w:r>
      <w:r>
        <w:rPr>
          <w:spacing w:val="-11"/>
        </w:rPr>
        <w:t xml:space="preserve"> </w:t>
      </w:r>
      <w:r>
        <w:rPr>
          <w:spacing w:val="-2"/>
        </w:rPr>
        <w:t>ЗАГАЛЬНІ</w:t>
      </w:r>
      <w:r>
        <w:rPr>
          <w:spacing w:val="-15"/>
        </w:rPr>
        <w:t xml:space="preserve"> </w:t>
      </w:r>
      <w:r>
        <w:rPr>
          <w:spacing w:val="-2"/>
        </w:rPr>
        <w:t>ПОЛОЖЕННЯ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ind w:right="144" w:firstLine="708"/>
        <w:jc w:val="both"/>
        <w:rPr>
          <w:sz w:val="28"/>
        </w:rPr>
      </w:pPr>
      <w:r>
        <w:rPr>
          <w:sz w:val="28"/>
        </w:rPr>
        <w:t>Комунальний заклад позашкільної освіти «Будинок творчості 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юнацтва»</w:t>
      </w:r>
      <w:r>
        <w:rPr>
          <w:spacing w:val="14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20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24"/>
          <w:sz w:val="28"/>
        </w:rPr>
        <w:t xml:space="preserve"> </w:t>
      </w:r>
      <w:r>
        <w:rPr>
          <w:sz w:val="28"/>
        </w:rPr>
        <w:t>ради</w:t>
      </w:r>
      <w:r>
        <w:rPr>
          <w:spacing w:val="21"/>
          <w:sz w:val="28"/>
        </w:rPr>
        <w:t xml:space="preserve"> </w:t>
      </w:r>
      <w:r>
        <w:rPr>
          <w:sz w:val="28"/>
        </w:rPr>
        <w:t>Дніпропетровської</w:t>
      </w:r>
      <w:r>
        <w:rPr>
          <w:spacing w:val="21"/>
          <w:sz w:val="28"/>
        </w:rPr>
        <w:t xml:space="preserve"> </w:t>
      </w:r>
      <w:r>
        <w:rPr>
          <w:sz w:val="28"/>
        </w:rPr>
        <w:t>області»</w:t>
      </w:r>
      <w:r>
        <w:rPr>
          <w:spacing w:val="24"/>
          <w:sz w:val="28"/>
        </w:rPr>
        <w:t xml:space="preserve"> </w:t>
      </w:r>
      <w:r>
        <w:rPr>
          <w:sz w:val="28"/>
        </w:rPr>
        <w:t>функціонує</w:t>
      </w:r>
      <w:r>
        <w:rPr>
          <w:spacing w:val="-68"/>
          <w:sz w:val="28"/>
        </w:rPr>
        <w:t xml:space="preserve"> </w:t>
      </w:r>
      <w:r>
        <w:rPr>
          <w:sz w:val="28"/>
        </w:rPr>
        <w:t>у формі будинку дитячої та юнацької творчості та є комплексним закладом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слухачами за різними напрямами позашкільної освіти (художньо-естетичним,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туристсько-краєзнавчим,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еколого-натуралістичним,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науково-технічним,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дослідницько-експериментальним, фізкультурно-спортивним або спортивним,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військово-патріотичним,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іншими)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spacing w:before="1"/>
        <w:ind w:right="14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Засновником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1"/>
          <w:sz w:val="28"/>
        </w:rPr>
        <w:t xml:space="preserve"> </w:t>
      </w:r>
      <w:r>
        <w:rPr>
          <w:sz w:val="28"/>
        </w:rPr>
        <w:t>рада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Засновник), яка представляє спільні інтереси територіальної громади м. Покров Дніпропетровської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Україні».</w:t>
      </w:r>
    </w:p>
    <w:p w:rsidR="008D4601" w:rsidRDefault="004E7135">
      <w:pPr>
        <w:pStyle w:val="a6"/>
        <w:ind w:left="1240" w:right="1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Права і обов’язки Засновника закладу освіти регламентуються 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освіту».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Заклад позашкільної освіти заснований на комунальній власності,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>
        <w:rPr>
          <w:sz w:val="28"/>
        </w:rPr>
        <w:t>підзвітний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підконтрольний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ради.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 надає необхідні будівлі, інженерні комунікації, обладнання тощо,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встановлює їх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статус.</w:t>
      </w:r>
    </w:p>
    <w:p w:rsidR="008D4601" w:rsidRDefault="004E7135">
      <w:pPr>
        <w:pStyle w:val="Heading1"/>
        <w:numPr>
          <w:ilvl w:val="1"/>
          <w:numId w:val="3"/>
        </w:numPr>
        <w:tabs>
          <w:tab w:val="left" w:pos="2657"/>
        </w:tabs>
        <w:spacing w:before="1" w:line="319" w:lineRule="exact"/>
        <w:ind w:left="2657"/>
        <w:jc w:val="both"/>
        <w:rPr>
          <w:rFonts w:cs="Times New Roman"/>
        </w:rPr>
      </w:pPr>
      <w:r>
        <w:t>Заклад</w:t>
      </w:r>
      <w:r>
        <w:rPr>
          <w:spacing w:val="-4"/>
        </w:rPr>
        <w:t xml:space="preserve"> </w:t>
      </w:r>
      <w:r>
        <w:t>позашкільної</w:t>
      </w:r>
      <w:r>
        <w:rPr>
          <w:spacing w:val="-4"/>
        </w:rPr>
        <w:t xml:space="preserve"> </w:t>
      </w:r>
      <w:r>
        <w:t>освіти у</w:t>
      </w:r>
      <w:r>
        <w:rPr>
          <w:spacing w:val="2"/>
        </w:rPr>
        <w:t xml:space="preserve"> </w:t>
      </w:r>
      <w:r>
        <w:t>своїй</w:t>
      </w:r>
      <w:r>
        <w:rPr>
          <w:spacing w:val="-3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керується: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line="340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законами</w:t>
      </w:r>
      <w:r>
        <w:rPr>
          <w:spacing w:val="6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8"/>
          <w:sz w:val="28"/>
        </w:rPr>
        <w:t xml:space="preserve"> </w:t>
      </w:r>
      <w:r>
        <w:rPr>
          <w:sz w:val="28"/>
        </w:rPr>
        <w:t>«Про</w:t>
      </w:r>
      <w:r>
        <w:rPr>
          <w:spacing w:val="61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3"/>
          <w:sz w:val="28"/>
        </w:rPr>
        <w:t xml:space="preserve"> </w:t>
      </w:r>
      <w:r>
        <w:rPr>
          <w:sz w:val="28"/>
        </w:rPr>
        <w:t>«Про</w:t>
      </w:r>
      <w:r>
        <w:rPr>
          <w:spacing w:val="58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54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64"/>
          <w:sz w:val="28"/>
        </w:rPr>
        <w:t xml:space="preserve"> </w:t>
      </w:r>
      <w:r>
        <w:rPr>
          <w:sz w:val="28"/>
        </w:rPr>
        <w:t>освіту»,</w:t>
      </w:r>
    </w:p>
    <w:p w:rsidR="008D4601" w:rsidRDefault="004E7135">
      <w:pPr>
        <w:pStyle w:val="a6"/>
        <w:spacing w:before="1" w:after="0" w:line="321" w:lineRule="exact"/>
        <w:ind w:left="1240"/>
        <w:jc w:val="both"/>
        <w:rPr>
          <w:rFonts w:cs="Times New Roman"/>
          <w:sz w:val="28"/>
          <w:szCs w:val="28"/>
        </w:rPr>
      </w:pPr>
      <w:r>
        <w:t>«Про</w:t>
      </w:r>
      <w:r>
        <w:rPr>
          <w:spacing w:val="-6"/>
        </w:rPr>
        <w:t xml:space="preserve"> </w:t>
      </w:r>
      <w:r>
        <w:t>позашкільну</w:t>
      </w:r>
      <w:r>
        <w:rPr>
          <w:spacing w:val="-6"/>
        </w:rPr>
        <w:t xml:space="preserve"> </w:t>
      </w:r>
      <w:r>
        <w:t>освіту»;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постановою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КМУ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433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06.05.2001</w:t>
      </w:r>
      <w:r>
        <w:rPr>
          <w:spacing w:val="71"/>
          <w:sz w:val="28"/>
        </w:rPr>
        <w:t xml:space="preserve"> </w:t>
      </w:r>
      <w:r>
        <w:rPr>
          <w:sz w:val="28"/>
        </w:rPr>
        <w:t>«Про</w:t>
      </w:r>
      <w:r>
        <w:rPr>
          <w:spacing w:val="7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типів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заклад»;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line="340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актами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5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постановами Кабінету Міністрів України, інших органів виконавчої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влади;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line="342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рішеннями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комітету;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before="4" w:line="235" w:lineRule="auto"/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розпорядчими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обласної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адміністрації;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before="3" w:line="342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розпорядженнями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5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ради;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наказами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(розпорядженнями)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4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2"/>
          <w:sz w:val="28"/>
        </w:rPr>
        <w:t xml:space="preserve"> </w:t>
      </w:r>
      <w:r>
        <w:rPr>
          <w:sz w:val="28"/>
        </w:rPr>
        <w:t>ради;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line="342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іншими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власним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Статутом.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ind w:right="15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Статут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Україну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Положення про</w:t>
      </w:r>
      <w:r>
        <w:rPr>
          <w:spacing w:val="-4"/>
          <w:sz w:val="28"/>
        </w:rPr>
        <w:t xml:space="preserve"> </w:t>
      </w:r>
      <w:r>
        <w:rPr>
          <w:sz w:val="28"/>
        </w:rPr>
        <w:t>позашкільні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заклади.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9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 xml:space="preserve">Комунальний заклад позашкільної освіти «Будинок </w:t>
      </w:r>
      <w:r>
        <w:rPr>
          <w:sz w:val="28"/>
        </w:rPr>
        <w:t>творчості 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юнацтва»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області»</w:t>
      </w:r>
      <w:r>
        <w:rPr>
          <w:spacing w:val="7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 особою, має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печатку, штампи, бланки зі своїм найменуванням,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емблему,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-3"/>
          <w:sz w:val="28"/>
        </w:rPr>
        <w:t xml:space="preserve"> </w:t>
      </w:r>
      <w:r>
        <w:rPr>
          <w:sz w:val="28"/>
        </w:rPr>
        <w:t>реквізити,</w:t>
      </w:r>
      <w:r>
        <w:rPr>
          <w:spacing w:val="2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z w:val="28"/>
        </w:rPr>
        <w:t>мати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самостійний</w:t>
      </w:r>
    </w:p>
    <w:p w:rsidR="008D4601" w:rsidRDefault="004E7135">
      <w:pPr>
        <w:pStyle w:val="a6"/>
        <w:spacing w:before="62" w:after="0"/>
        <w:ind w:left="1240" w:right="161"/>
        <w:jc w:val="both"/>
        <w:rPr>
          <w:rFonts w:cs="Times New Roman"/>
          <w:sz w:val="28"/>
          <w:szCs w:val="28"/>
        </w:rPr>
      </w:pPr>
      <w:r>
        <w:lastRenderedPageBreak/>
        <w:t>баланс,</w:t>
      </w:r>
      <w:r>
        <w:rPr>
          <w:spacing w:val="1"/>
        </w:rPr>
        <w:t xml:space="preserve"> </w:t>
      </w:r>
      <w:r>
        <w:t>розрахункові</w:t>
      </w:r>
      <w:r>
        <w:rPr>
          <w:spacing w:val="1"/>
        </w:rPr>
        <w:t xml:space="preserve"> </w:t>
      </w:r>
      <w:r>
        <w:t>рахун</w:t>
      </w:r>
      <w:r>
        <w:t>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казначейської</w:t>
      </w:r>
      <w:r>
        <w:rPr>
          <w:spacing w:val="1"/>
        </w:rPr>
        <w:t xml:space="preserve"> </w:t>
      </w:r>
      <w:r>
        <w:t>служби,</w:t>
      </w:r>
      <w:r>
        <w:rPr>
          <w:spacing w:val="1"/>
        </w:rPr>
        <w:t xml:space="preserve"> </w:t>
      </w:r>
      <w:r>
        <w:t>банках.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spacing w:before="1"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Повне</w:t>
      </w:r>
      <w:r>
        <w:rPr>
          <w:spacing w:val="59"/>
          <w:sz w:val="28"/>
        </w:rPr>
        <w:t xml:space="preserve">  </w:t>
      </w:r>
      <w:r>
        <w:rPr>
          <w:sz w:val="28"/>
          <w:szCs w:val="28"/>
        </w:rPr>
        <w:t>найменування</w:t>
      </w:r>
      <w:r>
        <w:rPr>
          <w:spacing w:val="134"/>
          <w:sz w:val="28"/>
          <w:szCs w:val="28"/>
        </w:rPr>
        <w:t xml:space="preserve">  </w:t>
      </w:r>
      <w:r>
        <w:rPr>
          <w:sz w:val="28"/>
          <w:szCs w:val="28"/>
        </w:rPr>
        <w:t>Комунальний</w:t>
      </w:r>
      <w:r>
        <w:rPr>
          <w:spacing w:val="132"/>
          <w:sz w:val="28"/>
          <w:szCs w:val="28"/>
        </w:rPr>
        <w:t xml:space="preserve">   </w:t>
      </w:r>
      <w:r>
        <w:rPr>
          <w:sz w:val="28"/>
          <w:szCs w:val="28"/>
        </w:rPr>
        <w:t>заклад     позашкільної</w:t>
      </w:r>
      <w:r>
        <w:rPr>
          <w:spacing w:val="131"/>
          <w:sz w:val="28"/>
          <w:szCs w:val="28"/>
        </w:rPr>
        <w:t xml:space="preserve"> </w:t>
      </w:r>
    </w:p>
    <w:p w:rsidR="008D4601" w:rsidRDefault="004E7135">
      <w:pPr>
        <w:tabs>
          <w:tab w:val="left" w:pos="2657"/>
        </w:tabs>
        <w:spacing w:before="1" w:line="321" w:lineRule="exac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освіти    «Будинок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творчості</w:t>
      </w:r>
      <w:r>
        <w:rPr>
          <w:spacing w:val="1"/>
          <w:sz w:val="28"/>
          <w:szCs w:val="28"/>
        </w:rPr>
        <w:t xml:space="preserve">     </w:t>
      </w:r>
      <w:r>
        <w:rPr>
          <w:sz w:val="28"/>
          <w:szCs w:val="28"/>
        </w:rPr>
        <w:t>дітей</w:t>
      </w:r>
      <w:r>
        <w:rPr>
          <w:spacing w:val="1"/>
          <w:sz w:val="28"/>
          <w:szCs w:val="28"/>
        </w:rPr>
        <w:t xml:space="preserve">   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    </w:t>
      </w:r>
      <w:r>
        <w:rPr>
          <w:sz w:val="28"/>
          <w:szCs w:val="28"/>
        </w:rPr>
        <w:t>юнацтва»     Покровської</w:t>
      </w:r>
      <w:r>
        <w:rPr>
          <w:spacing w:val="1"/>
          <w:sz w:val="28"/>
          <w:szCs w:val="28"/>
        </w:rPr>
        <w:t xml:space="preserve">    </w:t>
      </w:r>
      <w:r>
        <w:rPr>
          <w:sz w:val="28"/>
          <w:szCs w:val="28"/>
        </w:rPr>
        <w:t>міської</w:t>
      </w:r>
    </w:p>
    <w:p w:rsidR="008D4601" w:rsidRDefault="004E7135">
      <w:pPr>
        <w:tabs>
          <w:tab w:val="left" w:pos="2657"/>
        </w:tabs>
        <w:spacing w:before="1" w:line="321" w:lineRule="exac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Дніпропетровської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області».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«Будинок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творчості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юнацтва»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області»</w:t>
      </w:r>
      <w:r>
        <w:rPr>
          <w:spacing w:val="-9"/>
          <w:sz w:val="28"/>
        </w:rPr>
        <w:t xml:space="preserve"> </w:t>
      </w:r>
      <w:r>
        <w:rPr>
          <w:sz w:val="28"/>
        </w:rPr>
        <w:t>має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скорочене</w:t>
      </w:r>
      <w:r>
        <w:rPr>
          <w:spacing w:val="-5"/>
          <w:sz w:val="28"/>
        </w:rPr>
        <w:t xml:space="preserve"> </w:t>
      </w:r>
      <w:r>
        <w:rPr>
          <w:sz w:val="28"/>
        </w:rPr>
        <w:t>найменування:</w:t>
      </w:r>
      <w:r>
        <w:rPr>
          <w:spacing w:val="-7"/>
          <w:sz w:val="28"/>
        </w:rPr>
        <w:t xml:space="preserve"> </w:t>
      </w:r>
      <w:r>
        <w:rPr>
          <w:sz w:val="28"/>
        </w:rPr>
        <w:t>КЗПО</w:t>
      </w:r>
      <w:r>
        <w:rPr>
          <w:spacing w:val="5"/>
          <w:sz w:val="28"/>
        </w:rPr>
        <w:t xml:space="preserve"> </w:t>
      </w:r>
      <w:r>
        <w:rPr>
          <w:sz w:val="28"/>
        </w:rPr>
        <w:t>«БТДЮ».</w:t>
      </w:r>
    </w:p>
    <w:p w:rsidR="008D4601" w:rsidRDefault="004E7135">
      <w:pPr>
        <w:pStyle w:val="a6"/>
        <w:ind w:left="1872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Організаційно-правова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форма: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комунальна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(установа,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заклад).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spacing w:before="45"/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Юридична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53304, Україна, 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Дніпропетровська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 Нікопольський район,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м.Покров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вул.</w:t>
      </w:r>
      <w:r>
        <w:rPr>
          <w:spacing w:val="6"/>
          <w:sz w:val="28"/>
        </w:rPr>
        <w:t xml:space="preserve"> </w:t>
      </w:r>
      <w:r>
        <w:rPr>
          <w:sz w:val="28"/>
        </w:rPr>
        <w:t>Центральна,</w:t>
      </w:r>
      <w:r>
        <w:rPr>
          <w:spacing w:val="2"/>
          <w:sz w:val="28"/>
        </w:rPr>
        <w:t xml:space="preserve"> </w:t>
      </w:r>
      <w:r>
        <w:rPr>
          <w:sz w:val="28"/>
        </w:rPr>
        <w:t>буд.5,</w:t>
      </w:r>
      <w:r>
        <w:rPr>
          <w:spacing w:val="2"/>
          <w:sz w:val="28"/>
        </w:rPr>
        <w:t xml:space="preserve"> </w:t>
      </w:r>
      <w:r>
        <w:rPr>
          <w:sz w:val="28"/>
        </w:rPr>
        <w:t>тел.</w:t>
      </w:r>
      <w:r>
        <w:rPr>
          <w:spacing w:val="2"/>
          <w:sz w:val="28"/>
        </w:rPr>
        <w:t xml:space="preserve"> </w:t>
      </w:r>
      <w:r>
        <w:rPr>
          <w:sz w:val="28"/>
        </w:rPr>
        <w:t>(05667)</w:t>
      </w:r>
      <w:r>
        <w:rPr>
          <w:spacing w:val="-1"/>
          <w:sz w:val="28"/>
        </w:rPr>
        <w:t xml:space="preserve"> </w:t>
      </w:r>
      <w:r>
        <w:rPr>
          <w:sz w:val="28"/>
        </w:rPr>
        <w:t>6-15-63.</w:t>
      </w:r>
    </w:p>
    <w:p w:rsidR="008D4601" w:rsidRDefault="004E7135">
      <w:pPr>
        <w:pStyle w:val="ab"/>
        <w:numPr>
          <w:ilvl w:val="1"/>
          <w:numId w:val="3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Заклад позашкільної освіти – складова системи позашкільної освіт</w:t>
      </w:r>
      <w:r>
        <w:rPr>
          <w:sz w:val="28"/>
        </w:rPr>
        <w:t>и,</w:t>
      </w:r>
      <w:r>
        <w:rPr>
          <w:spacing w:val="-67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формуючи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 особистості у творчій самореалізації та інтелектуальний, духовний 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діяльності, створює умови для </w:t>
      </w:r>
      <w:r>
        <w:rPr>
          <w:sz w:val="28"/>
        </w:rPr>
        <w:t>соціального захисту та організації змістовного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дозвілля відповідно до здібностей, обдарувань та стану здоров'я 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 і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слухачів.</w:t>
      </w:r>
    </w:p>
    <w:p w:rsidR="008D4601" w:rsidRDefault="004E7135">
      <w:pPr>
        <w:pStyle w:val="Heading1"/>
        <w:numPr>
          <w:ilvl w:val="1"/>
          <w:numId w:val="3"/>
        </w:numPr>
        <w:tabs>
          <w:tab w:val="left" w:pos="2657"/>
        </w:tabs>
        <w:spacing w:before="7" w:line="317" w:lineRule="exact"/>
        <w:ind w:left="2657"/>
        <w:jc w:val="both"/>
        <w:rPr>
          <w:rFonts w:cs="Times New Roman"/>
        </w:rPr>
      </w:pPr>
      <w:r>
        <w:t>Головними</w:t>
      </w:r>
      <w:r>
        <w:rPr>
          <w:spacing w:val="-2"/>
        </w:rPr>
        <w:t xml:space="preserve"> </w:t>
      </w:r>
      <w:r>
        <w:t>завданнями</w:t>
      </w:r>
      <w:r>
        <w:rPr>
          <w:spacing w:val="-1"/>
        </w:rPr>
        <w:t xml:space="preserve"> </w:t>
      </w:r>
      <w:r>
        <w:t>діяльності КЗПО</w:t>
      </w:r>
      <w:r>
        <w:rPr>
          <w:spacing w:val="-3"/>
        </w:rPr>
        <w:t xml:space="preserve"> </w:t>
      </w:r>
      <w:r>
        <w:t>«БТДЮ» є: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line="338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громадянина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before="4" w:line="235" w:lineRule="auto"/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z w:val="28"/>
        </w:rPr>
        <w:t>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соціально-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досвіду;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before="3"/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</w:t>
      </w:r>
      <w:r>
        <w:rPr>
          <w:spacing w:val="1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</w:t>
      </w:r>
      <w:hyperlink r:id="rId10">
        <w:r>
          <w:rPr>
            <w:sz w:val="28"/>
          </w:rPr>
          <w:t>Конституції</w:t>
        </w:r>
      </w:hyperlink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України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громадянина,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гідності,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 за свої</w:t>
      </w:r>
      <w:r>
        <w:rPr>
          <w:spacing w:val="-1"/>
          <w:sz w:val="28"/>
        </w:rPr>
        <w:t xml:space="preserve"> </w:t>
      </w:r>
      <w:r>
        <w:rPr>
          <w:sz w:val="28"/>
        </w:rPr>
        <w:t>дії;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виховання у вихованців, учнів і слухачів патріотизму, любові до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звичаїв,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традицій,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3"/>
          <w:sz w:val="28"/>
        </w:rPr>
        <w:t xml:space="preserve"> </w:t>
      </w:r>
      <w:r>
        <w:rPr>
          <w:sz w:val="28"/>
        </w:rPr>
        <w:t>а 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націй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народів;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before="1" w:line="235" w:lineRule="auto"/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виховання у вихованців, учнів і слухачів шанобливого ставлення до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похилого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віку;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spacing w:before="3"/>
        <w:ind w:right="15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творчого,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7"/>
          <w:sz w:val="28"/>
        </w:rPr>
        <w:t xml:space="preserve"> </w:t>
      </w:r>
      <w:r>
        <w:rPr>
          <w:sz w:val="28"/>
        </w:rPr>
        <w:t>учнів і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слухачів;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потребами;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здобуття учнями, вихованцями, слухачами первинних 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 і вмінь, необхідних для їхньої соціалізації, подальшої самореалізації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фесійної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відповідального ставлення до власного здоров'я та здоров'я оточуючих, навичок</w:t>
      </w:r>
      <w:r>
        <w:rPr>
          <w:spacing w:val="-67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поведінки;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освітньо-культурних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складовими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задоволення потреб 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 і слухачів у професійному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самовизначенні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творчій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самореалізації;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7"/>
        </w:tabs>
        <w:ind w:right="151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12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пошук, розвиток та підтримка здібних, обдарованих і талановитих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6"/>
          <w:sz w:val="28"/>
        </w:rPr>
        <w:t xml:space="preserve"> </w:t>
      </w:r>
      <w:r>
        <w:rPr>
          <w:sz w:val="28"/>
        </w:rPr>
        <w:t>учн</w:t>
      </w:r>
      <w:r>
        <w:rPr>
          <w:sz w:val="28"/>
        </w:rPr>
        <w:t>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слухачів;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6"/>
          <w:tab w:val="left" w:pos="2657"/>
        </w:tabs>
        <w:spacing w:before="82"/>
        <w:ind w:right="15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організація</w:t>
      </w:r>
      <w:r>
        <w:rPr>
          <w:spacing w:val="4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5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7"/>
          <w:sz w:val="28"/>
        </w:rPr>
        <w:t xml:space="preserve"> </w:t>
      </w:r>
      <w:r>
        <w:rPr>
          <w:sz w:val="28"/>
        </w:rPr>
        <w:t>учнів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слухачів,</w:t>
      </w:r>
      <w:r>
        <w:rPr>
          <w:spacing w:val="7"/>
          <w:sz w:val="28"/>
        </w:rPr>
        <w:t xml:space="preserve"> </w:t>
      </w:r>
      <w:r>
        <w:rPr>
          <w:sz w:val="28"/>
        </w:rPr>
        <w:t>пошук</w:t>
      </w:r>
      <w:r>
        <w:rPr>
          <w:spacing w:val="6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форм;</w:t>
      </w:r>
      <w:r>
        <w:rPr>
          <w:spacing w:val="-2"/>
          <w:sz w:val="28"/>
        </w:rPr>
        <w:t xml:space="preserve"> </w:t>
      </w:r>
      <w:r>
        <w:rPr>
          <w:sz w:val="28"/>
        </w:rPr>
        <w:t>профілактика бездоглядності,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правопорушень;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6"/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виховання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39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34"/>
          <w:sz w:val="28"/>
        </w:rPr>
        <w:t xml:space="preserve"> </w:t>
      </w:r>
      <w:r>
        <w:rPr>
          <w:sz w:val="28"/>
        </w:rPr>
        <w:t>свідомого</w:t>
      </w:r>
      <w:r>
        <w:rPr>
          <w:spacing w:val="35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37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2"/>
          <w:sz w:val="28"/>
        </w:rPr>
        <w:t xml:space="preserve"> </w:t>
      </w:r>
      <w:r>
        <w:rPr>
          <w:sz w:val="28"/>
        </w:rPr>
        <w:t>оточуючих;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6"/>
          <w:tab w:val="left" w:pos="2657"/>
        </w:tabs>
        <w:spacing w:line="342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11"/>
          <w:sz w:val="28"/>
        </w:rPr>
        <w:t xml:space="preserve"> </w:t>
      </w:r>
      <w:r>
        <w:rPr>
          <w:sz w:val="28"/>
        </w:rPr>
        <w:t>життя</w:t>
      </w:r>
      <w:r>
        <w:rPr>
          <w:spacing w:val="-3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2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слухачів;</w:t>
      </w:r>
    </w:p>
    <w:p w:rsidR="008D4601" w:rsidRDefault="004E7135">
      <w:pPr>
        <w:pStyle w:val="ab"/>
        <w:numPr>
          <w:ilvl w:val="0"/>
          <w:numId w:val="4"/>
        </w:numPr>
        <w:tabs>
          <w:tab w:val="left" w:pos="2656"/>
          <w:tab w:val="left" w:pos="2657"/>
          <w:tab w:val="left" w:pos="4260"/>
          <w:tab w:val="left" w:pos="7676"/>
          <w:tab w:val="left" w:pos="8226"/>
        </w:tabs>
        <w:spacing w:before="4" w:line="235" w:lineRule="auto"/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здійснення</w:t>
      </w:r>
      <w:r>
        <w:rPr>
          <w:sz w:val="28"/>
        </w:rPr>
        <w:tab/>
        <w:t>інформаційно-методичної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1"/>
          <w:sz w:val="28"/>
        </w:rPr>
        <w:t>організаційно-масової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роботи.</w:t>
      </w:r>
    </w:p>
    <w:p w:rsidR="008D4601" w:rsidRDefault="008D4601">
      <w:pPr>
        <w:pStyle w:val="a6"/>
        <w:spacing w:before="9" w:after="0"/>
        <w:jc w:val="both"/>
        <w:rPr>
          <w:rFonts w:cs="Times New Roman"/>
          <w:sz w:val="28"/>
          <w:szCs w:val="28"/>
        </w:rPr>
      </w:pPr>
    </w:p>
    <w:p w:rsidR="008D4601" w:rsidRDefault="004E7135">
      <w:pPr>
        <w:pStyle w:val="Heading1"/>
        <w:spacing w:line="276" w:lineRule="auto"/>
        <w:ind w:left="4321" w:hanging="2554"/>
        <w:jc w:val="both"/>
        <w:rPr>
          <w:rFonts w:cs="Times New Roman"/>
        </w:rPr>
      </w:pPr>
      <w:r>
        <w:rPr>
          <w:spacing w:val="-3"/>
        </w:rPr>
        <w:t>ІІ.</w:t>
      </w:r>
      <w:r>
        <w:rPr>
          <w:spacing w:val="-11"/>
        </w:rPr>
        <w:t xml:space="preserve"> </w:t>
      </w:r>
      <w:r>
        <w:rPr>
          <w:spacing w:val="-3"/>
        </w:rPr>
        <w:t>ОРГАНІЗАЦІЙНО-ПРАВОВІ</w:t>
      </w:r>
      <w:r>
        <w:rPr>
          <w:spacing w:val="-9"/>
        </w:rPr>
        <w:t xml:space="preserve"> </w:t>
      </w:r>
      <w:r>
        <w:rPr>
          <w:spacing w:val="-2"/>
        </w:rPr>
        <w:t>ЗАСАДИ</w:t>
      </w:r>
      <w:r>
        <w:rPr>
          <w:spacing w:val="-14"/>
        </w:rPr>
        <w:t xml:space="preserve"> </w:t>
      </w:r>
      <w:r>
        <w:rPr>
          <w:spacing w:val="-2"/>
        </w:rPr>
        <w:t>ДІЯЛЬНОСТІ</w:t>
      </w:r>
      <w:r>
        <w:rPr>
          <w:spacing w:val="-14"/>
        </w:rPr>
        <w:t xml:space="preserve"> </w:t>
      </w:r>
      <w:r>
        <w:rPr>
          <w:spacing w:val="-2"/>
        </w:rPr>
        <w:t>ЗАКЛАДУ</w:t>
      </w:r>
      <w:r>
        <w:rPr>
          <w:spacing w:val="-67"/>
        </w:rPr>
        <w:t xml:space="preserve"> </w:t>
      </w:r>
      <w:r>
        <w:t>ПОЗАШКІЛЬНОЇ</w:t>
      </w:r>
      <w:r>
        <w:rPr>
          <w:spacing w:val="-10"/>
        </w:rPr>
        <w:t xml:space="preserve"> </w:t>
      </w:r>
      <w:r>
        <w:t>ОСВІТИ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та державою</w:t>
      </w:r>
      <w:r>
        <w:rPr>
          <w:spacing w:val="-1"/>
          <w:sz w:val="28"/>
        </w:rPr>
        <w:t xml:space="preserve"> </w:t>
      </w:r>
      <w:r>
        <w:rPr>
          <w:sz w:val="28"/>
        </w:rPr>
        <w:t>за безпечні</w:t>
      </w:r>
      <w:r>
        <w:rPr>
          <w:spacing w:val="2"/>
          <w:sz w:val="28"/>
        </w:rPr>
        <w:t xml:space="preserve"> </w:t>
      </w:r>
      <w:r>
        <w:rPr>
          <w:sz w:val="28"/>
        </w:rPr>
        <w:t>умови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діяльності.</w:t>
      </w:r>
    </w:p>
    <w:p w:rsidR="008D4601" w:rsidRDefault="004E7135">
      <w:pPr>
        <w:pStyle w:val="a6"/>
        <w:spacing w:after="63"/>
        <w:ind w:left="1240" w:right="14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Посадові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громадяни,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порушенні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позашкільну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несуть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відповідальність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порядку,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встановленому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:rsidR="008D4601" w:rsidRDefault="004E7135">
      <w:pPr>
        <w:pStyle w:val="a6"/>
        <w:spacing w:after="6"/>
        <w:ind w:left="1240" w:right="15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Шкода,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заподіяна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позашкільної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вихованцям,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слухачам,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відшкодовується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законів України.</w:t>
      </w:r>
    </w:p>
    <w:p w:rsidR="008D4601" w:rsidRDefault="004E7135">
      <w:pPr>
        <w:pStyle w:val="Heading1"/>
        <w:numPr>
          <w:ilvl w:val="1"/>
          <w:numId w:val="5"/>
        </w:numPr>
        <w:tabs>
          <w:tab w:val="left" w:pos="2657"/>
        </w:tabs>
        <w:spacing w:line="319" w:lineRule="exact"/>
        <w:ind w:left="2657"/>
        <w:jc w:val="both"/>
        <w:rPr>
          <w:rFonts w:cs="Times New Roman"/>
        </w:rPr>
      </w:pPr>
      <w:r>
        <w:t>Заклад</w:t>
      </w:r>
      <w:r>
        <w:rPr>
          <w:spacing w:val="-3"/>
        </w:rPr>
        <w:t xml:space="preserve"> </w:t>
      </w:r>
      <w:r>
        <w:t>позашкільної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право:</w:t>
      </w:r>
    </w:p>
    <w:p w:rsidR="008D4601" w:rsidRDefault="004E7135">
      <w:pPr>
        <w:pStyle w:val="ab"/>
        <w:numPr>
          <w:ilvl w:val="0"/>
          <w:numId w:val="6"/>
        </w:numPr>
        <w:tabs>
          <w:tab w:val="left" w:pos="1949"/>
        </w:tabs>
        <w:ind w:right="145" w:hanging="361"/>
        <w:jc w:val="both"/>
        <w:rPr>
          <w:rFonts w:cs="Times New Roman"/>
          <w:sz w:val="28"/>
          <w:szCs w:val="28"/>
        </w:rPr>
      </w:pPr>
      <w:r>
        <w:rPr>
          <w:sz w:val="28"/>
        </w:rPr>
        <w:t>визначати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управлінням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 комітету Покровської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ради;</w:t>
      </w:r>
    </w:p>
    <w:p w:rsidR="008D4601" w:rsidRDefault="004E7135">
      <w:pPr>
        <w:pStyle w:val="ab"/>
        <w:numPr>
          <w:ilvl w:val="0"/>
          <w:numId w:val="6"/>
        </w:numPr>
        <w:tabs>
          <w:tab w:val="left" w:pos="1949"/>
        </w:tabs>
        <w:spacing w:line="340" w:lineRule="exact"/>
        <w:ind w:left="1949"/>
        <w:jc w:val="both"/>
        <w:rPr>
          <w:rFonts w:cs="Times New Roman"/>
          <w:sz w:val="28"/>
          <w:szCs w:val="28"/>
        </w:rPr>
      </w:pPr>
      <w:r>
        <w:rPr>
          <w:sz w:val="28"/>
        </w:rPr>
        <w:t>визначати</w:t>
      </w:r>
      <w:r>
        <w:rPr>
          <w:spacing w:val="-4"/>
          <w:sz w:val="28"/>
        </w:rPr>
        <w:t xml:space="preserve"> </w:t>
      </w:r>
      <w:r>
        <w:rPr>
          <w:sz w:val="28"/>
        </w:rPr>
        <w:t>варіативну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8D4601" w:rsidRDefault="004E7135">
      <w:pPr>
        <w:pStyle w:val="ab"/>
        <w:numPr>
          <w:ilvl w:val="0"/>
          <w:numId w:val="6"/>
        </w:numPr>
        <w:tabs>
          <w:tab w:val="left" w:pos="1949"/>
        </w:tabs>
        <w:spacing w:before="1" w:line="235" w:lineRule="auto"/>
        <w:ind w:right="151" w:hanging="361"/>
        <w:jc w:val="both"/>
        <w:rPr>
          <w:rFonts w:cs="Times New Roman"/>
          <w:sz w:val="28"/>
          <w:szCs w:val="28"/>
        </w:rPr>
      </w:pPr>
      <w:r>
        <w:rPr>
          <w:sz w:val="28"/>
        </w:rPr>
        <w:t>в установленому порядку розробляти і впроваджувати експериментальні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 індивідуальні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2"/>
          <w:sz w:val="28"/>
        </w:rPr>
        <w:t xml:space="preserve"> </w:t>
      </w:r>
      <w:r>
        <w:rPr>
          <w:sz w:val="28"/>
        </w:rPr>
        <w:t>плани;</w:t>
      </w:r>
    </w:p>
    <w:p w:rsidR="008D4601" w:rsidRDefault="004E7135">
      <w:pPr>
        <w:pStyle w:val="ab"/>
        <w:numPr>
          <w:ilvl w:val="0"/>
          <w:numId w:val="6"/>
        </w:numPr>
        <w:tabs>
          <w:tab w:val="left" w:pos="1949"/>
        </w:tabs>
        <w:spacing w:before="3"/>
        <w:ind w:right="145" w:hanging="361"/>
        <w:jc w:val="both"/>
        <w:rPr>
          <w:rFonts w:cs="Times New Roman"/>
          <w:sz w:val="28"/>
          <w:szCs w:val="28"/>
        </w:rPr>
      </w:pPr>
      <w:r>
        <w:rPr>
          <w:sz w:val="28"/>
        </w:rPr>
        <w:t>спільно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інститутами та це</w:t>
      </w:r>
      <w:r>
        <w:rPr>
          <w:sz w:val="28"/>
        </w:rPr>
        <w:t>нтрами проводити науково-дослідну, експериментальну,</w:t>
      </w:r>
      <w:r>
        <w:rPr>
          <w:spacing w:val="-67"/>
          <w:sz w:val="28"/>
        </w:rPr>
        <w:t xml:space="preserve"> </w:t>
      </w:r>
      <w:r>
        <w:rPr>
          <w:sz w:val="28"/>
        </w:rPr>
        <w:t>пошукову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суперечить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законодавству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України;</w:t>
      </w:r>
    </w:p>
    <w:p w:rsidR="008D4601" w:rsidRDefault="004E7135">
      <w:pPr>
        <w:pStyle w:val="ab"/>
        <w:numPr>
          <w:ilvl w:val="0"/>
          <w:numId w:val="6"/>
        </w:numPr>
        <w:tabs>
          <w:tab w:val="left" w:pos="1949"/>
        </w:tabs>
        <w:ind w:right="148" w:hanging="361"/>
        <w:jc w:val="both"/>
        <w:rPr>
          <w:rFonts w:cs="Times New Roman"/>
          <w:sz w:val="28"/>
          <w:szCs w:val="28"/>
        </w:rPr>
      </w:pPr>
      <w:r>
        <w:rPr>
          <w:sz w:val="28"/>
        </w:rPr>
        <w:t>використовувати різні форми морального і матеріального заохочення 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 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:rsidR="008D4601" w:rsidRDefault="004E7135">
      <w:pPr>
        <w:pStyle w:val="ab"/>
        <w:numPr>
          <w:ilvl w:val="0"/>
          <w:numId w:val="6"/>
        </w:numPr>
        <w:tabs>
          <w:tab w:val="left" w:pos="1949"/>
        </w:tabs>
        <w:ind w:right="151" w:hanging="361"/>
        <w:jc w:val="both"/>
        <w:rPr>
          <w:rFonts w:cs="Times New Roman"/>
          <w:sz w:val="28"/>
          <w:szCs w:val="28"/>
        </w:rPr>
      </w:pPr>
      <w:r>
        <w:rPr>
          <w:sz w:val="28"/>
        </w:rPr>
        <w:t>бути власником і розпорядником рухомого і нерух</w:t>
      </w:r>
      <w:r>
        <w:rPr>
          <w:sz w:val="28"/>
        </w:rPr>
        <w:t>омого майна згідно 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власним статутом;</w:t>
      </w:r>
    </w:p>
    <w:p w:rsidR="008D4601" w:rsidRDefault="004E7135">
      <w:pPr>
        <w:pStyle w:val="ab"/>
        <w:numPr>
          <w:ilvl w:val="0"/>
          <w:numId w:val="6"/>
        </w:numPr>
        <w:tabs>
          <w:tab w:val="left" w:pos="1949"/>
        </w:tabs>
        <w:ind w:right="142" w:hanging="361"/>
        <w:jc w:val="both"/>
        <w:rPr>
          <w:rFonts w:cs="Times New Roman"/>
          <w:sz w:val="28"/>
          <w:szCs w:val="28"/>
        </w:rPr>
      </w:pPr>
      <w:r>
        <w:rPr>
          <w:sz w:val="28"/>
        </w:rPr>
        <w:t>отримувати кошти і матеріальні цінності від органів виконавчої 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України;</w:t>
      </w:r>
    </w:p>
    <w:p w:rsidR="008D4601" w:rsidRDefault="004E7135">
      <w:pPr>
        <w:pStyle w:val="ab"/>
        <w:numPr>
          <w:ilvl w:val="0"/>
          <w:numId w:val="6"/>
        </w:numPr>
        <w:tabs>
          <w:tab w:val="left" w:pos="1949"/>
        </w:tabs>
        <w:ind w:right="146" w:hanging="361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розвивати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базу: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 підрозділів, створювати структурні підрозділи, у тому 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відокремлені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-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-1"/>
          <w:sz w:val="28"/>
        </w:rPr>
        <w:t xml:space="preserve"> </w:t>
      </w:r>
      <w:r>
        <w:rPr>
          <w:sz w:val="28"/>
        </w:rPr>
        <w:t>(філії).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закладами,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колективами,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творчи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колективами, товариствами, фондами, сім’ями, громадянами. Взаємовідносини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угодами,</w:t>
      </w:r>
      <w:r>
        <w:rPr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укладені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</w:t>
      </w:r>
      <w:r>
        <w:rPr>
          <w:spacing w:val="2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13"/>
          <w:pgSz w:w="11906" w:h="16838"/>
          <w:pgMar w:top="46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 освіти може надавати платні освітні та інші послуги, перелік 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</w:t>
      </w:r>
      <w:r>
        <w:rPr>
          <w:spacing w:val="22"/>
          <w:sz w:val="28"/>
        </w:rPr>
        <w:t xml:space="preserve"> </w:t>
      </w:r>
      <w:r>
        <w:rPr>
          <w:sz w:val="28"/>
        </w:rPr>
        <w:t>Кабінет</w:t>
      </w:r>
      <w:r>
        <w:rPr>
          <w:spacing w:val="24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22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24"/>
          <w:sz w:val="28"/>
        </w:rPr>
        <w:t xml:space="preserve"> </w:t>
      </w:r>
      <w:r>
        <w:rPr>
          <w:sz w:val="28"/>
        </w:rPr>
        <w:t>Засновник</w:t>
      </w:r>
      <w:r>
        <w:rPr>
          <w:spacing w:val="2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8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24"/>
          <w:sz w:val="28"/>
        </w:rPr>
        <w:t xml:space="preserve"> </w:t>
      </w:r>
      <w:r>
        <w:rPr>
          <w:sz w:val="28"/>
        </w:rPr>
        <w:t>освіти</w:t>
      </w:r>
    </w:p>
    <w:p w:rsidR="008D4601" w:rsidRDefault="004E7135">
      <w:pPr>
        <w:pStyle w:val="a6"/>
        <w:spacing w:before="62" w:after="0"/>
        <w:ind w:left="1240" w:right="1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затверджувати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перелік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освітніх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увійшли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переліку,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затвердженого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можуть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надаватись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діяльності,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освітніми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програмами.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можуть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надаватися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напрямами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дія</w:t>
      </w:r>
      <w:r>
        <w:rPr>
          <w:sz w:val="28"/>
          <w:szCs w:val="28"/>
        </w:rPr>
        <w:t>льності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позашкільної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освіти.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spacing w:before="1"/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сприяє створенню з ініціативи учасників освітнього процесу дитячих,</w:t>
      </w:r>
      <w:r>
        <w:rPr>
          <w:spacing w:val="1"/>
          <w:sz w:val="28"/>
        </w:rPr>
        <w:t xml:space="preserve"> </w:t>
      </w:r>
      <w:r>
        <w:rPr>
          <w:sz w:val="28"/>
        </w:rPr>
        <w:t>юнацьких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діють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мети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spacing w:before="1"/>
        <w:ind w:right="14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Створення і діяльність політичних партій, громадсько-політичних і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рухів,</w:t>
      </w:r>
      <w:r>
        <w:rPr>
          <w:spacing w:val="2"/>
          <w:sz w:val="28"/>
        </w:rPr>
        <w:t xml:space="preserve"> </w:t>
      </w:r>
      <w:r>
        <w:rPr>
          <w:sz w:val="28"/>
        </w:rPr>
        <w:t>тощо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забороняється.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інвесторів</w:t>
      </w:r>
      <w:r>
        <w:rPr>
          <w:spacing w:val="-1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Заклад позашкільної освіти організовує свою діяльність 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71"/>
          <w:sz w:val="28"/>
        </w:rPr>
        <w:t xml:space="preserve"> </w:t>
      </w:r>
      <w:r>
        <w:rPr>
          <w:sz w:val="28"/>
        </w:rPr>
        <w:t>затверджуються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профспілковим</w:t>
      </w:r>
      <w:r>
        <w:rPr>
          <w:spacing w:val="-1"/>
          <w:sz w:val="28"/>
        </w:rPr>
        <w:t xml:space="preserve"> </w:t>
      </w:r>
      <w:r>
        <w:rPr>
          <w:sz w:val="28"/>
        </w:rPr>
        <w:t>комітетом закладу.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spacing w:before="10" w:line="235" w:lineRule="auto"/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Мовою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освітнього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державна</w:t>
      </w:r>
      <w:r>
        <w:rPr>
          <w:spacing w:val="1"/>
          <w:sz w:val="28"/>
        </w:rPr>
        <w:t xml:space="preserve"> </w:t>
      </w:r>
      <w:r>
        <w:rPr>
          <w:sz w:val="28"/>
        </w:rPr>
        <w:t>мова.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4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мови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державної».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ind w:right="15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ст.26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санітарного та епідемічного благополуччя населення» проходять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безоплатний медичний огляд один раз на рік на базі закладів охорони 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2"/>
          <w:sz w:val="28"/>
        </w:rPr>
        <w:t xml:space="preserve"> </w:t>
      </w:r>
      <w:r>
        <w:rPr>
          <w:sz w:val="28"/>
        </w:rPr>
        <w:t>Покров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Дніпропетровської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області.</w:t>
      </w:r>
    </w:p>
    <w:p w:rsidR="008D4601" w:rsidRDefault="004E7135">
      <w:pPr>
        <w:pStyle w:val="ab"/>
        <w:numPr>
          <w:ilvl w:val="1"/>
          <w:numId w:val="5"/>
        </w:numPr>
        <w:tabs>
          <w:tab w:val="left" w:pos="2657"/>
        </w:tabs>
        <w:ind w:right="15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Інтереси трудового колективу представляє профспілковий комітет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7"/>
          <w:sz w:val="28"/>
        </w:rPr>
        <w:t xml:space="preserve"> </w:t>
      </w:r>
      <w:r>
        <w:rPr>
          <w:sz w:val="28"/>
        </w:rPr>
        <w:t>освіти.</w:t>
      </w:r>
    </w:p>
    <w:p w:rsidR="008D4601" w:rsidRDefault="008D4601">
      <w:pPr>
        <w:pStyle w:val="a6"/>
        <w:spacing w:before="2" w:after="0"/>
        <w:jc w:val="both"/>
        <w:rPr>
          <w:rFonts w:cs="Times New Roman"/>
          <w:sz w:val="28"/>
          <w:szCs w:val="28"/>
        </w:rPr>
      </w:pPr>
    </w:p>
    <w:p w:rsidR="008D4601" w:rsidRDefault="004E7135">
      <w:pPr>
        <w:pStyle w:val="Heading1"/>
        <w:spacing w:before="1" w:line="271" w:lineRule="auto"/>
        <w:ind w:left="5506" w:hanging="4246"/>
        <w:jc w:val="center"/>
        <w:rPr>
          <w:rFonts w:cs="Times New Roman"/>
        </w:rPr>
      </w:pPr>
      <w:r>
        <w:rPr>
          <w:spacing w:val="-3"/>
        </w:rPr>
        <w:t>ІІІ.</w:t>
      </w:r>
      <w:r>
        <w:rPr>
          <w:spacing w:val="-7"/>
        </w:rPr>
        <w:t xml:space="preserve"> </w:t>
      </w:r>
      <w:r>
        <w:rPr>
          <w:spacing w:val="-3"/>
        </w:rPr>
        <w:t>ОРГАНІЗАЦІЯ</w:t>
      </w:r>
      <w:r>
        <w:rPr>
          <w:spacing w:val="-11"/>
        </w:rPr>
        <w:t xml:space="preserve"> </w:t>
      </w:r>
      <w:r>
        <w:rPr>
          <w:spacing w:val="-3"/>
        </w:rPr>
        <w:t>ОСВІТНЬОГО</w:t>
      </w:r>
      <w:r>
        <w:rPr>
          <w:spacing w:val="-13"/>
        </w:rPr>
        <w:t xml:space="preserve"> </w:t>
      </w:r>
      <w:r>
        <w:rPr>
          <w:spacing w:val="-3"/>
        </w:rPr>
        <w:t>ПРОЦЕСУ</w:t>
      </w:r>
      <w:r>
        <w:rPr>
          <w:spacing w:val="-14"/>
        </w:rPr>
        <w:t xml:space="preserve"> </w:t>
      </w:r>
      <w:r>
        <w:rPr>
          <w:spacing w:val="-2"/>
        </w:rPr>
        <w:t>ЗАКЛАДУ</w:t>
      </w:r>
      <w:r>
        <w:rPr>
          <w:spacing w:val="-14"/>
        </w:rPr>
        <w:t xml:space="preserve"> </w:t>
      </w:r>
    </w:p>
    <w:p w:rsidR="008D4601" w:rsidRDefault="004E7135">
      <w:pPr>
        <w:pStyle w:val="Heading1"/>
        <w:spacing w:before="1" w:line="271" w:lineRule="auto"/>
        <w:ind w:left="5506" w:hanging="4246"/>
        <w:jc w:val="center"/>
        <w:rPr>
          <w:rFonts w:cs="Times New Roman"/>
        </w:rPr>
      </w:pPr>
      <w:r>
        <w:rPr>
          <w:spacing w:val="-2"/>
        </w:rPr>
        <w:t>ПОЗАШКІЛЬНОЇ</w:t>
      </w:r>
      <w:r>
        <w:rPr>
          <w:spacing w:val="-67"/>
        </w:rPr>
        <w:t xml:space="preserve"> </w:t>
      </w:r>
      <w:r>
        <w:t>ОСВІТИ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1"/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Освітній процес у КЗПО «БТДЮ» здійснюється диференційовано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інтересів,</w:t>
      </w:r>
      <w:r>
        <w:rPr>
          <w:spacing w:val="1"/>
          <w:sz w:val="28"/>
        </w:rPr>
        <w:t xml:space="preserve"> </w:t>
      </w:r>
      <w:r>
        <w:rPr>
          <w:sz w:val="28"/>
        </w:rPr>
        <w:t>нахилів,здібностей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вихованців, учнів і слухачів </w:t>
      </w:r>
      <w:r>
        <w:rPr>
          <w:sz w:val="28"/>
        </w:rPr>
        <w:t>з урахуванням віку, психофізичних особливостей,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формах: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заняття,</w:t>
      </w:r>
      <w:r>
        <w:rPr>
          <w:spacing w:val="1"/>
          <w:sz w:val="28"/>
        </w:rPr>
        <w:t xml:space="preserve"> </w:t>
      </w:r>
      <w:r>
        <w:rPr>
          <w:sz w:val="28"/>
        </w:rPr>
        <w:t>гурткова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робота,</w:t>
      </w:r>
      <w:r>
        <w:rPr>
          <w:spacing w:val="1"/>
          <w:sz w:val="28"/>
        </w:rPr>
        <w:t xml:space="preserve"> </w:t>
      </w:r>
      <w:r>
        <w:rPr>
          <w:sz w:val="28"/>
        </w:rPr>
        <w:t>клубна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урок,</w:t>
      </w:r>
      <w:r>
        <w:rPr>
          <w:spacing w:val="1"/>
          <w:sz w:val="28"/>
        </w:rPr>
        <w:t xml:space="preserve"> </w:t>
      </w:r>
      <w:r>
        <w:rPr>
          <w:sz w:val="28"/>
        </w:rPr>
        <w:t>лекція,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навчально-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тренувальні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семінари,</w:t>
      </w:r>
      <w:r>
        <w:rPr>
          <w:spacing w:val="1"/>
          <w:sz w:val="28"/>
        </w:rPr>
        <w:t xml:space="preserve"> </w:t>
      </w:r>
      <w:r>
        <w:rPr>
          <w:sz w:val="28"/>
        </w:rPr>
        <w:t>реп</w:t>
      </w:r>
      <w:r>
        <w:rPr>
          <w:sz w:val="28"/>
        </w:rPr>
        <w:t>етиції,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концерти,</w:t>
      </w:r>
      <w:r>
        <w:rPr>
          <w:spacing w:val="2"/>
          <w:sz w:val="28"/>
        </w:rPr>
        <w:t xml:space="preserve"> </w:t>
      </w:r>
      <w:r>
        <w:rPr>
          <w:sz w:val="28"/>
        </w:rPr>
        <w:t>вікторини,</w:t>
      </w:r>
      <w:r>
        <w:rPr>
          <w:spacing w:val="2"/>
          <w:sz w:val="28"/>
        </w:rPr>
        <w:t xml:space="preserve"> </w:t>
      </w:r>
      <w:r>
        <w:rPr>
          <w:sz w:val="28"/>
        </w:rPr>
        <w:t>читання,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екскурсії,</w:t>
      </w:r>
      <w:r>
        <w:rPr>
          <w:spacing w:val="3"/>
          <w:sz w:val="28"/>
        </w:rPr>
        <w:t xml:space="preserve"> </w:t>
      </w:r>
      <w:r>
        <w:rPr>
          <w:sz w:val="28"/>
        </w:rPr>
        <w:t>походи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2"/>
        <w:ind w:right="145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14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програмами,</w:t>
      </w:r>
      <w:r>
        <w:rPr>
          <w:spacing w:val="7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розробляються з урахуванням інтересів 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 і слухачів, 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сім’ї,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молодіжних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дитячих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соціально-економічного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громади,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вирішує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підбору</w:t>
      </w:r>
      <w:r>
        <w:rPr>
          <w:spacing w:val="1"/>
          <w:sz w:val="28"/>
        </w:rPr>
        <w:t xml:space="preserve"> </w:t>
      </w:r>
      <w:r>
        <w:rPr>
          <w:sz w:val="28"/>
        </w:rPr>
        <w:t>кадрів,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</w:t>
      </w:r>
      <w:r>
        <w:rPr>
          <w:sz w:val="28"/>
        </w:rPr>
        <w:t>етодичної,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59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58"/>
          <w:sz w:val="28"/>
        </w:rPr>
        <w:t xml:space="preserve"> </w:t>
      </w:r>
      <w:r>
        <w:rPr>
          <w:sz w:val="28"/>
        </w:rPr>
        <w:t>та</w:t>
      </w:r>
      <w:r>
        <w:rPr>
          <w:spacing w:val="59"/>
          <w:sz w:val="28"/>
        </w:rPr>
        <w:t xml:space="preserve"> </w:t>
      </w:r>
      <w:r>
        <w:rPr>
          <w:sz w:val="28"/>
        </w:rPr>
        <w:t>цим</w:t>
      </w:r>
      <w:r>
        <w:rPr>
          <w:spacing w:val="58"/>
          <w:sz w:val="28"/>
        </w:rPr>
        <w:t xml:space="preserve"> </w:t>
      </w:r>
      <w:r>
        <w:rPr>
          <w:sz w:val="28"/>
        </w:rPr>
        <w:t>Статутом.</w:t>
      </w:r>
      <w:r>
        <w:rPr>
          <w:spacing w:val="61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59"/>
          <w:sz w:val="28"/>
        </w:rPr>
        <w:t xml:space="preserve"> </w:t>
      </w:r>
      <w:r>
        <w:rPr>
          <w:sz w:val="28"/>
        </w:rPr>
        <w:t>програма</w:t>
      </w:r>
    </w:p>
    <w:p w:rsidR="008D4601" w:rsidRDefault="004E7135">
      <w:pPr>
        <w:pStyle w:val="a6"/>
        <w:spacing w:before="62" w:after="0"/>
        <w:ind w:left="1240" w:right="1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схвалюється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педагогічною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позашкільної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затверджується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керівником закладу.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1"/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КЗПО «БТДЮ» може використовувати </w:t>
      </w:r>
      <w:r>
        <w:rPr>
          <w:sz w:val="28"/>
        </w:rPr>
        <w:t>типові освітні програми або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програм.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Авторські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68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радою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line="320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Залежно</w:t>
      </w:r>
      <w:r>
        <w:rPr>
          <w:spacing w:val="19"/>
          <w:sz w:val="28"/>
        </w:rPr>
        <w:t xml:space="preserve"> </w:t>
      </w:r>
      <w:r>
        <w:rPr>
          <w:sz w:val="28"/>
        </w:rPr>
        <w:t>від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2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27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22"/>
          <w:sz w:val="28"/>
        </w:rPr>
        <w:t xml:space="preserve"> </w:t>
      </w:r>
      <w:r>
        <w:rPr>
          <w:sz w:val="28"/>
        </w:rPr>
        <w:t>від</w:t>
      </w:r>
      <w:r>
        <w:rPr>
          <w:spacing w:val="2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28"/>
          <w:sz w:val="28"/>
        </w:rPr>
        <w:t xml:space="preserve"> </w:t>
      </w:r>
      <w:r>
        <w:rPr>
          <w:sz w:val="28"/>
        </w:rPr>
        <w:t>кількох</w:t>
      </w:r>
    </w:p>
    <w:p w:rsidR="008D4601" w:rsidRDefault="004E7135">
      <w:pPr>
        <w:pStyle w:val="a6"/>
        <w:spacing w:before="2" w:after="0" w:line="321" w:lineRule="exact"/>
        <w:ind w:left="1240"/>
        <w:jc w:val="both"/>
        <w:rPr>
          <w:rFonts w:cs="Times New Roman"/>
          <w:sz w:val="28"/>
          <w:szCs w:val="28"/>
        </w:rPr>
      </w:pPr>
      <w:r>
        <w:t>років.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6"/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основі освітньої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4"/>
          <w:sz w:val="28"/>
        </w:rPr>
        <w:t xml:space="preserve"> </w:t>
      </w:r>
      <w:r>
        <w:rPr>
          <w:sz w:val="28"/>
        </w:rPr>
        <w:t>КЗПО</w:t>
      </w:r>
      <w:r>
        <w:rPr>
          <w:spacing w:val="4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складає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затверджує</w:t>
      </w:r>
    </w:p>
    <w:p w:rsidR="008D4601" w:rsidRDefault="004E7135">
      <w:pPr>
        <w:pStyle w:val="a6"/>
        <w:spacing w:before="2" w:after="0"/>
        <w:ind w:left="1240" w:right="152"/>
        <w:jc w:val="both"/>
        <w:rPr>
          <w:sz w:val="28"/>
          <w:szCs w:val="28"/>
        </w:rPr>
      </w:pPr>
      <w:r>
        <w:rPr>
          <w:sz w:val="28"/>
          <w:szCs w:val="28"/>
        </w:rPr>
        <w:t>річний план роботи закладу та навчальний план закладу, що конкретизують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освітнього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процесу.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Індивідуальне навчання в </w:t>
      </w:r>
      <w:r>
        <w:rPr>
          <w:sz w:val="28"/>
        </w:rPr>
        <w:t>КЗПО «БТДЮ» проводиться 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7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МОН.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висококваліфікованих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кадрів,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умов,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проведення на своїй освітній базі виробничої та </w:t>
      </w:r>
      <w:r>
        <w:rPr>
          <w:sz w:val="28"/>
        </w:rPr>
        <w:t>педагогічної практики учнів 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середньої, професійно-технічної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 освіти.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1"/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Середня</w:t>
      </w:r>
      <w:r>
        <w:rPr>
          <w:spacing w:val="1"/>
          <w:sz w:val="28"/>
        </w:rPr>
        <w:t xml:space="preserve"> </w:t>
      </w:r>
      <w:r>
        <w:rPr>
          <w:sz w:val="28"/>
        </w:rPr>
        <w:t>наповнюваність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-8"/>
          <w:sz w:val="28"/>
        </w:rPr>
        <w:t xml:space="preserve"> </w:t>
      </w:r>
      <w:r>
        <w:rPr>
          <w:sz w:val="28"/>
        </w:rPr>
        <w:t>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4"/>
          <w:sz w:val="28"/>
        </w:rPr>
        <w:t xml:space="preserve"> </w:t>
      </w:r>
      <w:r>
        <w:rPr>
          <w:sz w:val="28"/>
        </w:rPr>
        <w:t>10-15 вихованців,</w:t>
      </w:r>
      <w:r>
        <w:rPr>
          <w:spacing w:val="5"/>
          <w:sz w:val="28"/>
        </w:rPr>
        <w:t xml:space="preserve"> </w:t>
      </w:r>
      <w:r>
        <w:rPr>
          <w:sz w:val="28"/>
        </w:rPr>
        <w:t>учнів і</w:t>
      </w:r>
      <w:r>
        <w:rPr>
          <w:spacing w:val="-3"/>
          <w:sz w:val="28"/>
        </w:rPr>
        <w:t xml:space="preserve"> </w:t>
      </w:r>
      <w:r>
        <w:rPr>
          <w:sz w:val="28"/>
        </w:rPr>
        <w:t>слухачів.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Наповнюваність </w:t>
      </w:r>
      <w:r>
        <w:rPr>
          <w:sz w:val="28"/>
        </w:rPr>
        <w:t>окремих гуртків, груп та інших творчих об’єднань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встановлює,</w:t>
      </w:r>
      <w:r>
        <w:rPr>
          <w:spacing w:val="1"/>
          <w:sz w:val="28"/>
        </w:rPr>
        <w:t xml:space="preserve"> </w:t>
      </w:r>
      <w:r>
        <w:rPr>
          <w:sz w:val="28"/>
        </w:rPr>
        <w:t>як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 залежно від профілю,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 планів,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психофізичної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тренувального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майстерності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слухачів і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становить не</w:t>
      </w:r>
      <w:r>
        <w:rPr>
          <w:spacing w:val="-4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4"/>
          <w:sz w:val="28"/>
        </w:rPr>
        <w:t xml:space="preserve"> </w:t>
      </w:r>
      <w:r>
        <w:rPr>
          <w:sz w:val="28"/>
        </w:rPr>
        <w:t>25 вихованців,</w:t>
      </w:r>
      <w:r>
        <w:rPr>
          <w:spacing w:val="6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0"/>
          <w:sz w:val="28"/>
        </w:rPr>
        <w:t xml:space="preserve"> </w:t>
      </w:r>
      <w:r>
        <w:rPr>
          <w:sz w:val="28"/>
        </w:rPr>
        <w:t>слухачів.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Прийом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(залежно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гуртків,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об’єднань)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бажанням вихованців, учнів і слухачів та </w:t>
      </w:r>
      <w:r>
        <w:rPr>
          <w:sz w:val="28"/>
        </w:rPr>
        <w:t>за згодою батьків або осіб, які 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заміняють,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безконкурсній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основі,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конкурсом,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здійснюється на підставі заяви батьків або осіб, які їх заміняють. При </w:t>
      </w:r>
      <w:r>
        <w:rPr>
          <w:sz w:val="28"/>
        </w:rPr>
        <w:t>прийомі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спортивно-технічних,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гуртків/об’єднань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необхідна медична довідка про стан здоров’я, а також відсутність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протипоказань.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4" w:line="235" w:lineRule="auto"/>
        <w:ind w:right="15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 зараховуються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вихованці,</w:t>
      </w:r>
      <w:r>
        <w:rPr>
          <w:spacing w:val="1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 навчатися в однові</w:t>
      </w:r>
      <w:r>
        <w:rPr>
          <w:sz w:val="28"/>
        </w:rPr>
        <w:t>кових</w:t>
      </w:r>
      <w:r>
        <w:rPr>
          <w:spacing w:val="5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різновікових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гуртках: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4"/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вихованці – особи, які відвідують гуртки, клуби, творчі об’єднання,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допрофесійну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733"/>
        </w:tabs>
        <w:spacing w:line="320" w:lineRule="exact"/>
        <w:ind w:left="2733" w:hanging="784"/>
        <w:jc w:val="both"/>
        <w:rPr>
          <w:rFonts w:cs="Times New Roman"/>
          <w:sz w:val="28"/>
          <w:szCs w:val="28"/>
        </w:rPr>
      </w:pPr>
      <w:r>
        <w:rPr>
          <w:sz w:val="28"/>
        </w:rPr>
        <w:t>учні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1"/>
          <w:sz w:val="28"/>
        </w:rPr>
        <w:t xml:space="preserve"> </w:t>
      </w:r>
      <w:r>
        <w:rPr>
          <w:sz w:val="28"/>
        </w:rPr>
        <w:t>які</w:t>
      </w:r>
      <w:r>
        <w:rPr>
          <w:spacing w:val="8"/>
          <w:sz w:val="28"/>
        </w:rPr>
        <w:t xml:space="preserve"> </w:t>
      </w:r>
      <w:r>
        <w:rPr>
          <w:sz w:val="28"/>
        </w:rPr>
        <w:t>відвідують</w:t>
      </w:r>
      <w:r>
        <w:rPr>
          <w:spacing w:val="10"/>
          <w:sz w:val="28"/>
        </w:rPr>
        <w:t xml:space="preserve"> </w:t>
      </w:r>
      <w:r>
        <w:rPr>
          <w:sz w:val="28"/>
        </w:rPr>
        <w:t>класи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9"/>
          <w:sz w:val="28"/>
        </w:rPr>
        <w:t xml:space="preserve"> </w:t>
      </w:r>
      <w:r>
        <w:rPr>
          <w:sz w:val="28"/>
        </w:rPr>
        <w:t>інші</w:t>
      </w:r>
      <w:r>
        <w:rPr>
          <w:spacing w:val="13"/>
          <w:sz w:val="28"/>
        </w:rPr>
        <w:t xml:space="preserve"> </w:t>
      </w:r>
      <w:r>
        <w:rPr>
          <w:sz w:val="28"/>
        </w:rPr>
        <w:t>творчі</w:t>
      </w:r>
      <w:r>
        <w:rPr>
          <w:spacing w:val="11"/>
          <w:sz w:val="28"/>
        </w:rPr>
        <w:t xml:space="preserve"> </w:t>
      </w:r>
      <w:r>
        <w:rPr>
          <w:sz w:val="28"/>
        </w:rPr>
        <w:t>об’єднання</w:t>
      </w:r>
      <w:r>
        <w:rPr>
          <w:spacing w:val="9"/>
          <w:sz w:val="28"/>
        </w:rPr>
        <w:t xml:space="preserve"> </w:t>
      </w:r>
      <w:r>
        <w:rPr>
          <w:sz w:val="28"/>
        </w:rPr>
        <w:t>КЗПО</w:t>
      </w:r>
    </w:p>
    <w:p w:rsidR="008D4601" w:rsidRDefault="004E7135">
      <w:pPr>
        <w:pStyle w:val="a6"/>
        <w:spacing w:before="2" w:after="0"/>
        <w:ind w:left="1240" w:right="149"/>
        <w:jc w:val="both"/>
        <w:rPr>
          <w:sz w:val="28"/>
          <w:szCs w:val="28"/>
        </w:rPr>
      </w:pPr>
      <w:r>
        <w:rPr>
          <w:sz w:val="28"/>
          <w:szCs w:val="28"/>
        </w:rPr>
        <w:t>«БТДЮ»,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навчально-виховна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організована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класно-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урочної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іншої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системи;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слухачі – особи, без обмежень за віком, які проводять дослідницьку,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пошукову, соціальну, мистецьку, інформаційно-просвітницьку та </w:t>
      </w:r>
      <w:proofErr w:type="spellStart"/>
      <w:r>
        <w:rPr>
          <w:sz w:val="28"/>
        </w:rPr>
        <w:t>фізкультурно-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оздоровчу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4"/>
          <w:sz w:val="28"/>
        </w:rPr>
        <w:t xml:space="preserve"> </w:t>
      </w:r>
      <w:r>
        <w:rPr>
          <w:sz w:val="28"/>
        </w:rPr>
        <w:t>різної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проблематики.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15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Навчання здійснюється в одновікових і різновікових об’єднаннях за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інтересами</w:t>
      </w:r>
      <w:r>
        <w:rPr>
          <w:spacing w:val="-2"/>
          <w:sz w:val="28"/>
        </w:rPr>
        <w:t xml:space="preserve"> </w:t>
      </w:r>
      <w:r>
        <w:rPr>
          <w:sz w:val="28"/>
        </w:rPr>
        <w:t>(гурток,</w:t>
      </w:r>
      <w:r>
        <w:rPr>
          <w:spacing w:val="2"/>
          <w:sz w:val="28"/>
        </w:rPr>
        <w:t xml:space="preserve"> </w:t>
      </w:r>
      <w:r>
        <w:rPr>
          <w:sz w:val="28"/>
        </w:rPr>
        <w:t>секція,</w:t>
      </w:r>
      <w:r>
        <w:rPr>
          <w:spacing w:val="1"/>
          <w:sz w:val="28"/>
        </w:rPr>
        <w:t xml:space="preserve"> </w:t>
      </w:r>
      <w:r>
        <w:rPr>
          <w:sz w:val="28"/>
        </w:rPr>
        <w:t>студія,</w:t>
      </w:r>
      <w:r>
        <w:rPr>
          <w:spacing w:val="2"/>
          <w:sz w:val="28"/>
        </w:rPr>
        <w:t xml:space="preserve"> </w:t>
      </w:r>
      <w:r>
        <w:rPr>
          <w:sz w:val="28"/>
        </w:rPr>
        <w:t>клуб,</w:t>
      </w:r>
      <w:r>
        <w:rPr>
          <w:spacing w:val="3"/>
          <w:sz w:val="28"/>
        </w:rPr>
        <w:t xml:space="preserve"> </w:t>
      </w:r>
      <w:r>
        <w:rPr>
          <w:sz w:val="28"/>
        </w:rPr>
        <w:t>ансамбль,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</w:t>
      </w:r>
      <w:r>
        <w:rPr>
          <w:spacing w:val="-3"/>
          <w:sz w:val="28"/>
        </w:rPr>
        <w:t xml:space="preserve"> </w:t>
      </w:r>
      <w:r>
        <w:rPr>
          <w:sz w:val="28"/>
        </w:rPr>
        <w:t>тощо):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62"/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гурток - це об'єднання вихованців, учнів і слухачів відповідно до їх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нахилів здібностей, </w:t>
      </w:r>
      <w:r>
        <w:rPr>
          <w:sz w:val="28"/>
        </w:rPr>
        <w:t>інтересів до конкретного виду діяльності з врахуванням їх</w:t>
      </w:r>
      <w:r>
        <w:rPr>
          <w:spacing w:val="1"/>
          <w:sz w:val="28"/>
        </w:rPr>
        <w:t xml:space="preserve"> </w:t>
      </w:r>
      <w:r>
        <w:rPr>
          <w:sz w:val="28"/>
        </w:rPr>
        <w:t>віку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психофізичних</w:t>
      </w:r>
      <w:r>
        <w:rPr>
          <w:spacing w:val="5"/>
          <w:sz w:val="28"/>
        </w:rPr>
        <w:t xml:space="preserve"> </w:t>
      </w:r>
      <w:r>
        <w:rPr>
          <w:sz w:val="28"/>
        </w:rPr>
        <w:t>особливостей,</w:t>
      </w:r>
      <w:r>
        <w:rPr>
          <w:spacing w:val="3"/>
          <w:sz w:val="28"/>
        </w:rPr>
        <w:t xml:space="preserve"> </w:t>
      </w:r>
      <w:r>
        <w:rPr>
          <w:sz w:val="28"/>
        </w:rPr>
        <w:t>стану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здоров'я;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група - це складова гуртка, відділу, відділення або іншого творчого</w:t>
      </w:r>
      <w:r>
        <w:rPr>
          <w:spacing w:val="1"/>
          <w:sz w:val="28"/>
        </w:rPr>
        <w:t xml:space="preserve"> </w:t>
      </w:r>
      <w:r>
        <w:rPr>
          <w:sz w:val="28"/>
        </w:rPr>
        <w:t>об'єднання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профілю;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секція - це об’єднання вихованців, учнів і слухачів дл</w:t>
      </w:r>
      <w:r>
        <w:rPr>
          <w:sz w:val="28"/>
        </w:rPr>
        <w:t>я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дослідницької, пошукової та експериментальної роботи з різних проблем науки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техніки, мистецтва, а також за спортивно - технічним, </w:t>
      </w:r>
      <w:proofErr w:type="spellStart"/>
      <w:r>
        <w:rPr>
          <w:sz w:val="28"/>
        </w:rPr>
        <w:t>туристсько</w:t>
      </w:r>
      <w:proofErr w:type="spellEnd"/>
      <w:r>
        <w:rPr>
          <w:sz w:val="28"/>
        </w:rPr>
        <w:t xml:space="preserve"> - краєзнавчим</w:t>
      </w:r>
      <w:r>
        <w:rPr>
          <w:spacing w:val="-67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 напрямом</w:t>
      </w:r>
      <w:r>
        <w:rPr>
          <w:spacing w:val="3"/>
          <w:sz w:val="28"/>
        </w:rPr>
        <w:t xml:space="preserve"> </w:t>
      </w:r>
      <w:r>
        <w:rPr>
          <w:sz w:val="28"/>
        </w:rPr>
        <w:t>діяльності;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студія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41"/>
          <w:sz w:val="28"/>
        </w:rPr>
        <w:t xml:space="preserve"> </w:t>
      </w:r>
      <w:r>
        <w:rPr>
          <w:sz w:val="28"/>
        </w:rPr>
        <w:t>це</w:t>
      </w:r>
      <w:r>
        <w:rPr>
          <w:spacing w:val="37"/>
          <w:sz w:val="28"/>
        </w:rPr>
        <w:t xml:space="preserve"> </w:t>
      </w:r>
      <w:r>
        <w:rPr>
          <w:sz w:val="28"/>
        </w:rPr>
        <w:t>об’єднання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43"/>
          <w:sz w:val="28"/>
        </w:rPr>
        <w:t xml:space="preserve"> </w:t>
      </w:r>
      <w:r>
        <w:rPr>
          <w:sz w:val="28"/>
        </w:rPr>
        <w:t>учнів</w:t>
      </w:r>
      <w:r>
        <w:rPr>
          <w:spacing w:val="45"/>
          <w:sz w:val="28"/>
        </w:rPr>
        <w:t xml:space="preserve"> </w:t>
      </w:r>
      <w:r>
        <w:rPr>
          <w:sz w:val="28"/>
        </w:rPr>
        <w:t>і</w:t>
      </w:r>
      <w:r>
        <w:rPr>
          <w:spacing w:val="39"/>
          <w:sz w:val="28"/>
        </w:rPr>
        <w:t xml:space="preserve"> </w:t>
      </w:r>
      <w:r>
        <w:rPr>
          <w:sz w:val="28"/>
        </w:rPr>
        <w:t>слухачів</w:t>
      </w:r>
      <w:r>
        <w:rPr>
          <w:spacing w:val="41"/>
          <w:sz w:val="28"/>
        </w:rPr>
        <w:t xml:space="preserve"> </w:t>
      </w:r>
      <w:r>
        <w:rPr>
          <w:sz w:val="28"/>
        </w:rPr>
        <w:t>з</w:t>
      </w:r>
      <w:r>
        <w:rPr>
          <w:spacing w:val="4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4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7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жанрів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мистецтва;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добровільне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дорослих на основі єдності інтересів до питань певної проблематики. 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клубу будується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дорослих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дітей.</w:t>
      </w:r>
      <w:r>
        <w:rPr>
          <w:spacing w:val="1"/>
          <w:sz w:val="28"/>
        </w:rPr>
        <w:t xml:space="preserve"> </w:t>
      </w:r>
      <w:r>
        <w:rPr>
          <w:sz w:val="28"/>
        </w:rPr>
        <w:t>Клу</w:t>
      </w:r>
      <w:r>
        <w:rPr>
          <w:sz w:val="28"/>
        </w:rPr>
        <w:t>б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діяти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структурний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підрозділ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3"/>
          <w:sz w:val="28"/>
        </w:rPr>
        <w:t xml:space="preserve"> </w:t>
      </w:r>
      <w:r>
        <w:rPr>
          <w:sz w:val="28"/>
        </w:rPr>
        <w:t>«БТДЮ».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Структура навчального року, тривалість навчального тижня, уроків,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часу,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психофізіологічного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вихованців:</w:t>
      </w:r>
    </w:p>
    <w:p w:rsidR="008D4601" w:rsidRDefault="004E7135">
      <w:pPr>
        <w:pStyle w:val="a6"/>
        <w:spacing w:line="321" w:lineRule="exact"/>
        <w:ind w:left="1949"/>
        <w:jc w:val="both"/>
        <w:rPr>
          <w:sz w:val="28"/>
          <w:szCs w:val="28"/>
        </w:rPr>
      </w:pPr>
      <w:r>
        <w:rPr>
          <w:sz w:val="28"/>
          <w:szCs w:val="28"/>
        </w:rPr>
        <w:t>віком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від 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років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30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хвилин;</w:t>
      </w:r>
    </w:p>
    <w:p w:rsidR="008D4601" w:rsidRDefault="004E7135">
      <w:pPr>
        <w:pStyle w:val="a6"/>
        <w:tabs>
          <w:tab w:val="left" w:pos="4505"/>
        </w:tabs>
        <w:ind w:left="1949" w:right="4954"/>
        <w:jc w:val="both"/>
        <w:rPr>
          <w:sz w:val="28"/>
          <w:szCs w:val="28"/>
        </w:rPr>
      </w:pPr>
      <w:r>
        <w:rPr>
          <w:sz w:val="28"/>
          <w:szCs w:val="28"/>
        </w:rPr>
        <w:t>віком від 6 до 7 років – 35 хвилин;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інші</w:t>
      </w:r>
      <w:r>
        <w:rPr>
          <w:sz w:val="28"/>
          <w:szCs w:val="28"/>
        </w:rPr>
        <w:tab/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хвилин.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Перерви між заняттями є робочим часом керівника гуртка,</w:t>
      </w:r>
      <w:r>
        <w:rPr>
          <w:spacing w:val="70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об’єднання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розкладом</w:t>
      </w:r>
      <w:r>
        <w:rPr>
          <w:spacing w:val="6"/>
          <w:sz w:val="28"/>
        </w:rPr>
        <w:t xml:space="preserve"> </w:t>
      </w:r>
      <w:r>
        <w:rPr>
          <w:sz w:val="28"/>
        </w:rPr>
        <w:t>занять.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Розклад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 МОН України; затверджується начальником управління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left="2657"/>
        <w:jc w:val="both"/>
        <w:rPr>
          <w:sz w:val="28"/>
          <w:szCs w:val="28"/>
        </w:rPr>
      </w:pPr>
      <w:r>
        <w:rPr>
          <w:sz w:val="28"/>
          <w:szCs w:val="28"/>
        </w:rPr>
        <w:t>КЗПО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«БТДЮ»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забезпечує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безпечні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умови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навчання,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</w:p>
    <w:p w:rsidR="008D4601" w:rsidRDefault="004E7135">
      <w:pPr>
        <w:pStyle w:val="a6"/>
        <w:spacing w:line="299" w:lineRule="exact"/>
        <w:ind w:left="1240"/>
        <w:jc w:val="both"/>
        <w:rPr>
          <w:sz w:val="28"/>
          <w:szCs w:val="28"/>
        </w:rPr>
      </w:pPr>
      <w:r>
        <w:rPr>
          <w:sz w:val="28"/>
          <w:szCs w:val="28"/>
        </w:rPr>
        <w:t>праці.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2"/>
        <w:ind w:left="265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канікулярні,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святкові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неробочі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дні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КЗПО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«БТДЮ»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працює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</w:p>
    <w:p w:rsidR="008D4601" w:rsidRDefault="004E7135">
      <w:pPr>
        <w:pStyle w:val="a6"/>
        <w:spacing w:line="320" w:lineRule="exact"/>
        <w:ind w:left="1240"/>
        <w:jc w:val="both"/>
        <w:rPr>
          <w:sz w:val="28"/>
          <w:szCs w:val="28"/>
        </w:rPr>
      </w:pPr>
      <w:r>
        <w:rPr>
          <w:sz w:val="28"/>
          <w:szCs w:val="28"/>
        </w:rPr>
        <w:t>окремим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планом.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2"/>
        <w:ind w:right="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Комплектування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гуртків,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об’єднань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вересня,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вважаються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робочим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працівників закладу.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КЗПО «БТДЮ» об’єднання за інтересами формуються за трьома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рівнями:</w:t>
      </w:r>
    </w:p>
    <w:p w:rsidR="008D4601" w:rsidRDefault="004E7135">
      <w:pPr>
        <w:pStyle w:val="a6"/>
        <w:ind w:left="567" w:right="170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рівень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початковий: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гуртки,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клуби,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студії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загально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розвивального спрямування, які сприяють виявленню творчих здібностей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спрямуванню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інтересів до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творчої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діяльності.</w:t>
      </w:r>
    </w:p>
    <w:p w:rsidR="008D4601" w:rsidRDefault="004E7135">
      <w:pPr>
        <w:pStyle w:val="a6"/>
        <w:ind w:left="567" w:right="170"/>
        <w:jc w:val="both"/>
        <w:rPr>
          <w:sz w:val="28"/>
          <w:szCs w:val="28"/>
        </w:rPr>
      </w:pPr>
      <w:r>
        <w:rPr>
          <w:sz w:val="28"/>
          <w:szCs w:val="28"/>
        </w:rPr>
        <w:t>ІІ рівень – основний: гуртки, клуби, секції, студії задовольняють потреби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здоб</w:t>
      </w:r>
      <w:r>
        <w:rPr>
          <w:sz w:val="28"/>
          <w:szCs w:val="28"/>
        </w:rPr>
        <w:t>увачів освіти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професійній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орієнтації.</w:t>
      </w:r>
    </w:p>
    <w:p w:rsidR="008D4601" w:rsidRDefault="004E7135">
      <w:pPr>
        <w:pStyle w:val="a6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ІІІ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рівень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вищий: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творчі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об’єднання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інтересами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дітей,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молоді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та дорослих.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Відповідно до рівня класифікації визначається мета і перспективи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діяльності творчого об’єднання,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його кількісний склад, кількість </w:t>
      </w:r>
      <w:r>
        <w:rPr>
          <w:sz w:val="28"/>
        </w:rPr>
        <w:t>годин 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 тощо.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1"/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Педагогічний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занять.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І,</w:t>
      </w:r>
      <w:r>
        <w:rPr>
          <w:spacing w:val="70"/>
          <w:sz w:val="28"/>
        </w:rPr>
        <w:t xml:space="preserve"> </w:t>
      </w:r>
      <w:r>
        <w:rPr>
          <w:sz w:val="28"/>
        </w:rPr>
        <w:t>ІІ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літній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максимальної економії </w:t>
      </w:r>
      <w:r>
        <w:rPr>
          <w:sz w:val="28"/>
        </w:rPr>
        <w:t>часу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гуртка,</w:t>
      </w:r>
      <w:r>
        <w:rPr>
          <w:spacing w:val="1"/>
          <w:sz w:val="28"/>
        </w:rPr>
        <w:t xml:space="preserve"> </w:t>
      </w:r>
      <w:r>
        <w:rPr>
          <w:sz w:val="28"/>
        </w:rPr>
        <w:t>студії, клубу,</w:t>
      </w:r>
      <w:r>
        <w:rPr>
          <w:spacing w:val="1"/>
          <w:sz w:val="28"/>
        </w:rPr>
        <w:t xml:space="preserve"> </w:t>
      </w:r>
      <w:r>
        <w:rPr>
          <w:sz w:val="28"/>
        </w:rPr>
        <w:t>секції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spacing w:before="1"/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 «БТДЮ» організовує роботу на базі власних приміщень, у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приміщеннях закладів загальної середньої та дошкільної освіти, 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 за місцем проживання здобувачів позашкільної освіти, від</w:t>
      </w:r>
      <w:r>
        <w:rPr>
          <w:sz w:val="28"/>
        </w:rPr>
        <w:t>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 укладених</w:t>
      </w:r>
      <w:r>
        <w:rPr>
          <w:spacing w:val="5"/>
          <w:sz w:val="28"/>
        </w:rPr>
        <w:t xml:space="preserve"> </w:t>
      </w:r>
      <w:r>
        <w:rPr>
          <w:sz w:val="28"/>
        </w:rPr>
        <w:t>угод.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видавати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позашкільну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Колектив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різноманітні</w:t>
      </w:r>
      <w:r>
        <w:rPr>
          <w:spacing w:val="1"/>
          <w:sz w:val="28"/>
        </w:rPr>
        <w:t xml:space="preserve"> </w:t>
      </w:r>
      <w:r>
        <w:rPr>
          <w:sz w:val="28"/>
        </w:rPr>
        <w:t>очно-заочні</w:t>
      </w:r>
      <w:r>
        <w:rPr>
          <w:spacing w:val="1"/>
          <w:sz w:val="28"/>
        </w:rPr>
        <w:t xml:space="preserve"> </w:t>
      </w:r>
      <w:r>
        <w:rPr>
          <w:sz w:val="28"/>
        </w:rPr>
        <w:t>масові</w:t>
      </w:r>
      <w:r>
        <w:rPr>
          <w:spacing w:val="1"/>
          <w:sz w:val="28"/>
        </w:rPr>
        <w:t xml:space="preserve"> </w:t>
      </w:r>
      <w:r>
        <w:rPr>
          <w:sz w:val="28"/>
        </w:rPr>
        <w:t>свята,</w:t>
      </w:r>
      <w:r>
        <w:rPr>
          <w:spacing w:val="1"/>
          <w:sz w:val="28"/>
        </w:rPr>
        <w:t xml:space="preserve"> </w:t>
      </w:r>
      <w:r>
        <w:rPr>
          <w:sz w:val="28"/>
        </w:rPr>
        <w:t>змагання,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огляди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заходи;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різноманітність форм і змісту відпочинку, можливість вибору для одноразових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непостійних відвідувачів закладу, а також організованих груп дітей, учнівської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сім’ї.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масовій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сім’єю,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t>ганізаціями,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позашкільними,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культурно-освітніми,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спортивними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та організаціями.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 «БТДЮ» готує команди та делегації для участі в міських,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та всеукраїнських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та інших масових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заходах.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4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еколого-природоохоронної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туристсько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краєзнавчої, </w:t>
      </w:r>
      <w:proofErr w:type="spellStart"/>
      <w:r>
        <w:rPr>
          <w:sz w:val="28"/>
        </w:rPr>
        <w:t>фізкультурно</w:t>
      </w:r>
      <w:proofErr w:type="spellEnd"/>
      <w:r>
        <w:rPr>
          <w:sz w:val="28"/>
        </w:rPr>
        <w:t xml:space="preserve"> - спортивної та </w:t>
      </w:r>
      <w:proofErr w:type="spellStart"/>
      <w:r>
        <w:rPr>
          <w:sz w:val="28"/>
        </w:rPr>
        <w:t>військово</w:t>
      </w:r>
      <w:proofErr w:type="spellEnd"/>
      <w:r>
        <w:rPr>
          <w:sz w:val="28"/>
        </w:rPr>
        <w:t xml:space="preserve"> - патріотичної 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науково-технічної та декоративно-прикладної творчості, залучення 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 і слухачів до творчої праці заклад може використовувати</w:t>
      </w:r>
      <w:r>
        <w:rPr>
          <w:sz w:val="28"/>
        </w:rPr>
        <w:t xml:space="preserve"> </w:t>
      </w:r>
      <w:proofErr w:type="spellStart"/>
      <w:r>
        <w:rPr>
          <w:sz w:val="28"/>
        </w:rPr>
        <w:t>постійнодіючу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виставку, залучати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3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3"/>
          <w:sz w:val="28"/>
        </w:rPr>
        <w:t xml:space="preserve"> </w:t>
      </w:r>
      <w:r>
        <w:rPr>
          <w:sz w:val="28"/>
        </w:rPr>
        <w:t>(пресу,</w:t>
      </w:r>
      <w:r>
        <w:rPr>
          <w:spacing w:val="1"/>
          <w:sz w:val="28"/>
        </w:rPr>
        <w:t xml:space="preserve"> </w:t>
      </w:r>
      <w:r>
        <w:rPr>
          <w:sz w:val="28"/>
        </w:rPr>
        <w:t>радіо,</w:t>
      </w:r>
      <w:r>
        <w:rPr>
          <w:spacing w:val="1"/>
          <w:sz w:val="28"/>
        </w:rPr>
        <w:t xml:space="preserve"> </w:t>
      </w:r>
      <w:r>
        <w:rPr>
          <w:sz w:val="28"/>
        </w:rPr>
        <w:t>телебачення).</w:t>
      </w:r>
    </w:p>
    <w:p w:rsidR="008D4601" w:rsidRDefault="004E7135">
      <w:pPr>
        <w:pStyle w:val="ab"/>
        <w:numPr>
          <w:ilvl w:val="1"/>
          <w:numId w:val="7"/>
        </w:numPr>
        <w:tabs>
          <w:tab w:val="left" w:pos="2657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У КЗПО «БТДЮ» здійснюється методична робота, спрямована на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майстерності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 закладу.</w:t>
      </w:r>
    </w:p>
    <w:p w:rsidR="008D4601" w:rsidRDefault="008D4601">
      <w:pPr>
        <w:pStyle w:val="a6"/>
        <w:spacing w:before="4" w:after="0"/>
        <w:jc w:val="both"/>
        <w:rPr>
          <w:rFonts w:cs="Times New Roman"/>
          <w:sz w:val="28"/>
          <w:szCs w:val="28"/>
        </w:rPr>
      </w:pPr>
    </w:p>
    <w:p w:rsidR="008D4601" w:rsidRDefault="004E7135">
      <w:pPr>
        <w:pStyle w:val="Heading1"/>
        <w:numPr>
          <w:ilvl w:val="2"/>
          <w:numId w:val="7"/>
        </w:numPr>
        <w:tabs>
          <w:tab w:val="left" w:pos="3742"/>
        </w:tabs>
        <w:jc w:val="both"/>
        <w:rPr>
          <w:rFonts w:cs="Times New Roman"/>
        </w:rPr>
      </w:pPr>
      <w:r>
        <w:rPr>
          <w:spacing w:val="-3"/>
        </w:rPr>
        <w:t>УЧАСНИКИ</w:t>
      </w:r>
      <w:r>
        <w:rPr>
          <w:spacing w:val="-14"/>
        </w:rPr>
        <w:t xml:space="preserve"> </w:t>
      </w:r>
      <w:r>
        <w:rPr>
          <w:spacing w:val="-2"/>
        </w:rPr>
        <w:t>ОСВІТН</w:t>
      </w:r>
      <w:r>
        <w:rPr>
          <w:spacing w:val="-2"/>
        </w:rPr>
        <w:t>ЬОГО</w:t>
      </w:r>
      <w:r>
        <w:rPr>
          <w:spacing w:val="-9"/>
        </w:rPr>
        <w:t xml:space="preserve"> </w:t>
      </w:r>
      <w:r>
        <w:rPr>
          <w:spacing w:val="-2"/>
        </w:rPr>
        <w:t>ПРОЦЕСУ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6"/>
          <w:tab w:val="left" w:pos="2657"/>
        </w:tabs>
        <w:spacing w:before="1" w:line="321" w:lineRule="exact"/>
        <w:jc w:val="both"/>
        <w:rPr>
          <w:rFonts w:cs="Times New Roman"/>
          <w:sz w:val="28"/>
          <w:szCs w:val="28"/>
        </w:rPr>
      </w:pPr>
      <w:r>
        <w:rPr>
          <w:sz w:val="28"/>
        </w:rPr>
        <w:t>Учасниками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3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є: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вихованці,</w:t>
      </w:r>
      <w:r>
        <w:rPr>
          <w:spacing w:val="-1"/>
          <w:sz w:val="28"/>
        </w:rPr>
        <w:t xml:space="preserve"> </w:t>
      </w:r>
      <w:r>
        <w:rPr>
          <w:sz w:val="28"/>
        </w:rPr>
        <w:t>учні,</w:t>
      </w:r>
      <w:r>
        <w:rPr>
          <w:spacing w:val="-4"/>
          <w:sz w:val="28"/>
        </w:rPr>
        <w:t xml:space="preserve"> </w:t>
      </w:r>
      <w:r>
        <w:rPr>
          <w:sz w:val="28"/>
        </w:rPr>
        <w:t>слухачі;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before="2"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адміністрація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закладу:</w:t>
      </w:r>
      <w:r>
        <w:rPr>
          <w:spacing w:val="-9"/>
          <w:sz w:val="28"/>
        </w:rPr>
        <w:t xml:space="preserve"> </w:t>
      </w:r>
      <w:r>
        <w:rPr>
          <w:sz w:val="28"/>
        </w:rPr>
        <w:t>директор, заступники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педагогічні</w:t>
      </w:r>
      <w:r>
        <w:rPr>
          <w:spacing w:val="39"/>
          <w:sz w:val="28"/>
        </w:rPr>
        <w:t xml:space="preserve"> </w:t>
      </w:r>
      <w:r>
        <w:rPr>
          <w:sz w:val="28"/>
        </w:rPr>
        <w:t>працівники,</w:t>
      </w:r>
      <w:r>
        <w:rPr>
          <w:spacing w:val="43"/>
          <w:sz w:val="28"/>
        </w:rPr>
        <w:t xml:space="preserve"> </w:t>
      </w:r>
      <w:r>
        <w:rPr>
          <w:sz w:val="28"/>
        </w:rPr>
        <w:t>спеціалісти,</w:t>
      </w:r>
      <w:r>
        <w:rPr>
          <w:spacing w:val="43"/>
          <w:sz w:val="28"/>
        </w:rPr>
        <w:t xml:space="preserve"> </w:t>
      </w:r>
      <w:r>
        <w:rPr>
          <w:sz w:val="28"/>
        </w:rPr>
        <w:t>які</w:t>
      </w:r>
      <w:r>
        <w:rPr>
          <w:spacing w:val="43"/>
          <w:sz w:val="28"/>
        </w:rPr>
        <w:t xml:space="preserve"> </w:t>
      </w:r>
      <w:r>
        <w:rPr>
          <w:sz w:val="28"/>
        </w:rPr>
        <w:t>залучені</w:t>
      </w:r>
      <w:r>
        <w:rPr>
          <w:spacing w:val="39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16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батьки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особи, які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3"/>
          <w:sz w:val="28"/>
        </w:rPr>
        <w:t xml:space="preserve"> </w:t>
      </w:r>
      <w:r>
        <w:rPr>
          <w:sz w:val="28"/>
        </w:rPr>
        <w:t>замінюють;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before="1"/>
        <w:ind w:right="15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2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4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здійсненні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:rsidR="008D4601" w:rsidRDefault="004E7135">
      <w:pPr>
        <w:pStyle w:val="Heading1"/>
        <w:numPr>
          <w:ilvl w:val="1"/>
          <w:numId w:val="8"/>
        </w:numPr>
        <w:tabs>
          <w:tab w:val="left" w:pos="2656"/>
          <w:tab w:val="left" w:pos="2657"/>
        </w:tabs>
        <w:spacing w:before="8" w:line="317" w:lineRule="exact"/>
        <w:jc w:val="both"/>
        <w:rPr>
          <w:rFonts w:cs="Times New Roman"/>
        </w:rPr>
      </w:pPr>
      <w:r>
        <w:t>Вихованці,</w:t>
      </w:r>
      <w:r>
        <w:rPr>
          <w:spacing w:val="-1"/>
        </w:rPr>
        <w:t xml:space="preserve"> </w:t>
      </w:r>
      <w:r>
        <w:t>учні, слухачі</w:t>
      </w:r>
      <w:r>
        <w:rPr>
          <w:spacing w:val="-4"/>
        </w:rPr>
        <w:t xml:space="preserve"> </w:t>
      </w:r>
      <w:r>
        <w:t>мають</w:t>
      </w:r>
      <w:r>
        <w:rPr>
          <w:spacing w:val="-5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здобуття</w:t>
      </w:r>
      <w:r>
        <w:rPr>
          <w:spacing w:val="4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4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39"/>
          <w:sz w:val="28"/>
        </w:rPr>
        <w:t xml:space="preserve"> </w:t>
      </w:r>
      <w:r>
        <w:rPr>
          <w:sz w:val="28"/>
        </w:rPr>
        <w:t>до</w:t>
      </w:r>
      <w:r>
        <w:rPr>
          <w:spacing w:val="42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43"/>
          <w:sz w:val="28"/>
        </w:rPr>
        <w:t xml:space="preserve"> </w:t>
      </w:r>
      <w:r>
        <w:rPr>
          <w:sz w:val="28"/>
        </w:rPr>
        <w:t>здібностей,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обдарувань,</w:t>
      </w:r>
      <w:r>
        <w:rPr>
          <w:spacing w:val="6"/>
          <w:sz w:val="28"/>
        </w:rPr>
        <w:t xml:space="preserve"> </w:t>
      </w:r>
      <w:r>
        <w:rPr>
          <w:sz w:val="28"/>
        </w:rPr>
        <w:t>уподобань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15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добровільний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вибір виду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left="2657"/>
        <w:jc w:val="both"/>
        <w:rPr>
          <w:rFonts w:cs="Times New Roman"/>
          <w:sz w:val="28"/>
          <w:szCs w:val="28"/>
        </w:rPr>
        <w:sectPr w:rsidR="008D4601">
          <w:headerReference w:type="default" r:id="rId16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2"/>
          <w:sz w:val="28"/>
        </w:rPr>
        <w:t xml:space="preserve"> </w:t>
      </w:r>
      <w:r>
        <w:rPr>
          <w:sz w:val="28"/>
        </w:rPr>
        <w:t>гуртках,</w:t>
      </w:r>
      <w:r>
        <w:rPr>
          <w:spacing w:val="-1"/>
          <w:sz w:val="28"/>
        </w:rPr>
        <w:t xml:space="preserve"> </w:t>
      </w:r>
      <w:r>
        <w:rPr>
          <w:sz w:val="28"/>
        </w:rPr>
        <w:t>групах, інших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об’єднаннях;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62"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безпечні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нешкідливі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навчально-виробничою,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науковою,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матеріально-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технічною,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спортивною</w:t>
      </w:r>
      <w:r>
        <w:rPr>
          <w:spacing w:val="-1"/>
          <w:sz w:val="28"/>
        </w:rPr>
        <w:t xml:space="preserve"> </w:t>
      </w:r>
      <w:r>
        <w:rPr>
          <w:sz w:val="28"/>
        </w:rPr>
        <w:t>та оздоровчою</w:t>
      </w:r>
      <w:r>
        <w:rPr>
          <w:spacing w:val="-1"/>
          <w:sz w:val="28"/>
        </w:rPr>
        <w:t xml:space="preserve"> </w:t>
      </w:r>
      <w:r>
        <w:rPr>
          <w:sz w:val="28"/>
        </w:rPr>
        <w:t>базою</w:t>
      </w:r>
      <w:r>
        <w:rPr>
          <w:spacing w:val="3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участь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науково -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1"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вільне</w:t>
      </w:r>
      <w:r>
        <w:rPr>
          <w:spacing w:val="-8"/>
          <w:sz w:val="28"/>
        </w:rPr>
        <w:t xml:space="preserve"> </w:t>
      </w:r>
      <w:r>
        <w:rPr>
          <w:sz w:val="28"/>
        </w:rPr>
        <w:t>вираження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поглядів,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переконань;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представлення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закладу;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захист: від будь-яких форм експлуатації</w:t>
      </w:r>
      <w:r>
        <w:rPr>
          <w:sz w:val="28"/>
        </w:rPr>
        <w:t>, психічного і фізичного насильства; від</w:t>
      </w:r>
      <w:r>
        <w:rPr>
          <w:spacing w:val="-67"/>
          <w:sz w:val="28"/>
        </w:rPr>
        <w:t xml:space="preserve"> </w:t>
      </w:r>
      <w:r>
        <w:rPr>
          <w:sz w:val="28"/>
        </w:rPr>
        <w:t>дій педагогічних та інших працівників, які порушують їх права, принижують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гідність;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відволікання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5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процесом;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2"/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на захист</w:t>
      </w:r>
      <w:r>
        <w:rPr>
          <w:sz w:val="28"/>
        </w:rPr>
        <w:t xml:space="preserve"> прав та організацію навчання і виховання неповнолітніх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дітей із малозабезпечених та багатодітних сімей, дітей-інвалідів, дітей-сиріт і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3"/>
          <w:sz w:val="28"/>
        </w:rPr>
        <w:t xml:space="preserve"> </w:t>
      </w:r>
      <w:r>
        <w:rPr>
          <w:sz w:val="28"/>
        </w:rPr>
        <w:t>позбавлених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батьківського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піклування,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8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України.</w:t>
      </w:r>
    </w:p>
    <w:p w:rsidR="008D4601" w:rsidRDefault="004E7135">
      <w:pPr>
        <w:pStyle w:val="Heading1"/>
        <w:numPr>
          <w:ilvl w:val="1"/>
          <w:numId w:val="8"/>
        </w:numPr>
        <w:tabs>
          <w:tab w:val="left" w:pos="2656"/>
          <w:tab w:val="left" w:pos="2657"/>
        </w:tabs>
        <w:spacing w:before="6" w:line="319" w:lineRule="exact"/>
        <w:jc w:val="both"/>
        <w:rPr>
          <w:rFonts w:cs="Times New Roman"/>
        </w:rPr>
      </w:pPr>
      <w:r>
        <w:t>Вихованці,</w:t>
      </w:r>
      <w:r>
        <w:rPr>
          <w:spacing w:val="-2"/>
        </w:rPr>
        <w:t xml:space="preserve"> </w:t>
      </w:r>
      <w:r>
        <w:t>учні,</w:t>
      </w:r>
      <w:r>
        <w:rPr>
          <w:spacing w:val="-1"/>
        </w:rPr>
        <w:t xml:space="preserve"> </w:t>
      </w:r>
      <w:r>
        <w:t>слухачі</w:t>
      </w:r>
      <w:r>
        <w:rPr>
          <w:spacing w:val="-6"/>
        </w:rPr>
        <w:t xml:space="preserve"> </w:t>
      </w:r>
      <w:r>
        <w:t>зобов’язані: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18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оволодівати</w:t>
      </w:r>
      <w:r>
        <w:rPr>
          <w:spacing w:val="-7"/>
          <w:sz w:val="28"/>
        </w:rPr>
        <w:t xml:space="preserve"> </w:t>
      </w:r>
      <w:r>
        <w:rPr>
          <w:sz w:val="28"/>
        </w:rPr>
        <w:t>знаннями, вміннями,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навичками;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підвищувати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свій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культурний</w:t>
      </w:r>
      <w:r>
        <w:rPr>
          <w:spacing w:val="-5"/>
          <w:sz w:val="28"/>
        </w:rPr>
        <w:t xml:space="preserve"> </w:t>
      </w:r>
      <w:r>
        <w:rPr>
          <w:sz w:val="28"/>
        </w:rPr>
        <w:t>рівень;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before="2"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дотримуватися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морально-етичних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брати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посильну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before="2"/>
        <w:ind w:right="14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бережливо</w:t>
      </w:r>
      <w:r>
        <w:rPr>
          <w:spacing w:val="17"/>
          <w:sz w:val="28"/>
        </w:rPr>
        <w:t xml:space="preserve"> </w:t>
      </w:r>
      <w:r>
        <w:rPr>
          <w:sz w:val="28"/>
        </w:rPr>
        <w:t>ставитися</w:t>
      </w:r>
      <w:r>
        <w:rPr>
          <w:spacing w:val="20"/>
          <w:sz w:val="28"/>
        </w:rPr>
        <w:t xml:space="preserve"> </w:t>
      </w:r>
      <w:r>
        <w:rPr>
          <w:sz w:val="28"/>
        </w:rPr>
        <w:t>до</w:t>
      </w:r>
      <w:r>
        <w:rPr>
          <w:spacing w:val="17"/>
          <w:sz w:val="28"/>
        </w:rPr>
        <w:t xml:space="preserve"> </w:t>
      </w:r>
      <w:r>
        <w:rPr>
          <w:sz w:val="28"/>
        </w:rPr>
        <w:t>державного,</w:t>
      </w:r>
      <w:r>
        <w:rPr>
          <w:spacing w:val="23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17"/>
          <w:sz w:val="28"/>
        </w:rPr>
        <w:t xml:space="preserve"> </w:t>
      </w:r>
      <w:r>
        <w:rPr>
          <w:sz w:val="28"/>
        </w:rPr>
        <w:t>і</w:t>
      </w:r>
      <w:r>
        <w:rPr>
          <w:spacing w:val="19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майна;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дотримуватися</w:t>
      </w:r>
      <w:r>
        <w:rPr>
          <w:spacing w:val="14"/>
          <w:sz w:val="28"/>
        </w:rPr>
        <w:t xml:space="preserve"> </w:t>
      </w:r>
      <w:r>
        <w:rPr>
          <w:sz w:val="28"/>
        </w:rPr>
        <w:t>вимог</w:t>
      </w:r>
      <w:r>
        <w:rPr>
          <w:spacing w:val="14"/>
          <w:sz w:val="28"/>
        </w:rPr>
        <w:t xml:space="preserve"> </w:t>
      </w:r>
      <w:r>
        <w:rPr>
          <w:sz w:val="28"/>
        </w:rPr>
        <w:t>Статуту,</w:t>
      </w:r>
      <w:r>
        <w:rPr>
          <w:spacing w:val="1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0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6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-67"/>
          <w:sz w:val="28"/>
        </w:rPr>
        <w:t xml:space="preserve"> </w:t>
      </w:r>
      <w:r>
        <w:rPr>
          <w:sz w:val="28"/>
        </w:rPr>
        <w:t>КЗПО</w:t>
      </w:r>
      <w:r>
        <w:rPr>
          <w:spacing w:val="3"/>
          <w:sz w:val="28"/>
        </w:rPr>
        <w:t xml:space="preserve"> </w:t>
      </w:r>
      <w:r>
        <w:rPr>
          <w:sz w:val="28"/>
        </w:rPr>
        <w:t>«БТДЮ».</w:t>
      </w:r>
    </w:p>
    <w:p w:rsidR="008D4601" w:rsidRDefault="004E7135">
      <w:pPr>
        <w:pStyle w:val="Heading1"/>
        <w:numPr>
          <w:ilvl w:val="1"/>
          <w:numId w:val="8"/>
        </w:numPr>
        <w:tabs>
          <w:tab w:val="left" w:pos="2656"/>
          <w:tab w:val="left" w:pos="2657"/>
        </w:tabs>
        <w:spacing w:before="9" w:line="317" w:lineRule="exact"/>
        <w:jc w:val="both"/>
        <w:rPr>
          <w:rFonts w:cs="Times New Roman"/>
        </w:rPr>
      </w:pPr>
      <w:r>
        <w:t>Вихованцям,</w:t>
      </w:r>
      <w:r>
        <w:rPr>
          <w:spacing w:val="-3"/>
        </w:rPr>
        <w:t xml:space="preserve"> </w:t>
      </w:r>
      <w:r>
        <w:t>учням,</w:t>
      </w:r>
      <w:r>
        <w:rPr>
          <w:spacing w:val="-3"/>
        </w:rPr>
        <w:t xml:space="preserve"> </w:t>
      </w:r>
      <w:r>
        <w:t>слухачам</w:t>
      </w:r>
      <w:r>
        <w:rPr>
          <w:spacing w:val="-4"/>
        </w:rPr>
        <w:t xml:space="preserve"> </w:t>
      </w:r>
      <w:r>
        <w:t>забороняється: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приносити,</w:t>
      </w:r>
      <w:r>
        <w:rPr>
          <w:spacing w:val="57"/>
          <w:sz w:val="28"/>
        </w:rPr>
        <w:t xml:space="preserve"> </w:t>
      </w:r>
      <w:r>
        <w:rPr>
          <w:sz w:val="28"/>
        </w:rPr>
        <w:t>передавати</w:t>
      </w:r>
      <w:r>
        <w:rPr>
          <w:spacing w:val="53"/>
          <w:sz w:val="28"/>
        </w:rPr>
        <w:t xml:space="preserve"> </w:t>
      </w:r>
      <w:r>
        <w:rPr>
          <w:sz w:val="28"/>
        </w:rPr>
        <w:t>і</w:t>
      </w:r>
      <w:r>
        <w:rPr>
          <w:spacing w:val="53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53"/>
          <w:sz w:val="28"/>
        </w:rPr>
        <w:t xml:space="preserve"> </w:t>
      </w:r>
      <w:r>
        <w:rPr>
          <w:sz w:val="28"/>
        </w:rPr>
        <w:t>зброю,</w:t>
      </w:r>
      <w:r>
        <w:rPr>
          <w:spacing w:val="57"/>
          <w:sz w:val="28"/>
        </w:rPr>
        <w:t xml:space="preserve"> </w:t>
      </w:r>
      <w:r>
        <w:rPr>
          <w:sz w:val="28"/>
        </w:rPr>
        <w:t>спиртні</w:t>
      </w:r>
      <w:r>
        <w:rPr>
          <w:spacing w:val="54"/>
          <w:sz w:val="28"/>
        </w:rPr>
        <w:t xml:space="preserve"> </w:t>
      </w:r>
      <w:r>
        <w:rPr>
          <w:sz w:val="28"/>
        </w:rPr>
        <w:t>напої,</w:t>
      </w:r>
      <w:r>
        <w:rPr>
          <w:spacing w:val="-67"/>
          <w:sz w:val="28"/>
        </w:rPr>
        <w:t xml:space="preserve"> </w:t>
      </w:r>
      <w:r>
        <w:rPr>
          <w:sz w:val="28"/>
        </w:rPr>
        <w:t>тютюнові,</w:t>
      </w:r>
      <w:r>
        <w:rPr>
          <w:spacing w:val="2"/>
          <w:sz w:val="28"/>
        </w:rPr>
        <w:t xml:space="preserve"> </w:t>
      </w:r>
      <w:r>
        <w:rPr>
          <w:sz w:val="28"/>
        </w:rPr>
        <w:t>токсичні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наркотичні</w:t>
      </w:r>
      <w:r>
        <w:rPr>
          <w:spacing w:val="2"/>
          <w:sz w:val="28"/>
        </w:rPr>
        <w:t xml:space="preserve"> </w:t>
      </w:r>
      <w:r>
        <w:rPr>
          <w:sz w:val="28"/>
        </w:rPr>
        <w:t>речовини;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-</w:t>
      </w:r>
      <w:r>
        <w:rPr>
          <w:spacing w:val="13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2"/>
          <w:sz w:val="28"/>
        </w:rPr>
        <w:t xml:space="preserve"> </w:t>
      </w:r>
      <w:r>
        <w:rPr>
          <w:sz w:val="28"/>
        </w:rPr>
        <w:t>будь-які</w:t>
      </w:r>
      <w:r>
        <w:rPr>
          <w:spacing w:val="1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12"/>
          <w:sz w:val="28"/>
        </w:rPr>
        <w:t xml:space="preserve"> </w:t>
      </w:r>
      <w:r>
        <w:rPr>
          <w:sz w:val="28"/>
        </w:rPr>
        <w:t>речовини,</w:t>
      </w:r>
      <w:r>
        <w:rPr>
          <w:spacing w:val="16"/>
          <w:sz w:val="28"/>
        </w:rPr>
        <w:t xml:space="preserve"> </w:t>
      </w:r>
      <w:r>
        <w:rPr>
          <w:sz w:val="28"/>
        </w:rPr>
        <w:t>що</w:t>
      </w:r>
      <w:r>
        <w:rPr>
          <w:spacing w:val="15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4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вибухів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пожеж;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- застосовувати фізичну силу для з’ясування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стосунків, залякування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 вимагання;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28"/>
          <w:sz w:val="28"/>
        </w:rPr>
        <w:t xml:space="preserve"> </w:t>
      </w:r>
      <w:r>
        <w:rPr>
          <w:sz w:val="28"/>
        </w:rPr>
        <w:t>будь-які</w:t>
      </w:r>
      <w:r>
        <w:rPr>
          <w:spacing w:val="28"/>
          <w:sz w:val="28"/>
        </w:rPr>
        <w:t xml:space="preserve"> </w:t>
      </w:r>
      <w:r>
        <w:rPr>
          <w:sz w:val="28"/>
        </w:rPr>
        <w:t>дії,</w:t>
      </w:r>
      <w:r>
        <w:rPr>
          <w:spacing w:val="32"/>
          <w:sz w:val="28"/>
        </w:rPr>
        <w:t xml:space="preserve"> </w:t>
      </w:r>
      <w:r>
        <w:rPr>
          <w:sz w:val="28"/>
        </w:rPr>
        <w:t>що</w:t>
      </w:r>
      <w:r>
        <w:rPr>
          <w:spacing w:val="26"/>
          <w:sz w:val="28"/>
        </w:rPr>
        <w:t xml:space="preserve"> </w:t>
      </w:r>
      <w:r>
        <w:rPr>
          <w:sz w:val="28"/>
        </w:rPr>
        <w:t>тягнуть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30"/>
          <w:sz w:val="28"/>
        </w:rPr>
        <w:t xml:space="preserve"> </w:t>
      </w:r>
      <w:r>
        <w:rPr>
          <w:sz w:val="28"/>
        </w:rPr>
        <w:t>собою</w:t>
      </w:r>
      <w:r>
        <w:rPr>
          <w:spacing w:val="29"/>
          <w:sz w:val="28"/>
        </w:rPr>
        <w:t xml:space="preserve"> </w:t>
      </w:r>
      <w:r>
        <w:rPr>
          <w:sz w:val="28"/>
        </w:rPr>
        <w:t>небезпечні</w:t>
      </w:r>
      <w:r>
        <w:rPr>
          <w:spacing w:val="28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 оточуючих.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6"/>
          <w:tab w:val="left" w:pos="2657"/>
        </w:tabs>
        <w:ind w:left="1240"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Вихованці,</w:t>
      </w:r>
      <w:r>
        <w:rPr>
          <w:spacing w:val="22"/>
          <w:sz w:val="28"/>
        </w:rPr>
        <w:t xml:space="preserve"> </w:t>
      </w:r>
      <w:r>
        <w:rPr>
          <w:sz w:val="28"/>
        </w:rPr>
        <w:t>учні,</w:t>
      </w:r>
      <w:r>
        <w:rPr>
          <w:spacing w:val="18"/>
          <w:sz w:val="28"/>
        </w:rPr>
        <w:t xml:space="preserve"> </w:t>
      </w:r>
      <w:r>
        <w:rPr>
          <w:sz w:val="28"/>
        </w:rPr>
        <w:t>слухачі</w:t>
      </w:r>
      <w:r>
        <w:rPr>
          <w:spacing w:val="18"/>
          <w:sz w:val="28"/>
        </w:rPr>
        <w:t xml:space="preserve"> </w:t>
      </w:r>
      <w:r>
        <w:rPr>
          <w:sz w:val="28"/>
        </w:rPr>
        <w:t>мають</w:t>
      </w:r>
      <w:r>
        <w:rPr>
          <w:spacing w:val="17"/>
          <w:sz w:val="28"/>
        </w:rPr>
        <w:t xml:space="preserve"> </w:t>
      </w:r>
      <w:r>
        <w:rPr>
          <w:sz w:val="28"/>
        </w:rPr>
        <w:t>також</w:t>
      </w:r>
      <w:r>
        <w:rPr>
          <w:spacing w:val="15"/>
          <w:sz w:val="28"/>
        </w:rPr>
        <w:t xml:space="preserve"> </w:t>
      </w:r>
      <w:r>
        <w:rPr>
          <w:sz w:val="28"/>
        </w:rPr>
        <w:t>інші</w:t>
      </w:r>
      <w:r>
        <w:rPr>
          <w:spacing w:val="19"/>
          <w:sz w:val="28"/>
        </w:rPr>
        <w:t xml:space="preserve"> </w:t>
      </w:r>
      <w:r>
        <w:rPr>
          <w:sz w:val="28"/>
        </w:rPr>
        <w:t>права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r>
        <w:rPr>
          <w:sz w:val="28"/>
        </w:rPr>
        <w:t>обов’язки,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установчими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освіти.</w:t>
      </w:r>
    </w:p>
    <w:p w:rsidR="008D4601" w:rsidRDefault="004E7135">
      <w:pPr>
        <w:pStyle w:val="Heading1"/>
        <w:numPr>
          <w:ilvl w:val="1"/>
          <w:numId w:val="8"/>
        </w:numPr>
        <w:tabs>
          <w:tab w:val="left" w:pos="2656"/>
          <w:tab w:val="left" w:pos="2657"/>
        </w:tabs>
        <w:spacing w:line="319" w:lineRule="exact"/>
        <w:jc w:val="both"/>
        <w:rPr>
          <w:rFonts w:cs="Times New Roman"/>
        </w:rPr>
      </w:pPr>
      <w:r>
        <w:t>Педагогічні</w:t>
      </w:r>
      <w:r>
        <w:rPr>
          <w:spacing w:val="-6"/>
        </w:rPr>
        <w:t xml:space="preserve"> </w:t>
      </w:r>
      <w:r>
        <w:t>працівники</w:t>
      </w:r>
      <w:r>
        <w:rPr>
          <w:spacing w:val="-4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9604"/>
        </w:tabs>
        <w:spacing w:line="235" w:lineRule="auto"/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внесення</w:t>
      </w:r>
      <w:r>
        <w:rPr>
          <w:spacing w:val="124"/>
          <w:sz w:val="28"/>
        </w:rPr>
        <w:t xml:space="preserve"> </w:t>
      </w:r>
      <w:r>
        <w:rPr>
          <w:sz w:val="28"/>
        </w:rPr>
        <w:t>керівництву</w:t>
      </w:r>
      <w:r>
        <w:rPr>
          <w:spacing w:val="121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123"/>
          <w:sz w:val="28"/>
        </w:rPr>
        <w:t xml:space="preserve"> </w:t>
      </w:r>
      <w:r>
        <w:rPr>
          <w:sz w:val="28"/>
        </w:rPr>
        <w:t>щодо</w:t>
      </w:r>
      <w:r>
        <w:rPr>
          <w:spacing w:val="121"/>
          <w:sz w:val="28"/>
        </w:rPr>
        <w:t xml:space="preserve"> </w:t>
      </w:r>
      <w:r>
        <w:rPr>
          <w:sz w:val="28"/>
        </w:rPr>
        <w:t>поліпшення</w:t>
      </w:r>
      <w:r>
        <w:rPr>
          <w:sz w:val="28"/>
        </w:rPr>
        <w:tab/>
      </w:r>
      <w:r>
        <w:rPr>
          <w:spacing w:val="-1"/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 у</w:t>
      </w:r>
      <w:r>
        <w:rPr>
          <w:spacing w:val="-5"/>
          <w:sz w:val="28"/>
        </w:rPr>
        <w:t xml:space="preserve"> </w:t>
      </w:r>
      <w:r>
        <w:rPr>
          <w:sz w:val="28"/>
        </w:rPr>
        <w:t>КЗПО</w:t>
      </w:r>
      <w:r>
        <w:rPr>
          <w:spacing w:val="8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подання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на розгляд керівництва та </w:t>
      </w:r>
      <w:r>
        <w:rPr>
          <w:sz w:val="28"/>
        </w:rPr>
        <w:t>педагогічної ради пропозицій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заохочення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слухачів,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 стягнень до тих, хто порушує правила внутрішнього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розпорядку,</w:t>
      </w:r>
      <w:r>
        <w:rPr>
          <w:spacing w:val="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діють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вибір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педагогічно</w:t>
      </w:r>
      <w:r>
        <w:rPr>
          <w:sz w:val="28"/>
        </w:rPr>
        <w:t>ї</w:t>
      </w:r>
      <w:r>
        <w:rPr>
          <w:spacing w:val="-5"/>
          <w:sz w:val="28"/>
        </w:rPr>
        <w:t xml:space="preserve"> </w:t>
      </w:r>
      <w:r>
        <w:rPr>
          <w:sz w:val="28"/>
        </w:rPr>
        <w:t>кваліфікації;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участь у роботі методичних об’єднань, нарад, зборів, інших 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4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17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проведення в установленому порядку дослідно-експериментальної,</w:t>
      </w:r>
      <w:r>
        <w:rPr>
          <w:spacing w:val="1"/>
          <w:sz w:val="28"/>
        </w:rPr>
        <w:t xml:space="preserve"> </w:t>
      </w:r>
      <w:r>
        <w:rPr>
          <w:sz w:val="28"/>
        </w:rPr>
        <w:t>пошукової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62"/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вибір педагогічно обґрунтованих форм, методів, засобів навчання з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вихованцями,</w:t>
      </w:r>
      <w:r>
        <w:rPr>
          <w:spacing w:val="6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слухачами;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1"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захист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честі,</w:t>
      </w:r>
      <w:r>
        <w:rPr>
          <w:spacing w:val="-2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законодавства;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соціальне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заохочення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вагомих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вик</w:t>
      </w:r>
      <w:r>
        <w:rPr>
          <w:sz w:val="28"/>
        </w:rPr>
        <w:t>онанні</w:t>
      </w:r>
      <w:r>
        <w:rPr>
          <w:spacing w:val="-2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 завдань;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об’єднання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1"/>
          <w:sz w:val="28"/>
        </w:rPr>
        <w:t xml:space="preserve"> </w:t>
      </w:r>
      <w:r>
        <w:rPr>
          <w:sz w:val="28"/>
        </w:rPr>
        <w:t>спілки,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об’єднаннях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громадян,</w:t>
      </w:r>
      <w:r>
        <w:rPr>
          <w:spacing w:val="2"/>
          <w:sz w:val="28"/>
        </w:rPr>
        <w:t xml:space="preserve"> </w:t>
      </w:r>
      <w:r>
        <w:rPr>
          <w:sz w:val="28"/>
        </w:rPr>
        <w:t>діяльність яких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заборонена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законодавством;</w:t>
      </w:r>
    </w:p>
    <w:p w:rsidR="008D4601" w:rsidRDefault="004E7135">
      <w:pPr>
        <w:pStyle w:val="Heading1"/>
        <w:numPr>
          <w:ilvl w:val="1"/>
          <w:numId w:val="8"/>
        </w:numPr>
        <w:tabs>
          <w:tab w:val="left" w:pos="2657"/>
        </w:tabs>
        <w:spacing w:line="319" w:lineRule="exact"/>
        <w:jc w:val="both"/>
        <w:rPr>
          <w:rFonts w:cs="Times New Roman"/>
        </w:rPr>
      </w:pPr>
      <w:r>
        <w:t>Педагогічні</w:t>
      </w:r>
      <w:r>
        <w:rPr>
          <w:spacing w:val="-7"/>
        </w:rPr>
        <w:t xml:space="preserve"> </w:t>
      </w:r>
      <w:r>
        <w:t>працівники</w:t>
      </w:r>
      <w:r>
        <w:rPr>
          <w:spacing w:val="-6"/>
        </w:rPr>
        <w:t xml:space="preserve"> </w:t>
      </w:r>
      <w:r>
        <w:t>зобов’язані: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line="318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виконувати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формувати вміння і </w:t>
      </w:r>
      <w:r>
        <w:rPr>
          <w:sz w:val="28"/>
        </w:rPr>
        <w:t>навички з різних напрямків позашкільної 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диференційовано,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можливостей,</w:t>
      </w:r>
      <w:r>
        <w:rPr>
          <w:spacing w:val="71"/>
          <w:sz w:val="28"/>
        </w:rPr>
        <w:t xml:space="preserve"> </w:t>
      </w:r>
      <w:r>
        <w:rPr>
          <w:sz w:val="28"/>
        </w:rPr>
        <w:t>інтересів,</w:t>
      </w:r>
      <w:r>
        <w:rPr>
          <w:spacing w:val="1"/>
          <w:sz w:val="28"/>
        </w:rPr>
        <w:t xml:space="preserve"> </w:t>
      </w:r>
      <w:r>
        <w:rPr>
          <w:sz w:val="28"/>
        </w:rPr>
        <w:t>нахилів здібностей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6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слухачів;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сприяти розвитку інтелектуальних і творчих здібностей, 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якостей вихованців, учнів </w:t>
      </w:r>
      <w:r>
        <w:rPr>
          <w:sz w:val="28"/>
        </w:rPr>
        <w:t>і слухачів відповідно до їхніх нахилів та запитів,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збереженню здоров’я;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слухачами морально-етичних норм поведінки, Правил внутрішнього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дотримуватися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</w:t>
      </w:r>
      <w:r>
        <w:rPr>
          <w:sz w:val="28"/>
        </w:rPr>
        <w:t>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гідність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вихованця,</w:t>
      </w:r>
      <w:r>
        <w:rPr>
          <w:spacing w:val="1"/>
          <w:sz w:val="28"/>
        </w:rPr>
        <w:t xml:space="preserve"> </w:t>
      </w:r>
      <w:r>
        <w:rPr>
          <w:sz w:val="28"/>
        </w:rPr>
        <w:t>учня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слухача,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захищати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виховувати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загальнолюдської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моралі;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3803"/>
          <w:tab w:val="left" w:pos="5058"/>
          <w:tab w:val="left" w:pos="6693"/>
          <w:tab w:val="left" w:pos="7569"/>
          <w:tab w:val="left" w:pos="7877"/>
          <w:tab w:val="left" w:pos="9064"/>
          <w:tab w:val="left" w:pos="10431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берегти</w:t>
      </w:r>
      <w:r>
        <w:rPr>
          <w:sz w:val="28"/>
        </w:rPr>
        <w:tab/>
        <w:t>здоров’я</w:t>
      </w:r>
      <w:r>
        <w:rPr>
          <w:sz w:val="28"/>
        </w:rPr>
        <w:tab/>
        <w:t>вихованців,</w:t>
      </w:r>
      <w:r>
        <w:rPr>
          <w:sz w:val="28"/>
        </w:rPr>
        <w:tab/>
        <w:t>учнів</w:t>
      </w:r>
      <w:r>
        <w:rPr>
          <w:sz w:val="28"/>
        </w:rPr>
        <w:tab/>
        <w:t>і</w:t>
      </w:r>
      <w:r>
        <w:rPr>
          <w:sz w:val="28"/>
        </w:rPr>
        <w:tab/>
        <w:t>слухачі,</w:t>
      </w:r>
      <w:r>
        <w:rPr>
          <w:sz w:val="28"/>
        </w:rPr>
        <w:tab/>
        <w:t>захищати</w:t>
      </w:r>
      <w:r>
        <w:rPr>
          <w:sz w:val="28"/>
        </w:rPr>
        <w:tab/>
        <w:t>їх</w:t>
      </w:r>
      <w:r>
        <w:rPr>
          <w:sz w:val="28"/>
        </w:rPr>
        <w:t>ні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інтереси,</w:t>
      </w:r>
      <w:r>
        <w:rPr>
          <w:spacing w:val="3"/>
          <w:sz w:val="28"/>
        </w:rPr>
        <w:t xml:space="preserve"> </w:t>
      </w:r>
      <w:r>
        <w:rPr>
          <w:sz w:val="28"/>
        </w:rPr>
        <w:t>пропагувати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здоровий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2"/>
          <w:sz w:val="28"/>
        </w:rPr>
        <w:t xml:space="preserve"> </w:t>
      </w:r>
      <w:r>
        <w:rPr>
          <w:sz w:val="28"/>
        </w:rPr>
        <w:t>життя;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3872"/>
          <w:tab w:val="left" w:pos="5200"/>
          <w:tab w:val="left" w:pos="6455"/>
          <w:tab w:val="left" w:pos="7002"/>
          <w:tab w:val="left" w:pos="8361"/>
          <w:tab w:val="left" w:pos="9752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сприяти</w:t>
      </w:r>
      <w:r>
        <w:rPr>
          <w:sz w:val="28"/>
        </w:rPr>
        <w:tab/>
        <w:t>розвитку</w:t>
      </w:r>
      <w:r>
        <w:rPr>
          <w:sz w:val="28"/>
        </w:rPr>
        <w:tab/>
        <w:t>інтересу</w:t>
      </w:r>
      <w:r>
        <w:rPr>
          <w:sz w:val="28"/>
        </w:rPr>
        <w:tab/>
        <w:t>до</w:t>
      </w:r>
      <w:r>
        <w:rPr>
          <w:sz w:val="28"/>
        </w:rPr>
        <w:tab/>
        <w:t>вивчення</w:t>
      </w:r>
      <w:r>
        <w:rPr>
          <w:sz w:val="28"/>
        </w:rPr>
        <w:tab/>
        <w:t>народних</w:t>
      </w:r>
      <w:r>
        <w:rPr>
          <w:sz w:val="28"/>
        </w:rPr>
        <w:tab/>
      </w:r>
      <w:r>
        <w:rPr>
          <w:spacing w:val="-1"/>
          <w:sz w:val="28"/>
        </w:rPr>
        <w:t>традицій,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духовних і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культурних надбань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4172"/>
          <w:tab w:val="left" w:pos="6171"/>
          <w:tab w:val="left" w:pos="8169"/>
          <w:tab w:val="left" w:pos="9456"/>
        </w:tabs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постійно</w:t>
      </w:r>
      <w:r>
        <w:rPr>
          <w:sz w:val="28"/>
        </w:rPr>
        <w:tab/>
        <w:t>підвищувати</w:t>
      </w:r>
      <w:r>
        <w:rPr>
          <w:sz w:val="28"/>
        </w:rPr>
        <w:tab/>
        <w:t>професійний</w:t>
      </w:r>
      <w:r>
        <w:rPr>
          <w:sz w:val="28"/>
        </w:rPr>
        <w:tab/>
        <w:t>рівень,</w:t>
      </w:r>
      <w:r>
        <w:rPr>
          <w:sz w:val="28"/>
        </w:rPr>
        <w:tab/>
      </w:r>
      <w:r>
        <w:rPr>
          <w:spacing w:val="-1"/>
          <w:sz w:val="28"/>
        </w:rPr>
        <w:t>педагогічну</w:t>
      </w:r>
      <w:r>
        <w:rPr>
          <w:spacing w:val="-67"/>
          <w:sz w:val="28"/>
        </w:rPr>
        <w:t xml:space="preserve"> </w:t>
      </w:r>
      <w:r>
        <w:rPr>
          <w:sz w:val="28"/>
        </w:rPr>
        <w:t>майстерність,</w:t>
      </w:r>
      <w:r>
        <w:rPr>
          <w:spacing w:val="2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політичну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вести</w:t>
      </w:r>
      <w:r>
        <w:rPr>
          <w:spacing w:val="26"/>
          <w:sz w:val="28"/>
        </w:rPr>
        <w:t xml:space="preserve"> </w:t>
      </w:r>
      <w:r>
        <w:rPr>
          <w:sz w:val="28"/>
        </w:rPr>
        <w:t>документацію,</w:t>
      </w:r>
      <w:r>
        <w:rPr>
          <w:spacing w:val="31"/>
          <w:sz w:val="28"/>
        </w:rPr>
        <w:t xml:space="preserve"> </w:t>
      </w:r>
      <w:r>
        <w:rPr>
          <w:sz w:val="28"/>
        </w:rPr>
        <w:t>пов’язану</w:t>
      </w:r>
      <w:r>
        <w:rPr>
          <w:spacing w:val="25"/>
          <w:sz w:val="28"/>
        </w:rPr>
        <w:t xml:space="preserve"> </w:t>
      </w:r>
      <w:r>
        <w:rPr>
          <w:sz w:val="28"/>
        </w:rPr>
        <w:t>з</w:t>
      </w:r>
      <w:r>
        <w:rPr>
          <w:spacing w:val="29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27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33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67"/>
          <w:sz w:val="28"/>
        </w:rPr>
        <w:t xml:space="preserve"> </w:t>
      </w:r>
      <w:r>
        <w:rPr>
          <w:sz w:val="28"/>
        </w:rPr>
        <w:t>(журнали,</w:t>
      </w:r>
      <w:r>
        <w:rPr>
          <w:spacing w:val="2"/>
          <w:sz w:val="28"/>
        </w:rPr>
        <w:t xml:space="preserve"> </w:t>
      </w:r>
      <w:r>
        <w:rPr>
          <w:sz w:val="28"/>
        </w:rPr>
        <w:t>плани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4287"/>
          <w:tab w:val="left" w:pos="5823"/>
          <w:tab w:val="left" w:pos="7390"/>
          <w:tab w:val="left" w:pos="7738"/>
          <w:tab w:val="left" w:pos="9521"/>
          <w:tab w:val="left" w:pos="10588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виховувати</w:t>
      </w:r>
      <w:r>
        <w:rPr>
          <w:sz w:val="28"/>
        </w:rPr>
        <w:tab/>
        <w:t>особистим</w:t>
      </w:r>
      <w:r>
        <w:rPr>
          <w:sz w:val="28"/>
        </w:rPr>
        <w:tab/>
        <w:t>прикладом</w:t>
      </w:r>
      <w:r>
        <w:rPr>
          <w:sz w:val="28"/>
        </w:rPr>
        <w:tab/>
        <w:t>і</w:t>
      </w:r>
      <w:r>
        <w:rPr>
          <w:sz w:val="28"/>
        </w:rPr>
        <w:tab/>
        <w:t>настановами</w:t>
      </w:r>
      <w:r>
        <w:rPr>
          <w:sz w:val="28"/>
        </w:rPr>
        <w:tab/>
        <w:t>повагу</w:t>
      </w:r>
      <w:r>
        <w:rPr>
          <w:sz w:val="28"/>
        </w:rPr>
        <w:tab/>
      </w:r>
      <w:r>
        <w:rPr>
          <w:spacing w:val="-1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символіки,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загальнолюдської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моралі;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4731"/>
          <w:tab w:val="left" w:pos="5735"/>
          <w:tab w:val="left" w:pos="6981"/>
          <w:tab w:val="left" w:pos="8185"/>
          <w:tab w:val="left" w:pos="10064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дотримуватися</w:t>
      </w:r>
      <w:r>
        <w:rPr>
          <w:sz w:val="28"/>
        </w:rPr>
        <w:tab/>
        <w:t>вимог</w:t>
      </w:r>
      <w:r>
        <w:rPr>
          <w:sz w:val="28"/>
        </w:rPr>
        <w:tab/>
        <w:t>Статуту</w:t>
      </w:r>
      <w:r>
        <w:rPr>
          <w:sz w:val="28"/>
        </w:rPr>
        <w:tab/>
        <w:t>закладу</w:t>
      </w:r>
      <w:r>
        <w:rPr>
          <w:sz w:val="28"/>
        </w:rPr>
        <w:tab/>
        <w:t>позашкільної</w:t>
      </w:r>
      <w:r>
        <w:rPr>
          <w:sz w:val="28"/>
        </w:rPr>
        <w:tab/>
      </w:r>
      <w:r>
        <w:rPr>
          <w:spacing w:val="-1"/>
          <w:sz w:val="28"/>
        </w:rPr>
        <w:t>освіти,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 внутрішнього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</w:t>
      </w:r>
      <w:r>
        <w:rPr>
          <w:spacing w:val="4"/>
          <w:sz w:val="28"/>
        </w:rPr>
        <w:t xml:space="preserve"> </w:t>
      </w:r>
      <w:r>
        <w:rPr>
          <w:sz w:val="28"/>
        </w:rPr>
        <w:t>обов’язки;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брати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КЗПО</w:t>
      </w:r>
      <w:r>
        <w:rPr>
          <w:spacing w:val="4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виконувати накази і розпорядження директора закладу та 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 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сфери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 яких належать заклад.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7"/>
        </w:tabs>
        <w:ind w:left="1240"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Викладачі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гуртків,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об’єднань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</w:t>
      </w:r>
      <w:r>
        <w:rPr>
          <w:spacing w:val="2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7"/>
        </w:tabs>
        <w:ind w:left="1240"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Обсяг педагогічного навантаження у КЗПО «БТДЮ» 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директором згідно із чинним </w:t>
      </w:r>
      <w:r>
        <w:rPr>
          <w:sz w:val="28"/>
        </w:rPr>
        <w:t>законодавством. Педагогічне навантаження 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 менше тарифної ставки (посадового окладу) лише за письмовою 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7"/>
        </w:tabs>
        <w:ind w:left="1240" w:right="146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18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Перерозподіл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кі</w:t>
      </w:r>
      <w:r>
        <w:rPr>
          <w:sz w:val="28"/>
        </w:rPr>
        <w:t>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годин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програмами,</w:t>
      </w:r>
      <w:r>
        <w:rPr>
          <w:spacing w:val="66"/>
          <w:sz w:val="28"/>
        </w:rPr>
        <w:t xml:space="preserve"> </w:t>
      </w:r>
      <w:r>
        <w:rPr>
          <w:sz w:val="28"/>
        </w:rPr>
        <w:t>що</w:t>
      </w:r>
      <w:r>
        <w:rPr>
          <w:spacing w:val="61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63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63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66"/>
          <w:sz w:val="28"/>
        </w:rPr>
        <w:t xml:space="preserve"> </w:t>
      </w:r>
      <w:r>
        <w:rPr>
          <w:sz w:val="28"/>
        </w:rPr>
        <w:t>у</w:t>
      </w:r>
      <w:r>
        <w:rPr>
          <w:spacing w:val="56"/>
          <w:sz w:val="28"/>
        </w:rPr>
        <w:t xml:space="preserve"> </w:t>
      </w:r>
      <w:r>
        <w:rPr>
          <w:sz w:val="28"/>
        </w:rPr>
        <w:t>разі</w:t>
      </w:r>
      <w:r>
        <w:rPr>
          <w:spacing w:val="62"/>
          <w:sz w:val="28"/>
        </w:rPr>
        <w:t xml:space="preserve"> </w:t>
      </w:r>
      <w:r>
        <w:rPr>
          <w:sz w:val="28"/>
        </w:rPr>
        <w:t>вибуття</w:t>
      </w:r>
      <w:r>
        <w:rPr>
          <w:spacing w:val="63"/>
          <w:sz w:val="28"/>
        </w:rPr>
        <w:t xml:space="preserve"> </w:t>
      </w:r>
      <w:r>
        <w:rPr>
          <w:sz w:val="28"/>
        </w:rPr>
        <w:t>або</w:t>
      </w:r>
    </w:p>
    <w:p w:rsidR="008D4601" w:rsidRDefault="004E7135">
      <w:pPr>
        <w:pStyle w:val="a6"/>
        <w:spacing w:before="62" w:after="0"/>
        <w:ind w:left="1240" w:right="1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зарахування вихованців, учнів, слухачів закладу позашкільної освіти протягом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згодою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педагогічного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працівника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додержанням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законодавства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працю.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7"/>
        </w:tabs>
        <w:ind w:left="1240"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відволікання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7"/>
        </w:tabs>
        <w:spacing w:before="1"/>
        <w:ind w:left="1240"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Атестація педагогічних працівників КЗПО «БТДЮ» здійснюється,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од</w:t>
      </w:r>
      <w:r>
        <w:rPr>
          <w:sz w:val="28"/>
        </w:rPr>
        <w:t>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п’ять 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 положень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 атестацію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 працівників, затверджених відповідними центральними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відповідній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729"/>
        </w:tabs>
        <w:ind w:left="1240"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займаній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z w:val="28"/>
        </w:rPr>
        <w:t>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7"/>
        </w:tabs>
        <w:spacing w:before="1"/>
        <w:ind w:left="1240"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Педагогічних та інших працівників КЗПО «БТДЮ» призначає 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звільняє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посад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7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  <w:r>
        <w:rPr>
          <w:spacing w:val="1"/>
          <w:sz w:val="28"/>
        </w:rPr>
        <w:t xml:space="preserve"> </w:t>
      </w:r>
      <w:r>
        <w:rPr>
          <w:sz w:val="28"/>
        </w:rPr>
        <w:t>Їхні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розпорядку.</w:t>
      </w:r>
    </w:p>
    <w:p w:rsidR="008D4601" w:rsidRDefault="004E7135">
      <w:pPr>
        <w:pStyle w:val="ab"/>
        <w:numPr>
          <w:ilvl w:val="1"/>
          <w:numId w:val="8"/>
        </w:numPr>
        <w:tabs>
          <w:tab w:val="left" w:pos="2657"/>
        </w:tabs>
        <w:ind w:left="1240"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Батьки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замінюють,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учасниками навчально-виховного процесу з моменту зарахування їхніх дітей до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закладу.</w:t>
      </w:r>
    </w:p>
    <w:p w:rsidR="008D4601" w:rsidRDefault="004E7135">
      <w:pPr>
        <w:pStyle w:val="Heading1"/>
        <w:numPr>
          <w:ilvl w:val="1"/>
          <w:numId w:val="8"/>
        </w:numPr>
        <w:tabs>
          <w:tab w:val="left" w:pos="2729"/>
        </w:tabs>
        <w:spacing w:before="9"/>
        <w:ind w:left="1240" w:right="151" w:firstLine="708"/>
        <w:jc w:val="both"/>
        <w:rPr>
          <w:rFonts w:cs="Times New Roman"/>
        </w:rPr>
      </w:pPr>
      <w:r>
        <w:t>Батьки вихованців, учнів і слухачів та особи, які їх замінюют</w:t>
      </w:r>
      <w:r>
        <w:t>ь,</w:t>
      </w:r>
      <w:r>
        <w:rPr>
          <w:spacing w:val="1"/>
        </w:rPr>
        <w:t xml:space="preserve"> </w:t>
      </w:r>
      <w:r>
        <w:t>мають право: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line="235" w:lineRule="auto"/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обирати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КЗПО</w:t>
      </w:r>
      <w:r>
        <w:rPr>
          <w:spacing w:val="8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звертатися до управління освітою виконкому Покровської 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 та</w:t>
      </w:r>
      <w:r>
        <w:rPr>
          <w:spacing w:val="2"/>
          <w:sz w:val="28"/>
        </w:rPr>
        <w:t xml:space="preserve"> </w:t>
      </w:r>
      <w:r>
        <w:rPr>
          <w:sz w:val="28"/>
        </w:rPr>
        <w:t>виховання дітей;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приймати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інноваційній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КЗПО</w:t>
      </w:r>
      <w:r>
        <w:rPr>
          <w:spacing w:val="8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бази 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захищати законні інтереси вихованців, учнів і слухачів в 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державних,</w:t>
      </w:r>
      <w:r>
        <w:rPr>
          <w:spacing w:val="1"/>
          <w:sz w:val="28"/>
        </w:rPr>
        <w:t xml:space="preserve"> </w:t>
      </w:r>
      <w:r>
        <w:rPr>
          <w:sz w:val="28"/>
        </w:rPr>
        <w:t>судових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установах.</w:t>
      </w:r>
    </w:p>
    <w:p w:rsidR="008D4601" w:rsidRDefault="004E7135">
      <w:pPr>
        <w:pStyle w:val="Heading1"/>
        <w:numPr>
          <w:ilvl w:val="1"/>
          <w:numId w:val="8"/>
        </w:numPr>
        <w:tabs>
          <w:tab w:val="left" w:pos="2657"/>
        </w:tabs>
        <w:ind w:left="1240" w:right="154" w:firstLine="708"/>
        <w:jc w:val="both"/>
        <w:rPr>
          <w:rFonts w:cs="Times New Roman"/>
        </w:rPr>
      </w:pPr>
      <w:r>
        <w:t>Батьки вихованців, учнів і слухачів та особи, які їх замінюють</w:t>
      </w:r>
      <w:r>
        <w:rPr>
          <w:spacing w:val="1"/>
        </w:rPr>
        <w:t xml:space="preserve"> </w:t>
      </w:r>
      <w:r>
        <w:t>зобов’язані: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line="235" w:lineRule="auto"/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своєчасно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хвороби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гідності,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4"/>
          <w:sz w:val="28"/>
        </w:rPr>
        <w:t xml:space="preserve"> </w:t>
      </w:r>
      <w:r>
        <w:rPr>
          <w:sz w:val="28"/>
        </w:rPr>
        <w:t>оточуючих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довкілля;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19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сприяти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виконанню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дитиною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нею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62"/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поважати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гідність,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4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1"/>
        <w:ind w:right="15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дбати про фізичне і психічне здоров’я дитини, сприяти </w:t>
      </w:r>
      <w:r>
        <w:rPr>
          <w:sz w:val="28"/>
        </w:rPr>
        <w:t>розвитку її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3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діалогу,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взаєморозумінні,</w:t>
      </w:r>
      <w:r>
        <w:rPr>
          <w:spacing w:val="1"/>
          <w:sz w:val="28"/>
        </w:rPr>
        <w:t xml:space="preserve"> </w:t>
      </w:r>
      <w:r>
        <w:rPr>
          <w:sz w:val="28"/>
        </w:rPr>
        <w:t>мирі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злагоді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усіма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етнічними,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національними,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релігійних поглядів та культурних традицій, різного соціального походження,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сімейного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настановленням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суспільної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патріотизму,</w:t>
      </w:r>
      <w:r>
        <w:rPr>
          <w:spacing w:val="2"/>
          <w:sz w:val="28"/>
        </w:rPr>
        <w:t xml:space="preserve"> </w:t>
      </w:r>
      <w:r>
        <w:rPr>
          <w:sz w:val="28"/>
        </w:rPr>
        <w:t>гуманізму,</w:t>
      </w:r>
      <w:r>
        <w:rPr>
          <w:spacing w:val="2"/>
          <w:sz w:val="28"/>
        </w:rPr>
        <w:t xml:space="preserve"> </w:t>
      </w:r>
      <w:r>
        <w:rPr>
          <w:sz w:val="28"/>
        </w:rPr>
        <w:t>толерантності,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працелюбства;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1"/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Конституції та законів України, захищати суверенітет і територіальну цілісність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символів Ук</w:t>
      </w:r>
      <w:r>
        <w:rPr>
          <w:sz w:val="28"/>
        </w:rPr>
        <w:t>раїни, національних, історичних, культурних цінностей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дбайливе</w:t>
      </w:r>
      <w:r>
        <w:rPr>
          <w:spacing w:val="-4"/>
          <w:sz w:val="28"/>
        </w:rPr>
        <w:t xml:space="preserve"> </w:t>
      </w:r>
      <w:r>
        <w:rPr>
          <w:sz w:val="28"/>
        </w:rPr>
        <w:t>ставлення до</w:t>
      </w:r>
      <w:r>
        <w:rPr>
          <w:spacing w:val="-4"/>
          <w:sz w:val="28"/>
        </w:rPr>
        <w:t xml:space="preserve"> </w:t>
      </w:r>
      <w:r>
        <w:rPr>
          <w:sz w:val="28"/>
        </w:rPr>
        <w:t>історико-культурного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надбання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дотримуватися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України.</w:t>
      </w:r>
    </w:p>
    <w:p w:rsidR="008D4601" w:rsidRDefault="008D4601">
      <w:pPr>
        <w:pStyle w:val="a6"/>
        <w:spacing w:before="6" w:after="0"/>
        <w:jc w:val="both"/>
      </w:pPr>
    </w:p>
    <w:p w:rsidR="008D4601" w:rsidRDefault="004E7135">
      <w:pPr>
        <w:pStyle w:val="Heading1"/>
        <w:numPr>
          <w:ilvl w:val="2"/>
          <w:numId w:val="7"/>
        </w:numPr>
        <w:tabs>
          <w:tab w:val="left" w:pos="2157"/>
        </w:tabs>
        <w:ind w:left="2157" w:hanging="333"/>
        <w:jc w:val="center"/>
        <w:rPr>
          <w:rFonts w:cs="Times New Roman"/>
        </w:rPr>
      </w:pPr>
      <w:r>
        <w:rPr>
          <w:spacing w:val="-2"/>
        </w:rPr>
        <w:t>УПРАВЛІННЯ</w:t>
      </w:r>
      <w:r>
        <w:rPr>
          <w:spacing w:val="-15"/>
        </w:rPr>
        <w:t xml:space="preserve"> </w:t>
      </w:r>
      <w:r>
        <w:rPr>
          <w:spacing w:val="-2"/>
        </w:rPr>
        <w:t>ТА</w:t>
      </w:r>
      <w:r>
        <w:rPr>
          <w:spacing w:val="-14"/>
        </w:rPr>
        <w:t xml:space="preserve"> </w:t>
      </w:r>
      <w:r>
        <w:rPr>
          <w:spacing w:val="-2"/>
        </w:rPr>
        <w:t>ГРОМАДСЬКЕ</w:t>
      </w:r>
      <w:r>
        <w:rPr>
          <w:spacing w:val="-14"/>
        </w:rPr>
        <w:t xml:space="preserve"> </w:t>
      </w:r>
      <w:r>
        <w:rPr>
          <w:spacing w:val="-2"/>
        </w:rPr>
        <w:t>САМОВРЯДУВАННЯ</w:t>
      </w:r>
      <w:r>
        <w:rPr>
          <w:spacing w:val="-13"/>
        </w:rPr>
        <w:t xml:space="preserve"> </w:t>
      </w:r>
    </w:p>
    <w:p w:rsidR="008D4601" w:rsidRDefault="004E7135">
      <w:pPr>
        <w:pStyle w:val="Heading1"/>
        <w:tabs>
          <w:tab w:val="left" w:pos="2157"/>
        </w:tabs>
        <w:ind w:left="5565" w:firstLine="0"/>
        <w:jc w:val="center"/>
        <w:rPr>
          <w:rFonts w:cs="Times New Roman"/>
        </w:rPr>
      </w:pPr>
      <w:r>
        <w:rPr>
          <w:spacing w:val="-1"/>
        </w:rPr>
        <w:t>КЗПО</w:t>
      </w:r>
      <w:r>
        <w:t>«БТДЮ»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5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повноважень, перебуває в управлінні виконавчого комітету Покровської міської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підзвітний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1"/>
          <w:sz w:val="28"/>
        </w:rPr>
        <w:t xml:space="preserve"> </w:t>
      </w:r>
      <w:r>
        <w:rPr>
          <w:sz w:val="28"/>
        </w:rPr>
        <w:t>підконтрольний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управлінню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7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ради.</w:t>
      </w:r>
    </w:p>
    <w:p w:rsidR="008D4601" w:rsidRDefault="004E7135">
      <w:pPr>
        <w:pStyle w:val="Heading1"/>
        <w:numPr>
          <w:ilvl w:val="1"/>
          <w:numId w:val="9"/>
        </w:numPr>
        <w:tabs>
          <w:tab w:val="left" w:pos="2657"/>
        </w:tabs>
        <w:spacing w:before="9"/>
        <w:ind w:right="143" w:firstLine="708"/>
        <w:jc w:val="both"/>
        <w:rPr>
          <w:rFonts w:cs="Times New Roman"/>
        </w:rPr>
      </w:pPr>
      <w:r>
        <w:t>До виключної компетенції Засновника належать повноваження</w:t>
      </w:r>
      <w:r>
        <w:rPr>
          <w:spacing w:val="1"/>
        </w:rPr>
        <w:t xml:space="preserve"> </w:t>
      </w:r>
      <w:r>
        <w:t>щодо прийняття</w:t>
      </w:r>
      <w:r>
        <w:rPr>
          <w:spacing w:val="2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про: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доповнень до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line="315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затвердження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6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ліквідацію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(злиття,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поділ) КЗПО</w:t>
      </w:r>
      <w:r>
        <w:rPr>
          <w:spacing w:val="8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закріплення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 управління, про зміну правового режиму переданого майна, 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раніше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збереження і зміцнення матеріально-технічної бази КЗПО «БТДЮ»,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"/>
          <w:sz w:val="28"/>
        </w:rPr>
        <w:t xml:space="preserve"> </w:t>
      </w:r>
      <w:r>
        <w:rPr>
          <w:sz w:val="28"/>
        </w:rPr>
        <w:t>мережі,</w:t>
      </w:r>
      <w:r>
        <w:rPr>
          <w:spacing w:val="2"/>
          <w:sz w:val="28"/>
        </w:rPr>
        <w:t xml:space="preserve"> </w:t>
      </w:r>
      <w:r>
        <w:rPr>
          <w:sz w:val="28"/>
        </w:rPr>
        <w:t>ефективне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закріпленої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ділянки;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введення додаткових педагогічних ставок, визначення контингенту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6"/>
          <w:sz w:val="28"/>
        </w:rPr>
        <w:t xml:space="preserve"> </w:t>
      </w:r>
      <w:r>
        <w:rPr>
          <w:sz w:val="28"/>
        </w:rPr>
        <w:t>учнів,</w:t>
      </w:r>
      <w:r>
        <w:rPr>
          <w:spacing w:val="3"/>
          <w:sz w:val="28"/>
        </w:rPr>
        <w:t xml:space="preserve"> </w:t>
      </w:r>
      <w:r>
        <w:rPr>
          <w:sz w:val="28"/>
        </w:rPr>
        <w:t>слухачів;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4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20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працівників, спеціалістів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4"/>
          <w:sz w:val="28"/>
        </w:rPr>
        <w:t xml:space="preserve"> </w:t>
      </w:r>
      <w:r>
        <w:rPr>
          <w:sz w:val="28"/>
        </w:rPr>
        <w:t>КЗПО</w:t>
      </w:r>
      <w:r>
        <w:rPr>
          <w:spacing w:val="-3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62"/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координація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сім'ї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вихованцями,</w:t>
      </w:r>
      <w:r>
        <w:rPr>
          <w:spacing w:val="5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слухачами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Керівництво КЗПО «БТДЮ» здійснює директор. Посаду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 може обіймати особа, яка є громадянином України, має вищу освіту 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менше</w:t>
      </w:r>
      <w:r>
        <w:rPr>
          <w:spacing w:val="1"/>
          <w:sz w:val="28"/>
        </w:rPr>
        <w:t xml:space="preserve"> </w:t>
      </w:r>
      <w:r>
        <w:rPr>
          <w:sz w:val="28"/>
        </w:rPr>
        <w:t>трьох</w:t>
      </w:r>
      <w:r>
        <w:rPr>
          <w:spacing w:val="1"/>
          <w:sz w:val="28"/>
        </w:rPr>
        <w:t xml:space="preserve"> </w:t>
      </w:r>
      <w:r>
        <w:rPr>
          <w:sz w:val="28"/>
        </w:rPr>
        <w:t>років,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організаторські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перешкоджає</w:t>
      </w:r>
      <w:r>
        <w:rPr>
          <w:spacing w:val="71"/>
          <w:sz w:val="28"/>
        </w:rPr>
        <w:t xml:space="preserve"> </w:t>
      </w:r>
      <w:r>
        <w:rPr>
          <w:sz w:val="28"/>
        </w:rPr>
        <w:t>виконанню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 обов’язків.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spacing w:before="2"/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звільняє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законодавством України.</w:t>
      </w:r>
    </w:p>
    <w:p w:rsidR="008D4601" w:rsidRDefault="004E7135">
      <w:pPr>
        <w:pStyle w:val="Heading1"/>
        <w:numPr>
          <w:ilvl w:val="1"/>
          <w:numId w:val="9"/>
        </w:numPr>
        <w:tabs>
          <w:tab w:val="left" w:pos="2657"/>
        </w:tabs>
        <w:spacing w:before="8" w:line="317" w:lineRule="exact"/>
        <w:ind w:left="2657"/>
        <w:jc w:val="both"/>
        <w:rPr>
          <w:rFonts w:cs="Times New Roman"/>
        </w:rPr>
      </w:pPr>
      <w:r>
        <w:t>Директор</w:t>
      </w:r>
      <w:r>
        <w:rPr>
          <w:spacing w:val="-1"/>
        </w:rPr>
        <w:t xml:space="preserve"> </w:t>
      </w:r>
      <w:r>
        <w:t>КЗПО</w:t>
      </w:r>
      <w:r>
        <w:rPr>
          <w:spacing w:val="-2"/>
        </w:rPr>
        <w:t xml:space="preserve"> </w:t>
      </w:r>
      <w:r>
        <w:t>«БТДЮ»: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освітню,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іншу</w:t>
      </w:r>
      <w:r>
        <w:rPr>
          <w:spacing w:val="7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самостійно, в межах, визначених законодавством України та цим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Статутом,</w:t>
      </w:r>
      <w:r>
        <w:rPr>
          <w:spacing w:val="2"/>
          <w:sz w:val="28"/>
        </w:rPr>
        <w:t xml:space="preserve"> </w:t>
      </w:r>
      <w:r>
        <w:rPr>
          <w:sz w:val="28"/>
        </w:rPr>
        <w:t>вирішує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 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місцевого самоврядування, юридичними та фізичними особами і</w:t>
      </w:r>
      <w:r>
        <w:rPr>
          <w:sz w:val="28"/>
        </w:rPr>
        <w:t xml:space="preserve"> діє</w:t>
      </w:r>
      <w:r>
        <w:rPr>
          <w:spacing w:val="1"/>
          <w:sz w:val="28"/>
        </w:rPr>
        <w:t xml:space="preserve"> </w:t>
      </w:r>
      <w:r>
        <w:rPr>
          <w:sz w:val="28"/>
        </w:rPr>
        <w:t>без довіреності в межах повноважень, передбачених законом та установчими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організовує</w:t>
      </w:r>
      <w:r>
        <w:rPr>
          <w:spacing w:val="33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28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29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3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9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планів,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4179"/>
          <w:tab w:val="left" w:pos="6366"/>
          <w:tab w:val="left" w:pos="8080"/>
          <w:tab w:val="left" w:pos="9292"/>
        </w:tabs>
        <w:ind w:right="15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забезпечує</w:t>
      </w:r>
      <w:r>
        <w:rPr>
          <w:sz w:val="28"/>
        </w:rPr>
        <w:tab/>
        <w:t>функціонування</w:t>
      </w:r>
      <w:r>
        <w:rPr>
          <w:sz w:val="28"/>
        </w:rPr>
        <w:tab/>
        <w:t>внутрішньої</w:t>
      </w:r>
      <w:r>
        <w:rPr>
          <w:sz w:val="28"/>
        </w:rPr>
        <w:tab/>
        <w:t>системи</w:t>
      </w:r>
      <w:r>
        <w:rPr>
          <w:sz w:val="28"/>
        </w:rPr>
        <w:tab/>
      </w:r>
      <w:r>
        <w:rPr>
          <w:spacing w:val="-1"/>
          <w:sz w:val="28"/>
        </w:rPr>
        <w:t>забезпечення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якос</w:t>
      </w:r>
      <w:r>
        <w:rPr>
          <w:sz w:val="28"/>
        </w:rPr>
        <w:t>ті</w:t>
      </w:r>
      <w:r>
        <w:rPr>
          <w:spacing w:val="-2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сприяє</w:t>
      </w:r>
      <w:r>
        <w:rPr>
          <w:spacing w:val="66"/>
          <w:sz w:val="28"/>
        </w:rPr>
        <w:t xml:space="preserve"> </w:t>
      </w:r>
      <w:r>
        <w:rPr>
          <w:sz w:val="28"/>
        </w:rPr>
        <w:t>та</w:t>
      </w:r>
      <w:r>
        <w:rPr>
          <w:spacing w:val="68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67"/>
          <w:sz w:val="28"/>
        </w:rPr>
        <w:t xml:space="preserve"> </w:t>
      </w:r>
      <w:r>
        <w:rPr>
          <w:sz w:val="28"/>
        </w:rPr>
        <w:t>умови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67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здійснює</w:t>
      </w:r>
      <w:r>
        <w:rPr>
          <w:spacing w:val="44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42"/>
          <w:sz w:val="28"/>
        </w:rPr>
        <w:t xml:space="preserve"> </w:t>
      </w:r>
      <w:r>
        <w:rPr>
          <w:sz w:val="28"/>
        </w:rPr>
        <w:t>колективом,</w:t>
      </w:r>
      <w:r>
        <w:rPr>
          <w:spacing w:val="46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37"/>
          <w:sz w:val="28"/>
        </w:rPr>
        <w:t xml:space="preserve"> </w:t>
      </w:r>
      <w:r>
        <w:rPr>
          <w:sz w:val="28"/>
        </w:rPr>
        <w:t>і</w:t>
      </w:r>
      <w:r>
        <w:rPr>
          <w:spacing w:val="43"/>
          <w:sz w:val="28"/>
        </w:rPr>
        <w:t xml:space="preserve"> </w:t>
      </w:r>
      <w:r>
        <w:rPr>
          <w:sz w:val="28"/>
        </w:rPr>
        <w:t>звільняє</w:t>
      </w:r>
      <w:r>
        <w:rPr>
          <w:spacing w:val="48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їх функціональні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обов’язки;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4163"/>
          <w:tab w:val="left" w:pos="6006"/>
          <w:tab w:val="left" w:pos="6869"/>
          <w:tab w:val="left" w:pos="7165"/>
          <w:tab w:val="left" w:pos="8836"/>
          <w:tab w:val="left" w:pos="9887"/>
        </w:tabs>
        <w:ind w:right="15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забезпечує</w:t>
      </w:r>
      <w:r>
        <w:rPr>
          <w:sz w:val="28"/>
        </w:rPr>
        <w:tab/>
        <w:t>раціональний</w:t>
      </w:r>
      <w:r>
        <w:rPr>
          <w:sz w:val="28"/>
        </w:rPr>
        <w:tab/>
        <w:t>добір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z w:val="28"/>
        </w:rPr>
        <w:t>розстановку</w:t>
      </w:r>
      <w:r>
        <w:rPr>
          <w:sz w:val="28"/>
        </w:rPr>
        <w:tab/>
        <w:t>кадрів,</w:t>
      </w:r>
      <w:r>
        <w:rPr>
          <w:sz w:val="28"/>
        </w:rPr>
        <w:tab/>
      </w:r>
      <w:r>
        <w:rPr>
          <w:spacing w:val="-1"/>
          <w:sz w:val="28"/>
        </w:rPr>
        <w:t>створює</w:t>
      </w:r>
      <w:r>
        <w:rPr>
          <w:spacing w:val="-67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2"/>
          <w:sz w:val="28"/>
        </w:rPr>
        <w:t xml:space="preserve"> </w:t>
      </w:r>
      <w:r>
        <w:rPr>
          <w:sz w:val="28"/>
        </w:rPr>
        <w:t>умови</w:t>
      </w:r>
      <w:r>
        <w:rPr>
          <w:spacing w:val="69"/>
          <w:sz w:val="28"/>
        </w:rPr>
        <w:t xml:space="preserve"> </w:t>
      </w:r>
      <w:r>
        <w:rPr>
          <w:sz w:val="28"/>
        </w:rPr>
        <w:t>для підвищення фахового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працю,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штатний</w:t>
      </w:r>
      <w:r>
        <w:rPr>
          <w:spacing w:val="-1"/>
          <w:sz w:val="28"/>
        </w:rPr>
        <w:t xml:space="preserve"> </w:t>
      </w:r>
      <w:r>
        <w:rPr>
          <w:sz w:val="28"/>
        </w:rPr>
        <w:t>розпис;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line="320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здійснює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перерозподіл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навантаження;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1"/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здобуття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розпоряджається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роботи,</w:t>
      </w:r>
      <w:r>
        <w:rPr>
          <w:sz w:val="28"/>
        </w:rPr>
        <w:t xml:space="preserve"> які є обов’язковими для виконання працівниками закладу 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та контролює</w:t>
      </w:r>
      <w:r>
        <w:rPr>
          <w:spacing w:val="5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21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готує на погодження та затвердження навчальний план, річний план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татуту,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before="62"/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здійснює заходи щодо зміцнення матеріальної бази закладу та 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дбайливе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3"/>
          <w:sz w:val="28"/>
        </w:rPr>
        <w:t xml:space="preserve"> </w:t>
      </w:r>
      <w:r>
        <w:rPr>
          <w:sz w:val="28"/>
        </w:rPr>
        <w:t>закріпленого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дитинства,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 про працю, норм та правил охорони праці, санітарно-гігієнічних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протипожежних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2"/>
          <w:sz w:val="28"/>
        </w:rPr>
        <w:t xml:space="preserve"> </w:t>
      </w:r>
      <w:r>
        <w:rPr>
          <w:sz w:val="28"/>
        </w:rPr>
        <w:t>всіма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КЗПО</w:t>
      </w:r>
      <w:r>
        <w:rPr>
          <w:spacing w:val="7"/>
          <w:sz w:val="28"/>
        </w:rPr>
        <w:t xml:space="preserve"> </w:t>
      </w:r>
      <w:r>
        <w:rPr>
          <w:sz w:val="28"/>
        </w:rPr>
        <w:t>«БТДЮ»;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забезпечує право ви</w:t>
      </w:r>
      <w:r>
        <w:rPr>
          <w:sz w:val="28"/>
        </w:rPr>
        <w:t xml:space="preserve">хованців, учнів і слухачів на захист від </w:t>
      </w:r>
      <w:proofErr w:type="spellStart"/>
      <w:r>
        <w:rPr>
          <w:sz w:val="28"/>
        </w:rPr>
        <w:t>будь-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яких форм фізичної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насильства;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3540"/>
          <w:tab w:val="left" w:pos="3884"/>
          <w:tab w:val="left" w:pos="4852"/>
          <w:tab w:val="left" w:pos="5651"/>
          <w:tab w:val="left" w:pos="7290"/>
          <w:tab w:val="left" w:pos="8298"/>
          <w:tab w:val="left" w:pos="8757"/>
          <w:tab w:val="left" w:pos="10805"/>
        </w:tabs>
        <w:ind w:right="14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видає</w:t>
      </w:r>
      <w:r>
        <w:rPr>
          <w:sz w:val="28"/>
        </w:rPr>
        <w:tab/>
        <w:t>у</w:t>
      </w:r>
      <w:r>
        <w:rPr>
          <w:sz w:val="28"/>
        </w:rPr>
        <w:tab/>
        <w:t>межах</w:t>
      </w:r>
      <w:r>
        <w:rPr>
          <w:sz w:val="28"/>
        </w:rPr>
        <w:tab/>
        <w:t>своєї</w:t>
      </w:r>
      <w:r>
        <w:rPr>
          <w:sz w:val="28"/>
        </w:rPr>
        <w:tab/>
        <w:t>компетенції</w:t>
      </w:r>
      <w:r>
        <w:rPr>
          <w:sz w:val="28"/>
        </w:rPr>
        <w:tab/>
        <w:t>накази</w:t>
      </w:r>
      <w:r>
        <w:rPr>
          <w:sz w:val="28"/>
        </w:rPr>
        <w:tab/>
        <w:t>та</w:t>
      </w:r>
      <w:r>
        <w:rPr>
          <w:sz w:val="28"/>
        </w:rPr>
        <w:tab/>
        <w:t>розпорядження</w:t>
      </w:r>
      <w:r>
        <w:rPr>
          <w:sz w:val="28"/>
        </w:rPr>
        <w:tab/>
      </w:r>
      <w:r>
        <w:rPr>
          <w:spacing w:val="-3"/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контролює 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застосовує</w:t>
      </w:r>
      <w:r>
        <w:rPr>
          <w:spacing w:val="29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27"/>
          <w:sz w:val="28"/>
        </w:rPr>
        <w:t xml:space="preserve"> </w:t>
      </w:r>
      <w:r>
        <w:rPr>
          <w:sz w:val="28"/>
        </w:rPr>
        <w:t>заохочення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29"/>
          <w:sz w:val="28"/>
        </w:rPr>
        <w:t xml:space="preserve"> </w:t>
      </w:r>
      <w:r>
        <w:rPr>
          <w:sz w:val="28"/>
        </w:rPr>
        <w:t>дисциплінарного</w:t>
      </w:r>
      <w:r>
        <w:rPr>
          <w:spacing w:val="25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28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  <w:tab w:val="left" w:pos="3944"/>
          <w:tab w:val="left" w:pos="5571"/>
          <w:tab w:val="left" w:pos="6243"/>
          <w:tab w:val="left" w:pos="7834"/>
          <w:tab w:val="left" w:pos="9649"/>
          <w:tab w:val="left" w:pos="10145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порушує</w:t>
      </w:r>
      <w:r>
        <w:rPr>
          <w:sz w:val="28"/>
        </w:rPr>
        <w:tab/>
        <w:t>клопотання</w:t>
      </w:r>
      <w:r>
        <w:rPr>
          <w:sz w:val="28"/>
        </w:rPr>
        <w:tab/>
        <w:t>про</w:t>
      </w:r>
      <w:r>
        <w:rPr>
          <w:sz w:val="28"/>
        </w:rPr>
        <w:tab/>
        <w:t>заохочення</w:t>
      </w:r>
      <w:r>
        <w:rPr>
          <w:sz w:val="28"/>
        </w:rPr>
        <w:tab/>
        <w:t>педагогічних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2"/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5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здійснює</w:t>
      </w:r>
      <w:r>
        <w:rPr>
          <w:spacing w:val="39"/>
          <w:sz w:val="28"/>
        </w:rPr>
        <w:t xml:space="preserve"> </w:t>
      </w:r>
      <w:r>
        <w:rPr>
          <w:sz w:val="28"/>
        </w:rPr>
        <w:t>інші</w:t>
      </w:r>
      <w:r>
        <w:rPr>
          <w:spacing w:val="43"/>
          <w:sz w:val="28"/>
        </w:rPr>
        <w:t xml:space="preserve"> </w:t>
      </w:r>
      <w:r>
        <w:rPr>
          <w:sz w:val="28"/>
        </w:rPr>
        <w:t>повноваження,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38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та цим Статутом.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6"/>
          <w:tab w:val="left" w:pos="2657"/>
          <w:tab w:val="left" w:pos="4044"/>
          <w:tab w:val="left" w:pos="4412"/>
          <w:tab w:val="left" w:pos="5675"/>
          <w:tab w:val="left" w:pos="7413"/>
          <w:tab w:val="left" w:pos="8222"/>
          <w:tab w:val="left" w:pos="8610"/>
          <w:tab w:val="left" w:pos="9910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Директор</w:t>
      </w:r>
      <w:r>
        <w:rPr>
          <w:sz w:val="28"/>
        </w:rPr>
        <w:tab/>
        <w:t>є</w:t>
      </w:r>
      <w:r>
        <w:rPr>
          <w:sz w:val="28"/>
        </w:rPr>
        <w:tab/>
        <w:t>головою</w:t>
      </w:r>
      <w:r>
        <w:rPr>
          <w:sz w:val="28"/>
        </w:rPr>
        <w:tab/>
        <w:t>педагогічної</w:t>
      </w:r>
      <w:r>
        <w:rPr>
          <w:sz w:val="28"/>
        </w:rPr>
        <w:tab/>
        <w:t>ради</w:t>
      </w:r>
      <w:r>
        <w:rPr>
          <w:sz w:val="28"/>
        </w:rPr>
        <w:tab/>
        <w:t>–</w:t>
      </w:r>
      <w:r>
        <w:rPr>
          <w:sz w:val="28"/>
        </w:rPr>
        <w:tab/>
        <w:t>постійно</w:t>
      </w:r>
      <w:r>
        <w:rPr>
          <w:sz w:val="28"/>
        </w:rPr>
        <w:tab/>
      </w:r>
      <w:r>
        <w:rPr>
          <w:spacing w:val="-1"/>
          <w:sz w:val="28"/>
        </w:rPr>
        <w:t>діючого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колегіального 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закладом.</w:t>
      </w:r>
    </w:p>
    <w:p w:rsidR="008D4601" w:rsidRDefault="004E7135">
      <w:pPr>
        <w:pStyle w:val="Heading1"/>
        <w:numPr>
          <w:ilvl w:val="1"/>
          <w:numId w:val="9"/>
        </w:numPr>
        <w:tabs>
          <w:tab w:val="left" w:pos="2656"/>
          <w:tab w:val="left" w:pos="2657"/>
        </w:tabs>
        <w:spacing w:line="319" w:lineRule="exact"/>
        <w:ind w:left="2657"/>
        <w:jc w:val="both"/>
        <w:rPr>
          <w:rFonts w:cs="Times New Roman"/>
        </w:rPr>
      </w:pPr>
      <w:r>
        <w:t>Педагогічна</w:t>
      </w:r>
      <w:r>
        <w:rPr>
          <w:spacing w:val="-4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позашкільного</w:t>
      </w:r>
      <w:r>
        <w:rPr>
          <w:spacing w:val="-3"/>
        </w:rPr>
        <w:t xml:space="preserve"> </w:t>
      </w:r>
      <w:r>
        <w:t>закладу: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18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планує роботу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схвалює 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програму закладу та оцінює результативність її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формує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приймає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видачі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позашкільну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розглядає актуальні питання організації, забезпечення та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7"/>
          <w:sz w:val="28"/>
        </w:rPr>
        <w:t xml:space="preserve"> </w:t>
      </w:r>
      <w:r>
        <w:rPr>
          <w:sz w:val="28"/>
        </w:rPr>
        <w:t>в закладі,</w:t>
      </w:r>
      <w:r>
        <w:rPr>
          <w:spacing w:val="3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структурних підрозділах;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5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обговорює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 педагогічних працівників, затверджує щорічний план 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ухвалює рішення щодо відзначення, морального та 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заохочення учнів, вихованців, слухачів, працівників закладу та інших учасників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розглядає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слухачів,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5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має</w:t>
      </w:r>
      <w:r>
        <w:rPr>
          <w:spacing w:val="35"/>
          <w:sz w:val="28"/>
        </w:rPr>
        <w:t xml:space="preserve"> </w:t>
      </w:r>
      <w:r>
        <w:rPr>
          <w:sz w:val="28"/>
        </w:rPr>
        <w:t>право</w:t>
      </w:r>
      <w:r>
        <w:rPr>
          <w:spacing w:val="31"/>
          <w:sz w:val="28"/>
        </w:rPr>
        <w:t xml:space="preserve"> </w:t>
      </w:r>
      <w:r>
        <w:rPr>
          <w:sz w:val="28"/>
        </w:rPr>
        <w:t>ініціювати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4"/>
          <w:sz w:val="28"/>
        </w:rPr>
        <w:t xml:space="preserve"> </w:t>
      </w:r>
      <w:r>
        <w:rPr>
          <w:sz w:val="28"/>
        </w:rPr>
        <w:t>позапланового</w:t>
      </w:r>
      <w:r>
        <w:rPr>
          <w:spacing w:val="35"/>
          <w:sz w:val="28"/>
        </w:rPr>
        <w:t xml:space="preserve"> </w:t>
      </w:r>
      <w:r>
        <w:rPr>
          <w:sz w:val="28"/>
        </w:rPr>
        <w:t>інституційного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та проведення громадської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акредитації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розглядає</w:t>
      </w:r>
      <w:r>
        <w:rPr>
          <w:spacing w:val="28"/>
          <w:sz w:val="28"/>
        </w:rPr>
        <w:t xml:space="preserve"> </w:t>
      </w:r>
      <w:r>
        <w:rPr>
          <w:sz w:val="28"/>
        </w:rPr>
        <w:t>інші</w:t>
      </w:r>
      <w:r>
        <w:rPr>
          <w:spacing w:val="27"/>
          <w:sz w:val="28"/>
        </w:rPr>
        <w:t xml:space="preserve"> </w:t>
      </w:r>
      <w:r>
        <w:rPr>
          <w:sz w:val="28"/>
        </w:rPr>
        <w:t>питання,</w:t>
      </w:r>
      <w:r>
        <w:rPr>
          <w:spacing w:val="29"/>
          <w:sz w:val="28"/>
        </w:rPr>
        <w:t xml:space="preserve"> </w:t>
      </w:r>
      <w:r>
        <w:rPr>
          <w:sz w:val="28"/>
        </w:rPr>
        <w:t>віднесені</w:t>
      </w:r>
      <w:r>
        <w:rPr>
          <w:spacing w:val="2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статутом</w:t>
      </w:r>
      <w:r>
        <w:rPr>
          <w:spacing w:val="2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повноважень.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6"/>
          <w:tab w:val="left" w:pos="2657"/>
          <w:tab w:val="left" w:pos="3876"/>
          <w:tab w:val="left" w:pos="5594"/>
          <w:tab w:val="left" w:pos="6374"/>
          <w:tab w:val="left" w:pos="7508"/>
          <w:tab w:val="left" w:pos="8907"/>
          <w:tab w:val="left" w:pos="9263"/>
          <w:tab w:val="left" w:pos="9914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Рішення</w:t>
      </w:r>
      <w:r>
        <w:rPr>
          <w:sz w:val="28"/>
        </w:rPr>
        <w:tab/>
        <w:t>педагогічної</w:t>
      </w:r>
      <w:r>
        <w:rPr>
          <w:sz w:val="28"/>
        </w:rPr>
        <w:tab/>
        <w:t>ради</w:t>
      </w:r>
      <w:r>
        <w:rPr>
          <w:sz w:val="28"/>
        </w:rPr>
        <w:tab/>
        <w:t>закладу</w:t>
      </w:r>
      <w:r>
        <w:rPr>
          <w:sz w:val="28"/>
        </w:rPr>
        <w:tab/>
        <w:t>вводяться</w:t>
      </w:r>
      <w:r>
        <w:rPr>
          <w:sz w:val="28"/>
        </w:rPr>
        <w:tab/>
        <w:t>в</w:t>
      </w:r>
      <w:r>
        <w:rPr>
          <w:sz w:val="28"/>
        </w:rPr>
        <w:tab/>
        <w:t>дію</w:t>
      </w:r>
      <w:r>
        <w:rPr>
          <w:sz w:val="28"/>
        </w:rPr>
        <w:tab/>
      </w:r>
      <w:r>
        <w:rPr>
          <w:spacing w:val="-1"/>
          <w:sz w:val="28"/>
        </w:rPr>
        <w:t>наказом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6"/>
          <w:tab w:val="left" w:pos="2657"/>
          <w:tab w:val="left" w:pos="3724"/>
          <w:tab w:val="left" w:pos="5458"/>
          <w:tab w:val="left" w:pos="6261"/>
          <w:tab w:val="left" w:pos="8000"/>
          <w:tab w:val="left" w:pos="9526"/>
          <w:tab w:val="left" w:pos="10054"/>
        </w:tabs>
        <w:ind w:right="153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22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Робота</w:t>
      </w:r>
      <w:r>
        <w:rPr>
          <w:sz w:val="28"/>
        </w:rPr>
        <w:tab/>
      </w:r>
      <w:r>
        <w:rPr>
          <w:sz w:val="28"/>
        </w:rPr>
        <w:t>педагогічної</w:t>
      </w:r>
      <w:r>
        <w:rPr>
          <w:sz w:val="28"/>
        </w:rPr>
        <w:tab/>
        <w:t>ради</w:t>
      </w:r>
      <w:r>
        <w:rPr>
          <w:sz w:val="28"/>
        </w:rPr>
        <w:tab/>
        <w:t>проводиться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pacing w:val="-1"/>
          <w:sz w:val="28"/>
        </w:rPr>
        <w:t>потреб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закладу.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spacing w:before="62"/>
        <w:ind w:right="151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Кількість</w:t>
      </w:r>
      <w:r>
        <w:rPr>
          <w:spacing w:val="25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24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24"/>
          <w:sz w:val="28"/>
        </w:rPr>
        <w:t xml:space="preserve"> </w:t>
      </w:r>
      <w:r>
        <w:rPr>
          <w:sz w:val="28"/>
        </w:rPr>
        <w:t>ради</w:t>
      </w:r>
      <w:r>
        <w:rPr>
          <w:spacing w:val="23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24"/>
          <w:sz w:val="28"/>
        </w:rPr>
        <w:t xml:space="preserve"> </w:t>
      </w:r>
      <w:r>
        <w:rPr>
          <w:sz w:val="28"/>
        </w:rPr>
        <w:t>доцільністю,</w:t>
      </w:r>
      <w:r>
        <w:rPr>
          <w:spacing w:val="27"/>
          <w:sz w:val="28"/>
        </w:rPr>
        <w:t xml:space="preserve"> </w:t>
      </w:r>
      <w:r>
        <w:rPr>
          <w:sz w:val="28"/>
        </w:rPr>
        <w:t>але</w:t>
      </w:r>
      <w:r>
        <w:rPr>
          <w:spacing w:val="-67"/>
          <w:sz w:val="28"/>
        </w:rPr>
        <w:t xml:space="preserve"> </w:t>
      </w:r>
      <w:r>
        <w:rPr>
          <w:sz w:val="28"/>
        </w:rPr>
        <w:t>вони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рідше</w:t>
      </w:r>
      <w:r>
        <w:rPr>
          <w:spacing w:val="2"/>
          <w:sz w:val="28"/>
        </w:rPr>
        <w:t xml:space="preserve"> </w:t>
      </w:r>
      <w:r>
        <w:rPr>
          <w:sz w:val="28"/>
        </w:rPr>
        <w:t>ніж двічі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728"/>
          <w:tab w:val="left" w:pos="2729"/>
        </w:tabs>
        <w:spacing w:before="1" w:line="321" w:lineRule="exact"/>
        <w:ind w:left="2729" w:hanging="780"/>
        <w:jc w:val="both"/>
        <w:rPr>
          <w:rFonts w:cs="Times New Roman"/>
          <w:sz w:val="28"/>
          <w:szCs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"/>
          <w:sz w:val="28"/>
        </w:rPr>
        <w:t xml:space="preserve"> </w:t>
      </w:r>
      <w:r>
        <w:rPr>
          <w:sz w:val="28"/>
        </w:rPr>
        <w:t>діяти: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органи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before="2"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органи</w:t>
      </w:r>
      <w:r>
        <w:rPr>
          <w:spacing w:val="-4"/>
          <w:sz w:val="28"/>
        </w:rPr>
        <w:t xml:space="preserve"> </w:t>
      </w:r>
      <w:r>
        <w:rPr>
          <w:sz w:val="28"/>
        </w:rPr>
        <w:t>учні</w:t>
      </w:r>
      <w:r>
        <w:rPr>
          <w:sz w:val="28"/>
        </w:rPr>
        <w:t>вського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самоврядування;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органи</w:t>
      </w:r>
      <w:r>
        <w:rPr>
          <w:spacing w:val="-7"/>
          <w:sz w:val="28"/>
        </w:rPr>
        <w:t xml:space="preserve"> </w:t>
      </w:r>
      <w:r>
        <w:rPr>
          <w:sz w:val="28"/>
        </w:rPr>
        <w:t>батьківського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самоврядування;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before="2"/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інші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32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29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36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3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728"/>
          <w:tab w:val="left" w:pos="2729"/>
        </w:tabs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Органом</w:t>
      </w:r>
      <w:r>
        <w:rPr>
          <w:spacing w:val="56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53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5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53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57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збори 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закладу (конференція).</w:t>
      </w:r>
    </w:p>
    <w:p w:rsidR="008D4601" w:rsidRDefault="004E7135">
      <w:pPr>
        <w:pStyle w:val="Heading1"/>
        <w:numPr>
          <w:ilvl w:val="1"/>
          <w:numId w:val="9"/>
        </w:numPr>
        <w:tabs>
          <w:tab w:val="left" w:pos="2728"/>
          <w:tab w:val="left" w:pos="2729"/>
        </w:tabs>
        <w:spacing w:before="9" w:line="317" w:lineRule="exact"/>
        <w:ind w:left="2729" w:hanging="780"/>
        <w:jc w:val="both"/>
        <w:rPr>
          <w:rFonts w:cs="Times New Roman"/>
        </w:rPr>
      </w:pPr>
      <w:r>
        <w:t>До</w:t>
      </w:r>
      <w:r>
        <w:rPr>
          <w:spacing w:val="-5"/>
        </w:rPr>
        <w:t xml:space="preserve"> </w:t>
      </w:r>
      <w:r>
        <w:t>компетенції</w:t>
      </w:r>
      <w:r>
        <w:rPr>
          <w:spacing w:val="-6"/>
        </w:rPr>
        <w:t xml:space="preserve"> </w:t>
      </w:r>
      <w:r>
        <w:t>зборів</w:t>
      </w:r>
      <w:r>
        <w:rPr>
          <w:spacing w:val="-3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відносяться: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5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розглядають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r>
        <w:rPr>
          <w:sz w:val="28"/>
        </w:rPr>
        <w:t>затверджують</w:t>
      </w:r>
      <w:r>
        <w:rPr>
          <w:spacing w:val="2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27"/>
          <w:sz w:val="28"/>
        </w:rPr>
        <w:t xml:space="preserve"> </w:t>
      </w:r>
      <w:r>
        <w:rPr>
          <w:sz w:val="28"/>
        </w:rPr>
        <w:t>колективного</w:t>
      </w:r>
      <w:r>
        <w:rPr>
          <w:spacing w:val="2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26"/>
          <w:sz w:val="28"/>
        </w:rPr>
        <w:t xml:space="preserve"> </w:t>
      </w:r>
      <w:r>
        <w:rPr>
          <w:sz w:val="28"/>
        </w:rPr>
        <w:t>звіти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spacing w:line="316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погодження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розпорядку;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6"/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розгляд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12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 важливих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позашкільного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закладу;</w:t>
      </w:r>
    </w:p>
    <w:p w:rsidR="008D4601" w:rsidRDefault="004E7135">
      <w:pPr>
        <w:pStyle w:val="ab"/>
        <w:numPr>
          <w:ilvl w:val="1"/>
          <w:numId w:val="6"/>
        </w:numPr>
        <w:tabs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участь у матеріальному та моральному стимулюванні продуктивної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</w:t>
      </w:r>
      <w:r>
        <w:rPr>
          <w:spacing w:val="1"/>
          <w:sz w:val="28"/>
        </w:rPr>
        <w:t xml:space="preserve"> </w:t>
      </w:r>
      <w:r>
        <w:rPr>
          <w:sz w:val="28"/>
        </w:rPr>
        <w:t>клопотання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державних нагород.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Збори трудового колективу про</w:t>
      </w:r>
      <w:r>
        <w:rPr>
          <w:sz w:val="28"/>
        </w:rPr>
        <w:t>водяться в разі необхідності, але не</w:t>
      </w:r>
      <w:r>
        <w:rPr>
          <w:spacing w:val="1"/>
          <w:sz w:val="28"/>
        </w:rPr>
        <w:t xml:space="preserve"> </w:t>
      </w:r>
      <w:r>
        <w:rPr>
          <w:sz w:val="28"/>
        </w:rPr>
        <w:t>рідше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сповіщаються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повідомленнями.</w:t>
      </w:r>
      <w:r>
        <w:rPr>
          <w:spacing w:val="71"/>
          <w:sz w:val="28"/>
        </w:rPr>
        <w:t xml:space="preserve"> </w:t>
      </w:r>
      <w:r>
        <w:rPr>
          <w:sz w:val="28"/>
        </w:rPr>
        <w:t>Позачергові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збори</w:t>
      </w:r>
      <w:r>
        <w:rPr>
          <w:spacing w:val="1"/>
          <w:sz w:val="28"/>
        </w:rPr>
        <w:t xml:space="preserve"> </w:t>
      </w:r>
      <w:r>
        <w:rPr>
          <w:sz w:val="28"/>
        </w:rPr>
        <w:t>скликаються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профспілковим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вимагають </w:t>
      </w:r>
      <w:r>
        <w:rPr>
          <w:sz w:val="28"/>
        </w:rPr>
        <w:t>інтереси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Ініціатором скликання загальних зборів трудового колективу 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уповноважений</w:t>
      </w:r>
      <w:r>
        <w:rPr>
          <w:spacing w:val="70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66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8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2"/>
          <w:sz w:val="28"/>
        </w:rPr>
        <w:t xml:space="preserve"> </w:t>
      </w:r>
      <w:r>
        <w:rPr>
          <w:sz w:val="28"/>
        </w:rPr>
        <w:t>ради.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53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збори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скликані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вимогу</w:t>
      </w:r>
      <w:r>
        <w:rPr>
          <w:spacing w:val="-8"/>
          <w:sz w:val="28"/>
        </w:rPr>
        <w:t xml:space="preserve"> </w:t>
      </w:r>
      <w:r>
        <w:rPr>
          <w:sz w:val="28"/>
        </w:rPr>
        <w:t>2/3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збори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правомочними,</w:t>
      </w:r>
      <w:r>
        <w:rPr>
          <w:spacing w:val="1"/>
          <w:sz w:val="28"/>
        </w:rPr>
        <w:t xml:space="preserve"> </w:t>
      </w:r>
      <w:r>
        <w:rPr>
          <w:sz w:val="28"/>
        </w:rPr>
        <w:t>якщо в них беруть участь більш ніж 2/3 штатного списку членів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колективу.</w:t>
      </w:r>
      <w:r>
        <w:rPr>
          <w:spacing w:val="2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2"/>
          <w:sz w:val="28"/>
        </w:rPr>
        <w:t xml:space="preserve"> </w:t>
      </w:r>
      <w:r>
        <w:rPr>
          <w:sz w:val="28"/>
        </w:rPr>
        <w:t>прийм</w:t>
      </w:r>
      <w:r>
        <w:rPr>
          <w:sz w:val="28"/>
        </w:rPr>
        <w:t>ають більшістю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голосів присутніх.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може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створюватися</w:t>
      </w:r>
      <w:r>
        <w:rPr>
          <w:spacing w:val="-3"/>
          <w:sz w:val="28"/>
        </w:rPr>
        <w:t xml:space="preserve"> </w:t>
      </w:r>
      <w:r>
        <w:rPr>
          <w:sz w:val="28"/>
        </w:rPr>
        <w:t>і діяти</w:t>
      </w:r>
      <w:r>
        <w:rPr>
          <w:spacing w:val="-3"/>
          <w:sz w:val="28"/>
        </w:rPr>
        <w:t xml:space="preserve"> </w:t>
      </w:r>
      <w:r>
        <w:rPr>
          <w:sz w:val="28"/>
        </w:rPr>
        <w:t>піклувальна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рада.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Наглядова</w:t>
      </w:r>
      <w:r>
        <w:rPr>
          <w:spacing w:val="1"/>
          <w:sz w:val="28"/>
        </w:rPr>
        <w:t xml:space="preserve"> </w:t>
      </w:r>
      <w:r>
        <w:rPr>
          <w:sz w:val="28"/>
        </w:rPr>
        <w:t>(піклувальна)</w:t>
      </w:r>
      <w:r>
        <w:rPr>
          <w:spacing w:val="1"/>
          <w:sz w:val="28"/>
        </w:rPr>
        <w:t xml:space="preserve"> </w:t>
      </w:r>
      <w:r>
        <w:rPr>
          <w:sz w:val="28"/>
        </w:rPr>
        <w:t>рада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 засновника відповідно до спеціальних законів. Порядок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наглядової</w:t>
      </w:r>
      <w:r>
        <w:rPr>
          <w:spacing w:val="1"/>
          <w:sz w:val="28"/>
        </w:rPr>
        <w:t xml:space="preserve"> </w:t>
      </w:r>
      <w:r>
        <w:rPr>
          <w:sz w:val="28"/>
        </w:rPr>
        <w:t>(піклувальної)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установчими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23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Наглядова</w:t>
      </w:r>
      <w:r>
        <w:rPr>
          <w:spacing w:val="1"/>
          <w:sz w:val="28"/>
        </w:rPr>
        <w:t xml:space="preserve"> </w:t>
      </w:r>
      <w:r>
        <w:rPr>
          <w:sz w:val="28"/>
        </w:rPr>
        <w:t>(піклувальна)</w:t>
      </w:r>
      <w:r>
        <w:rPr>
          <w:spacing w:val="1"/>
          <w:sz w:val="28"/>
        </w:rPr>
        <w:t xml:space="preserve"> </w:t>
      </w:r>
      <w:r>
        <w:rPr>
          <w:sz w:val="28"/>
        </w:rPr>
        <w:t>рада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залученню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 за їх використанням, ефективній взаємодії закладу освіти з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науковою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громадськістю,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spacing w:before="62"/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Члени наглядової (піклувальної) ради закладу освіти мають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брати участь у роботі колегіальних органів закладу освіти з правом дорадчого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голосу.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До скл</w:t>
      </w:r>
      <w:r>
        <w:rPr>
          <w:sz w:val="28"/>
        </w:rPr>
        <w:t>аду наглядової (піклувальної) ради закладу освіти не 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здобувачі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освіти.</w:t>
      </w:r>
    </w:p>
    <w:p w:rsidR="008D4601" w:rsidRDefault="004E7135">
      <w:pPr>
        <w:pStyle w:val="Heading1"/>
        <w:numPr>
          <w:ilvl w:val="1"/>
          <w:numId w:val="9"/>
        </w:numPr>
        <w:tabs>
          <w:tab w:val="left" w:pos="2657"/>
        </w:tabs>
        <w:spacing w:before="1"/>
        <w:ind w:right="145" w:firstLine="708"/>
        <w:jc w:val="both"/>
        <w:rPr>
          <w:rFonts w:cs="Times New Roman"/>
        </w:rPr>
      </w:pPr>
      <w:r>
        <w:t>Наглядова</w:t>
      </w:r>
      <w:r>
        <w:rPr>
          <w:spacing w:val="1"/>
        </w:rPr>
        <w:t xml:space="preserve"> </w:t>
      </w:r>
      <w:r>
        <w:t>(піклувальна)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</w:t>
      </w:r>
    </w:p>
    <w:p w:rsidR="008D4601" w:rsidRDefault="004E7135">
      <w:pPr>
        <w:pStyle w:val="ab"/>
        <w:numPr>
          <w:ilvl w:val="1"/>
          <w:numId w:val="9"/>
        </w:numPr>
        <w:tabs>
          <w:tab w:val="left" w:pos="2657"/>
        </w:tabs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відділи,</w:t>
      </w:r>
      <w:r>
        <w:rPr>
          <w:spacing w:val="-67"/>
          <w:sz w:val="28"/>
        </w:rPr>
        <w:t xml:space="preserve"> </w:t>
      </w:r>
      <w:r>
        <w:rPr>
          <w:sz w:val="28"/>
        </w:rPr>
        <w:t>відділення,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охоплюють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спрямування.</w:t>
      </w:r>
    </w:p>
    <w:p w:rsidR="008D4601" w:rsidRDefault="008D4601">
      <w:pPr>
        <w:pStyle w:val="a6"/>
        <w:spacing w:before="2" w:after="0"/>
        <w:jc w:val="both"/>
      </w:pPr>
    </w:p>
    <w:p w:rsidR="008D4601" w:rsidRDefault="004E7135">
      <w:pPr>
        <w:pStyle w:val="Heading1"/>
        <w:numPr>
          <w:ilvl w:val="2"/>
          <w:numId w:val="7"/>
        </w:numPr>
        <w:tabs>
          <w:tab w:val="left" w:pos="4010"/>
        </w:tabs>
        <w:ind w:left="4009"/>
        <w:jc w:val="both"/>
        <w:rPr>
          <w:rFonts w:cs="Times New Roman"/>
        </w:rPr>
      </w:pPr>
      <w:r>
        <w:t>АКАДЕМІЧНА</w:t>
      </w:r>
      <w:r>
        <w:rPr>
          <w:spacing w:val="-3"/>
        </w:rPr>
        <w:t xml:space="preserve"> </w:t>
      </w:r>
      <w:r>
        <w:t>ДОБРОЧЕСНІСТЬ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368"/>
        </w:tabs>
        <w:ind w:right="150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впровадження наукової (творчої) діяльності з метою </w:t>
      </w:r>
      <w:r>
        <w:rPr>
          <w:sz w:val="28"/>
        </w:rPr>
        <w:t>забезпечення довіри до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 навчання та/або наукових (творчих) досягнень мають керуватися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дотримуватись 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доброчесності.</w:t>
      </w:r>
    </w:p>
    <w:p w:rsidR="008D4601" w:rsidRDefault="004E7135">
      <w:pPr>
        <w:pStyle w:val="Heading1"/>
        <w:numPr>
          <w:ilvl w:val="1"/>
          <w:numId w:val="10"/>
        </w:numPr>
        <w:tabs>
          <w:tab w:val="left" w:pos="2657"/>
        </w:tabs>
        <w:spacing w:before="10"/>
        <w:ind w:right="154" w:firstLine="567"/>
        <w:jc w:val="both"/>
        <w:rPr>
          <w:rFonts w:cs="Times New Roman"/>
        </w:rPr>
      </w:pPr>
      <w:r>
        <w:t>Дотримання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педагогічними</w:t>
      </w:r>
      <w:r>
        <w:rPr>
          <w:spacing w:val="-67"/>
        </w:rPr>
        <w:t xml:space="preserve"> </w:t>
      </w:r>
      <w:r>
        <w:t>працівниками</w:t>
      </w:r>
      <w:r>
        <w:rPr>
          <w:spacing w:val="-1"/>
        </w:rPr>
        <w:t xml:space="preserve"> </w:t>
      </w:r>
      <w:r>
        <w:t>передбачає: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spacing w:line="235" w:lineRule="auto"/>
        <w:ind w:right="156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посилання на джерела інформації у разі використання ідей, розробок,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відомостей;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165"/>
        </w:tabs>
        <w:spacing w:line="321" w:lineRule="exact"/>
        <w:ind w:left="2165" w:hanging="357"/>
        <w:jc w:val="both"/>
        <w:rPr>
          <w:rFonts w:cs="Times New Roman"/>
          <w:sz w:val="28"/>
          <w:szCs w:val="28"/>
        </w:rPr>
      </w:pPr>
      <w:r>
        <w:rPr>
          <w:sz w:val="28"/>
        </w:rPr>
        <w:t>дотримання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48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надання достовірної інформації про методики і результати досліджень,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джер</w:t>
      </w:r>
      <w:r>
        <w:rPr>
          <w:sz w:val="28"/>
        </w:rPr>
        <w:t>ела використаної інформації та власну педагогічну (науково-педагогічну,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творчу)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57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7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left="2093"/>
        <w:jc w:val="both"/>
        <w:rPr>
          <w:rFonts w:cs="Times New Roman"/>
          <w:sz w:val="28"/>
          <w:szCs w:val="28"/>
        </w:rPr>
      </w:pPr>
      <w:r>
        <w:rPr>
          <w:sz w:val="28"/>
        </w:rPr>
        <w:t>об’єктивне</w:t>
      </w:r>
      <w:r>
        <w:rPr>
          <w:spacing w:val="-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навчання.</w:t>
      </w:r>
    </w:p>
    <w:p w:rsidR="008D4601" w:rsidRDefault="004E7135">
      <w:pPr>
        <w:pStyle w:val="Heading1"/>
        <w:numPr>
          <w:ilvl w:val="1"/>
          <w:numId w:val="10"/>
        </w:numPr>
        <w:tabs>
          <w:tab w:val="left" w:pos="2453"/>
        </w:tabs>
        <w:spacing w:before="6"/>
        <w:ind w:right="149" w:firstLine="567"/>
        <w:jc w:val="both"/>
        <w:rPr>
          <w:rFonts w:cs="Times New Roman"/>
        </w:rPr>
      </w:pPr>
      <w:r>
        <w:t>Дотримання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здобувачами</w:t>
      </w:r>
      <w:r>
        <w:rPr>
          <w:spacing w:val="1"/>
        </w:rPr>
        <w:t xml:space="preserve"> </w:t>
      </w:r>
      <w:r>
        <w:t>освіти</w:t>
      </w:r>
      <w:r>
        <w:rPr>
          <w:spacing w:val="-67"/>
        </w:rPr>
        <w:t xml:space="preserve"> </w:t>
      </w:r>
      <w:r>
        <w:t>передбачає: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45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 контролю результатів навчання (для осіб з особливими 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 ця вимога застосовується з урахуванням їхніх індивідуальних потреб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можливостей);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51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посилання на джерела інформації у разі використання ідей, розробок,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відомостей;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left="2093"/>
        <w:jc w:val="both"/>
        <w:rPr>
          <w:rFonts w:cs="Times New Roman"/>
          <w:sz w:val="28"/>
          <w:szCs w:val="28"/>
        </w:rPr>
      </w:pPr>
      <w:r>
        <w:rPr>
          <w:sz w:val="28"/>
        </w:rPr>
        <w:t>дотримання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44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(наукової,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творчої)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349"/>
        </w:tabs>
        <w:ind w:right="157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плагіат,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самоплагіат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фабрикація,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фальсифікація,</w:t>
      </w:r>
      <w:r>
        <w:rPr>
          <w:spacing w:val="1"/>
          <w:sz w:val="28"/>
        </w:rPr>
        <w:t xml:space="preserve"> </w:t>
      </w:r>
      <w:r>
        <w:rPr>
          <w:sz w:val="28"/>
        </w:rPr>
        <w:t>списування,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обман,</w:t>
      </w:r>
      <w:r>
        <w:rPr>
          <w:spacing w:val="-67"/>
          <w:sz w:val="28"/>
        </w:rPr>
        <w:t xml:space="preserve"> </w:t>
      </w:r>
      <w:r>
        <w:rPr>
          <w:sz w:val="28"/>
        </w:rPr>
        <w:t>хабарництво,</w:t>
      </w:r>
      <w:r>
        <w:rPr>
          <w:spacing w:val="2"/>
          <w:sz w:val="28"/>
        </w:rPr>
        <w:t xml:space="preserve"> </w:t>
      </w:r>
      <w:r>
        <w:rPr>
          <w:sz w:val="28"/>
        </w:rPr>
        <w:t>необ’єктивне оцінювання.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641"/>
        </w:tabs>
        <w:ind w:right="157" w:firstLine="567"/>
        <w:jc w:val="both"/>
        <w:rPr>
          <w:rFonts w:cs="Times New Roman"/>
          <w:sz w:val="28"/>
          <w:szCs w:val="28"/>
        </w:rPr>
        <w:sectPr w:rsidR="008D4601">
          <w:headerReference w:type="default" r:id="rId24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притягнутими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527"/>
          <w:tab w:val="left" w:pos="2529"/>
        </w:tabs>
        <w:spacing w:before="62"/>
        <w:ind w:right="158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3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35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35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 можуть бути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притягнені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такої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відповідальності: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1949"/>
        </w:tabs>
        <w:spacing w:before="1"/>
        <w:ind w:right="154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відмова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присвоєнні</w:t>
      </w:r>
      <w:r>
        <w:rPr>
          <w:spacing w:val="11"/>
          <w:sz w:val="28"/>
        </w:rPr>
        <w:t xml:space="preserve"> </w:t>
      </w:r>
      <w:r>
        <w:rPr>
          <w:sz w:val="28"/>
        </w:rPr>
        <w:t>або</w:t>
      </w:r>
      <w:r>
        <w:rPr>
          <w:spacing w:val="10"/>
          <w:sz w:val="28"/>
        </w:rPr>
        <w:t xml:space="preserve"> </w:t>
      </w:r>
      <w:r>
        <w:rPr>
          <w:sz w:val="28"/>
        </w:rPr>
        <w:t>позбавлення</w:t>
      </w:r>
      <w:r>
        <w:rPr>
          <w:spacing w:val="12"/>
          <w:sz w:val="28"/>
        </w:rPr>
        <w:t xml:space="preserve"> </w:t>
      </w:r>
      <w:r>
        <w:rPr>
          <w:sz w:val="28"/>
        </w:rPr>
        <w:t>присвоєного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0"/>
          <w:sz w:val="28"/>
        </w:rPr>
        <w:t xml:space="preserve"> </w:t>
      </w:r>
      <w:r>
        <w:rPr>
          <w:sz w:val="28"/>
        </w:rPr>
        <w:t>звання,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категорії;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1949"/>
        </w:tabs>
        <w:ind w:right="157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позбавлення</w:t>
      </w:r>
      <w:r>
        <w:rPr>
          <w:spacing w:val="24"/>
          <w:sz w:val="28"/>
        </w:rPr>
        <w:t xml:space="preserve"> </w:t>
      </w:r>
      <w:r>
        <w:rPr>
          <w:sz w:val="28"/>
        </w:rPr>
        <w:t>права</w:t>
      </w:r>
      <w:r>
        <w:rPr>
          <w:spacing w:val="25"/>
          <w:sz w:val="28"/>
        </w:rPr>
        <w:t xml:space="preserve"> </w:t>
      </w:r>
      <w:r>
        <w:rPr>
          <w:sz w:val="28"/>
        </w:rPr>
        <w:t>брати</w:t>
      </w:r>
      <w:r>
        <w:rPr>
          <w:spacing w:val="27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2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23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2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25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займати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"/>
          <w:sz w:val="28"/>
        </w:rPr>
        <w:t xml:space="preserve"> </w:t>
      </w:r>
      <w:r>
        <w:rPr>
          <w:sz w:val="28"/>
        </w:rPr>
        <w:t>посади.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233"/>
        </w:tabs>
        <w:ind w:right="153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За порушення 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 здобувачі освіти можуть бути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притягнені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такої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відповідальності: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spacing w:before="1"/>
        <w:ind w:right="150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повторне</w:t>
      </w:r>
      <w:r>
        <w:rPr>
          <w:spacing w:val="28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35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32"/>
          <w:sz w:val="28"/>
        </w:rPr>
        <w:t xml:space="preserve"> </w:t>
      </w:r>
      <w:r>
        <w:rPr>
          <w:sz w:val="28"/>
        </w:rPr>
        <w:t>(контрольна</w:t>
      </w:r>
      <w:r>
        <w:rPr>
          <w:spacing w:val="32"/>
          <w:sz w:val="28"/>
        </w:rPr>
        <w:t xml:space="preserve"> </w:t>
      </w:r>
      <w:r>
        <w:rPr>
          <w:sz w:val="28"/>
        </w:rPr>
        <w:t>робота,</w:t>
      </w:r>
      <w:r>
        <w:rPr>
          <w:spacing w:val="34"/>
          <w:sz w:val="28"/>
        </w:rPr>
        <w:t xml:space="preserve"> </w:t>
      </w:r>
      <w:r>
        <w:rPr>
          <w:sz w:val="28"/>
        </w:rPr>
        <w:t>іспит,</w:t>
      </w:r>
      <w:r>
        <w:rPr>
          <w:spacing w:val="34"/>
          <w:sz w:val="28"/>
        </w:rPr>
        <w:t xml:space="preserve"> </w:t>
      </w:r>
      <w:r>
        <w:rPr>
          <w:sz w:val="28"/>
        </w:rPr>
        <w:t>залік</w:t>
      </w:r>
      <w:r>
        <w:rPr>
          <w:spacing w:val="-67"/>
          <w:sz w:val="28"/>
        </w:rPr>
        <w:t xml:space="preserve"> </w:t>
      </w:r>
      <w:r>
        <w:rPr>
          <w:sz w:val="28"/>
        </w:rPr>
        <w:t>тощо);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46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повторне</w:t>
      </w:r>
      <w:r>
        <w:rPr>
          <w:spacing w:val="9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2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9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3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програми;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spacing w:line="321" w:lineRule="exact"/>
        <w:ind w:left="2093"/>
        <w:jc w:val="both"/>
        <w:rPr>
          <w:rFonts w:cs="Times New Roman"/>
          <w:sz w:val="28"/>
          <w:szCs w:val="28"/>
        </w:rPr>
      </w:pPr>
      <w:r>
        <w:rPr>
          <w:sz w:val="28"/>
        </w:rPr>
        <w:t>відрахування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освіти.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329"/>
        </w:tabs>
        <w:ind w:right="146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деталізовані) учасників освітнього процесу за конкретні порушення академічної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положеннями закладу освіти,</w:t>
      </w:r>
      <w:r>
        <w:rPr>
          <w:sz w:val="28"/>
        </w:rPr>
        <w:t xml:space="preserve"> що мають бути затверджені (погоджені) основним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колегіальним органом управління закладу освіти та погоджені з відповідними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-4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відповідальності.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313"/>
        </w:tabs>
        <w:ind w:right="148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</w:t>
      </w:r>
      <w:r>
        <w:rPr>
          <w:sz w:val="28"/>
        </w:rPr>
        <w:t>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 визначається уповноваженим колегіальним органом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5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 цього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спеціальних законів.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421"/>
        </w:tabs>
        <w:spacing w:before="2"/>
        <w:ind w:right="145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Кожна особа, стосовно якої порушено питання про порушення нею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права: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49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ознайомлюватися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усіма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-9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зауваження;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50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особисто або через представника надавати усні та письмові пояснення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або відмовитися від надання будь-яких пояснень, </w:t>
      </w:r>
      <w:r>
        <w:rPr>
          <w:sz w:val="28"/>
        </w:rPr>
        <w:t>брати участь у дослідженні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доказів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 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ind w:right="150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знати про дату, час і місце та бути присутньою</w:t>
      </w:r>
      <w:r>
        <w:rPr>
          <w:spacing w:val="1"/>
          <w:sz w:val="28"/>
        </w:rPr>
        <w:t xml:space="preserve"> </w:t>
      </w:r>
      <w:r>
        <w:rPr>
          <w:sz w:val="28"/>
        </w:rPr>
        <w:t>під час розгляду питання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</w:t>
      </w:r>
      <w:r>
        <w:rPr>
          <w:spacing w:val="19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22"/>
          <w:sz w:val="28"/>
        </w:rPr>
        <w:t xml:space="preserve"> </w:t>
      </w:r>
      <w:r>
        <w:rPr>
          <w:sz w:val="28"/>
        </w:rPr>
        <w:t>факту</w:t>
      </w:r>
      <w:r>
        <w:rPr>
          <w:spacing w:val="20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2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22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-68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відповідальності;</w:t>
      </w:r>
    </w:p>
    <w:p w:rsidR="008D4601" w:rsidRDefault="004E7135">
      <w:pPr>
        <w:pStyle w:val="ab"/>
        <w:numPr>
          <w:ilvl w:val="0"/>
          <w:numId w:val="11"/>
        </w:numPr>
        <w:tabs>
          <w:tab w:val="left" w:pos="2093"/>
        </w:tabs>
        <w:spacing w:before="1"/>
        <w:ind w:right="146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оскаржити рішення про притягнення до академічної відповідальності 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6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-2"/>
          <w:sz w:val="28"/>
        </w:rPr>
        <w:t xml:space="preserve"> </w:t>
      </w:r>
      <w:r>
        <w:rPr>
          <w:sz w:val="28"/>
        </w:rPr>
        <w:t>апеляції,</w:t>
      </w:r>
      <w:r>
        <w:rPr>
          <w:spacing w:val="3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суду.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569"/>
        </w:tabs>
        <w:spacing w:before="2" w:line="235" w:lineRule="auto"/>
        <w:ind w:right="152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:rsidR="008D4601" w:rsidRDefault="004E7135">
      <w:pPr>
        <w:pStyle w:val="ab"/>
        <w:numPr>
          <w:ilvl w:val="1"/>
          <w:numId w:val="10"/>
        </w:numPr>
        <w:tabs>
          <w:tab w:val="left" w:pos="2553"/>
        </w:tabs>
        <w:spacing w:before="5"/>
        <w:ind w:right="152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(бездіяльність),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визнані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 особа може бути притягнена до інших видів відповідальності з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 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законом.</w:t>
      </w:r>
    </w:p>
    <w:p w:rsidR="008D4601" w:rsidRDefault="008D4601">
      <w:pPr>
        <w:pStyle w:val="a6"/>
        <w:spacing w:before="6" w:after="0"/>
        <w:jc w:val="both"/>
      </w:pPr>
    </w:p>
    <w:p w:rsidR="008D4601" w:rsidRDefault="004E7135">
      <w:pPr>
        <w:pStyle w:val="Heading1"/>
        <w:spacing w:line="276" w:lineRule="auto"/>
        <w:ind w:left="4205" w:hanging="2930"/>
        <w:jc w:val="both"/>
        <w:rPr>
          <w:rFonts w:cs="Times New Roman"/>
        </w:rPr>
      </w:pPr>
      <w:r>
        <w:rPr>
          <w:spacing w:val="-2"/>
        </w:rPr>
        <w:t>VIІ.</w:t>
      </w:r>
      <w:r>
        <w:rPr>
          <w:spacing w:val="-13"/>
        </w:rPr>
        <w:t xml:space="preserve"> </w:t>
      </w:r>
      <w:r>
        <w:rPr>
          <w:spacing w:val="-2"/>
        </w:rPr>
        <w:t>ФІНАНСОВО</w:t>
      </w:r>
      <w:r>
        <w:rPr>
          <w:spacing w:val="-16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ГОСПОДАРСЬКА</w:t>
      </w:r>
      <w:r>
        <w:rPr>
          <w:spacing w:val="-14"/>
        </w:rPr>
        <w:t xml:space="preserve"> </w:t>
      </w:r>
      <w:r>
        <w:rPr>
          <w:spacing w:val="-2"/>
        </w:rPr>
        <w:t>ДІЯЛЬНІСТЬ</w:t>
      </w:r>
      <w:r>
        <w:rPr>
          <w:spacing w:val="-13"/>
        </w:rPr>
        <w:t xml:space="preserve"> </w:t>
      </w:r>
      <w:r>
        <w:rPr>
          <w:spacing w:val="-2"/>
        </w:rPr>
        <w:t>ТАМАТЕРІАЛЬНО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67"/>
        </w:rPr>
        <w:t xml:space="preserve"> </w:t>
      </w:r>
      <w:r>
        <w:t>ТЕХНІЧНА</w:t>
      </w:r>
      <w:r>
        <w:rPr>
          <w:spacing w:val="-7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ЗАКЛАДУ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spacing w:before="1" w:line="235" w:lineRule="auto"/>
        <w:ind w:right="14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Фінансово –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господарська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 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даного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Статуту.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spacing w:before="3"/>
        <w:ind w:right="144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25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Майно закладу КЗПО «БТДЮ» становлять необоротні та оборотні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активи,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2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грошові</w:t>
      </w:r>
      <w:r>
        <w:rPr>
          <w:spacing w:val="24"/>
          <w:sz w:val="28"/>
        </w:rPr>
        <w:t xml:space="preserve"> </w:t>
      </w:r>
      <w:r>
        <w:rPr>
          <w:sz w:val="28"/>
        </w:rPr>
        <w:t>кошти,</w:t>
      </w:r>
      <w:r>
        <w:rPr>
          <w:spacing w:val="27"/>
          <w:sz w:val="28"/>
        </w:rPr>
        <w:t xml:space="preserve"> </w:t>
      </w:r>
      <w:r>
        <w:rPr>
          <w:sz w:val="28"/>
        </w:rPr>
        <w:t>а</w:t>
      </w:r>
      <w:r>
        <w:rPr>
          <w:spacing w:val="21"/>
          <w:sz w:val="28"/>
        </w:rPr>
        <w:t xml:space="preserve"> </w:t>
      </w:r>
      <w:r>
        <w:rPr>
          <w:sz w:val="28"/>
        </w:rPr>
        <w:t>також</w:t>
      </w:r>
      <w:r>
        <w:rPr>
          <w:spacing w:val="24"/>
          <w:sz w:val="28"/>
        </w:rPr>
        <w:t xml:space="preserve"> </w:t>
      </w:r>
      <w:r>
        <w:rPr>
          <w:sz w:val="28"/>
        </w:rPr>
        <w:t>інші</w:t>
      </w:r>
      <w:r>
        <w:rPr>
          <w:spacing w:val="24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32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25"/>
          <w:sz w:val="28"/>
        </w:rPr>
        <w:t xml:space="preserve"> </w:t>
      </w:r>
      <w:r>
        <w:rPr>
          <w:sz w:val="28"/>
        </w:rPr>
        <w:t>яких</w:t>
      </w:r>
    </w:p>
    <w:p w:rsidR="008D4601" w:rsidRDefault="004E7135">
      <w:pPr>
        <w:pStyle w:val="a6"/>
        <w:spacing w:before="62" w:after="0"/>
        <w:ind w:left="1240" w:right="1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відображається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самостійному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балансі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закладу.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Майно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об’єктом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спільної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Покров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Дніпропетровської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області і належить йому на праві оперативного управління. Здійснюючи 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управління,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позашкільної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кори</w:t>
      </w:r>
      <w:r>
        <w:rPr>
          <w:sz w:val="28"/>
          <w:szCs w:val="28"/>
        </w:rPr>
        <w:t>стується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розпоряджається майном відповідно до законодавства, цього Статуту та рішень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Засновника.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spacing w:before="1"/>
        <w:ind w:right="13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 «БТДЮ» не має права безоплатно передавати належне йому</w:t>
      </w:r>
      <w:r>
        <w:rPr>
          <w:spacing w:val="1"/>
          <w:sz w:val="28"/>
        </w:rPr>
        <w:t xml:space="preserve"> </w:t>
      </w:r>
      <w:r>
        <w:rPr>
          <w:sz w:val="28"/>
        </w:rPr>
        <w:t>майно іншим юридичним особам чи громадянам, крім випадків, 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 законодавством. П</w:t>
      </w:r>
      <w:r>
        <w:rPr>
          <w:sz w:val="28"/>
        </w:rPr>
        <w:t>ри цьому, відчуження, списання, застава та 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(оренду)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закріплене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-67"/>
          <w:sz w:val="28"/>
        </w:rPr>
        <w:t xml:space="preserve"> </w:t>
      </w:r>
      <w:r>
        <w:rPr>
          <w:sz w:val="28"/>
        </w:rPr>
        <w:t>Засновника,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у 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інший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майном, що належить до основних засобів, КЗПО «БТДЮ» має право лише 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наділених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 України.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закріпленого за КЗПО «БТДЮ» </w:t>
      </w:r>
      <w:r>
        <w:rPr>
          <w:sz w:val="28"/>
        </w:rPr>
        <w:t>майна здійснює управління освіти 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обов'язковим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ревізії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законодавством України.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spacing w:before="1"/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володіє,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землею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7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природними ресурсами відповідно до мети своєї діяльності та вимог 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  <w:r>
        <w:rPr>
          <w:spacing w:val="1"/>
          <w:sz w:val="28"/>
        </w:rPr>
        <w:t xml:space="preserve"> </w:t>
      </w: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земельну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 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відчуження,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</w:t>
      </w:r>
      <w:r>
        <w:rPr>
          <w:sz w:val="28"/>
        </w:rPr>
        <w:t>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-3"/>
          <w:sz w:val="28"/>
        </w:rPr>
        <w:t xml:space="preserve"> </w:t>
      </w:r>
      <w:r>
        <w:rPr>
          <w:sz w:val="28"/>
        </w:rPr>
        <w:t>Засновником.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установою,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7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здійснюватися за рахунок додаткових джерел фінансування, не заборонених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Вихованці, </w:t>
      </w:r>
      <w:r>
        <w:rPr>
          <w:sz w:val="28"/>
        </w:rPr>
        <w:t>учні, слухачі КЗПО «БТДЮ» здобувають позашкільну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безоплатно.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spacing w:line="316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Додатковими</w:t>
      </w:r>
      <w:r>
        <w:rPr>
          <w:spacing w:val="-3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-3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9"/>
          <w:sz w:val="28"/>
        </w:rPr>
        <w:t xml:space="preserve"> </w:t>
      </w:r>
      <w:r>
        <w:rPr>
          <w:sz w:val="28"/>
        </w:rPr>
        <w:t>є:</w:t>
      </w:r>
    </w:p>
    <w:p w:rsidR="008D4601" w:rsidRDefault="004E7135">
      <w:pPr>
        <w:pStyle w:val="ab"/>
        <w:numPr>
          <w:ilvl w:val="2"/>
          <w:numId w:val="10"/>
        </w:numPr>
        <w:tabs>
          <w:tab w:val="left" w:pos="2657"/>
        </w:tabs>
        <w:spacing w:before="2"/>
        <w:ind w:right="14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кошти, одержані за надання додаткових освітніх послуг, доходи від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 власної продукції, від надання в оренду приміщень, обладнання, що</w:t>
      </w:r>
      <w:r>
        <w:rPr>
          <w:spacing w:val="1"/>
          <w:sz w:val="28"/>
        </w:rPr>
        <w:t xml:space="preserve"> </w:t>
      </w:r>
      <w:r>
        <w:rPr>
          <w:sz w:val="28"/>
        </w:rPr>
        <w:t>не оподатковуються і спрямовуються на соціальні потреби та розвиток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8D4601" w:rsidRDefault="004E7135">
      <w:pPr>
        <w:pStyle w:val="ab"/>
        <w:numPr>
          <w:ilvl w:val="2"/>
          <w:numId w:val="10"/>
        </w:numPr>
        <w:tabs>
          <w:tab w:val="left" w:pos="2657"/>
        </w:tabs>
        <w:spacing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гуманітарна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допомога;</w:t>
      </w:r>
    </w:p>
    <w:p w:rsidR="008D4601" w:rsidRDefault="004E7135">
      <w:pPr>
        <w:pStyle w:val="ab"/>
        <w:numPr>
          <w:ilvl w:val="2"/>
          <w:numId w:val="10"/>
        </w:numPr>
        <w:tabs>
          <w:tab w:val="left" w:pos="2657"/>
        </w:tabs>
        <w:ind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добровільні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грошові</w:t>
      </w:r>
      <w:r>
        <w:rPr>
          <w:spacing w:val="1"/>
          <w:sz w:val="28"/>
        </w:rPr>
        <w:t xml:space="preserve"> </w:t>
      </w:r>
      <w:r>
        <w:rPr>
          <w:sz w:val="28"/>
        </w:rPr>
        <w:t>внески,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2"/>
          <w:sz w:val="28"/>
        </w:rPr>
        <w:t xml:space="preserve"> </w:t>
      </w:r>
      <w:r>
        <w:rPr>
          <w:sz w:val="28"/>
        </w:rPr>
        <w:t>та 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3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26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Кошти,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передбачену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Статутом.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Бюджетне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зменшуватися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припинятися у разі наявності у закладі додаткових джерел фінансува</w:t>
      </w:r>
      <w:r>
        <w:rPr>
          <w:sz w:val="28"/>
        </w:rPr>
        <w:t>ння. 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році</w:t>
      </w:r>
      <w:r>
        <w:rPr>
          <w:spacing w:val="1"/>
          <w:sz w:val="28"/>
        </w:rPr>
        <w:t xml:space="preserve"> </w:t>
      </w:r>
      <w:r>
        <w:rPr>
          <w:sz w:val="28"/>
        </w:rPr>
        <w:t>позабюджетні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70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не можуть бути вилучені, крім випадків, передбачених 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728"/>
          <w:tab w:val="left" w:pos="2729"/>
        </w:tabs>
        <w:spacing w:before="62"/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lastRenderedPageBreak/>
        <w:t>КЗПО</w:t>
      </w:r>
      <w:r>
        <w:rPr>
          <w:spacing w:val="44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3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6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самостійно:</w:t>
      </w:r>
    </w:p>
    <w:p w:rsidR="008D4601" w:rsidRDefault="004E7135">
      <w:pPr>
        <w:pStyle w:val="ab"/>
        <w:numPr>
          <w:ilvl w:val="2"/>
          <w:numId w:val="10"/>
        </w:numPr>
        <w:tabs>
          <w:tab w:val="left" w:pos="2656"/>
          <w:tab w:val="left" w:pos="2657"/>
        </w:tabs>
        <w:spacing w:before="1" w:line="321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розпоряджатися</w:t>
      </w:r>
      <w:r>
        <w:rPr>
          <w:spacing w:val="-4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іншої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діяльності;</w:t>
      </w:r>
    </w:p>
    <w:p w:rsidR="008D4601" w:rsidRDefault="004E7135">
      <w:pPr>
        <w:pStyle w:val="ab"/>
        <w:numPr>
          <w:ilvl w:val="2"/>
          <w:numId w:val="10"/>
        </w:numPr>
        <w:tabs>
          <w:tab w:val="left" w:pos="2656"/>
          <w:tab w:val="left" w:pos="2657"/>
          <w:tab w:val="left" w:pos="4595"/>
          <w:tab w:val="left" w:pos="6142"/>
          <w:tab w:val="left" w:pos="7782"/>
          <w:tab w:val="left" w:pos="9281"/>
          <w:tab w:val="left" w:pos="9761"/>
          <w:tab w:val="left" w:pos="10521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користуватися</w:t>
      </w:r>
      <w:r>
        <w:rPr>
          <w:sz w:val="28"/>
        </w:rPr>
        <w:tab/>
        <w:t>безоплатно</w:t>
      </w:r>
      <w:r>
        <w:rPr>
          <w:sz w:val="28"/>
        </w:rPr>
        <w:tab/>
        <w:t>земельними</w:t>
      </w:r>
      <w:r>
        <w:rPr>
          <w:sz w:val="28"/>
        </w:rPr>
        <w:tab/>
        <w:t>ділянками,</w:t>
      </w:r>
      <w:r>
        <w:rPr>
          <w:sz w:val="28"/>
        </w:rPr>
        <w:tab/>
        <w:t>на</w:t>
      </w:r>
      <w:r>
        <w:rPr>
          <w:sz w:val="28"/>
        </w:rPr>
        <w:tab/>
        <w:t>яких</w:t>
      </w:r>
      <w:r>
        <w:rPr>
          <w:sz w:val="28"/>
        </w:rPr>
        <w:tab/>
      </w:r>
      <w:r>
        <w:rPr>
          <w:spacing w:val="-2"/>
          <w:sz w:val="28"/>
        </w:rPr>
        <w:t>він</w:t>
      </w:r>
      <w:r>
        <w:rPr>
          <w:spacing w:val="-67"/>
          <w:sz w:val="28"/>
        </w:rPr>
        <w:t xml:space="preserve"> </w:t>
      </w:r>
      <w:r>
        <w:rPr>
          <w:sz w:val="28"/>
        </w:rPr>
        <w:t>розташований;</w:t>
      </w:r>
    </w:p>
    <w:p w:rsidR="008D4601" w:rsidRDefault="004E7135">
      <w:pPr>
        <w:pStyle w:val="ab"/>
        <w:numPr>
          <w:ilvl w:val="2"/>
          <w:numId w:val="10"/>
        </w:numPr>
        <w:tabs>
          <w:tab w:val="left" w:pos="2656"/>
          <w:tab w:val="left" w:pos="2657"/>
        </w:tabs>
        <w:ind w:right="145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розвивати</w:t>
      </w:r>
      <w:r>
        <w:rPr>
          <w:spacing w:val="23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22"/>
          <w:sz w:val="28"/>
        </w:rPr>
        <w:t xml:space="preserve"> </w:t>
      </w:r>
      <w:r>
        <w:rPr>
          <w:sz w:val="28"/>
        </w:rPr>
        <w:t>матеріальну</w:t>
      </w:r>
      <w:r>
        <w:rPr>
          <w:spacing w:val="17"/>
          <w:sz w:val="28"/>
        </w:rPr>
        <w:t xml:space="preserve"> </w:t>
      </w:r>
      <w:r>
        <w:rPr>
          <w:sz w:val="28"/>
        </w:rPr>
        <w:t>базу,</w:t>
      </w:r>
      <w:r>
        <w:rPr>
          <w:spacing w:val="28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22"/>
          <w:sz w:val="28"/>
        </w:rPr>
        <w:t xml:space="preserve"> </w:t>
      </w:r>
      <w:r>
        <w:rPr>
          <w:sz w:val="28"/>
        </w:rPr>
        <w:t>спортивно-оздоровчих,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профільних таборів,</w:t>
      </w:r>
      <w:r>
        <w:rPr>
          <w:spacing w:val="3"/>
          <w:sz w:val="28"/>
        </w:rPr>
        <w:t xml:space="preserve"> </w:t>
      </w:r>
      <w:r>
        <w:rPr>
          <w:sz w:val="28"/>
        </w:rPr>
        <w:t>туристичних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баз;</w:t>
      </w:r>
    </w:p>
    <w:p w:rsidR="008D4601" w:rsidRDefault="004E7135">
      <w:pPr>
        <w:pStyle w:val="ab"/>
        <w:numPr>
          <w:ilvl w:val="2"/>
          <w:numId w:val="10"/>
        </w:numPr>
        <w:tabs>
          <w:tab w:val="left" w:pos="2656"/>
          <w:tab w:val="left" w:pos="2657"/>
        </w:tabs>
        <w:ind w:right="604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володіти, користуватися </w:t>
      </w:r>
      <w:r>
        <w:rPr>
          <w:sz w:val="28"/>
        </w:rPr>
        <w:t>і розпоряджатися майном відповідно до</w:t>
      </w:r>
      <w:r>
        <w:rPr>
          <w:spacing w:val="-68"/>
          <w:sz w:val="28"/>
        </w:rPr>
        <w:t xml:space="preserve"> </w:t>
      </w:r>
      <w:r>
        <w:rPr>
          <w:sz w:val="28"/>
        </w:rPr>
        <w:t>законодавства 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Статуту;</w:t>
      </w:r>
    </w:p>
    <w:p w:rsidR="008D4601" w:rsidRDefault="004E7135">
      <w:pPr>
        <w:pStyle w:val="ab"/>
        <w:numPr>
          <w:ilvl w:val="2"/>
          <w:numId w:val="10"/>
        </w:numPr>
        <w:tabs>
          <w:tab w:val="left" w:pos="2656"/>
          <w:tab w:val="left" w:pos="2657"/>
        </w:tabs>
        <w:spacing w:line="316" w:lineRule="exact"/>
        <w:ind w:left="2657"/>
        <w:jc w:val="both"/>
        <w:rPr>
          <w:rFonts w:cs="Times New Roman"/>
          <w:sz w:val="28"/>
          <w:szCs w:val="28"/>
        </w:rPr>
      </w:pPr>
      <w:r>
        <w:rPr>
          <w:sz w:val="28"/>
        </w:rPr>
        <w:t>виконувати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інші</w:t>
      </w:r>
      <w:r>
        <w:rPr>
          <w:spacing w:val="-3"/>
          <w:sz w:val="28"/>
        </w:rPr>
        <w:t xml:space="preserve"> </w:t>
      </w:r>
      <w:r>
        <w:rPr>
          <w:sz w:val="28"/>
        </w:rPr>
        <w:t>дії, що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суперечать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Статуту.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Матеріально-технічна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 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споруди, землю, обладнання, засоби зв’язку, інші матеріальні цінності,</w:t>
      </w:r>
      <w:r>
        <w:rPr>
          <w:sz w:val="28"/>
        </w:rPr>
        <w:t xml:space="preserve"> 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яких відображено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9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Для проведення навчально-виховної та спортивної роботи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 надаватись в користування або оренду спортивні об’єкти, культурні,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безкоштовно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пільгових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 України.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Основні фонди, земельні ділянки та інше майно КЗПО «БТДЮ» 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вилученню,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боргу.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7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</w:t>
      </w:r>
      <w:r>
        <w:rPr>
          <w:sz w:val="28"/>
        </w:rPr>
        <w:t xml:space="preserve"> «БТДЮ» при здійсненні фінансово-господарської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має право, відповідно до законодавства, на надання платних послуг, 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видавничої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виготовленої</w:t>
      </w:r>
      <w:r>
        <w:rPr>
          <w:spacing w:val="1"/>
          <w:sz w:val="28"/>
        </w:rPr>
        <w:t xml:space="preserve"> </w:t>
      </w:r>
      <w:r>
        <w:rPr>
          <w:sz w:val="28"/>
        </w:rPr>
        <w:t>гуртківцями</w:t>
      </w:r>
      <w:r>
        <w:rPr>
          <w:spacing w:val="-2"/>
          <w:sz w:val="28"/>
        </w:rPr>
        <w:t xml:space="preserve"> </w:t>
      </w:r>
      <w:r>
        <w:rPr>
          <w:sz w:val="28"/>
        </w:rPr>
        <w:t>під</w:t>
      </w:r>
      <w:r>
        <w:rPr>
          <w:spacing w:val="2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Відповідно до законодав</w:t>
      </w:r>
      <w:r>
        <w:rPr>
          <w:sz w:val="28"/>
        </w:rPr>
        <w:t>ства заклад має право заохочувати кращих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 слухачів за рахунок коштів,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 від 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успіхи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гуртківців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 та матеріального заохочення: грамота, диплом, цінний подар</w:t>
      </w:r>
      <w:r>
        <w:rPr>
          <w:sz w:val="28"/>
        </w:rPr>
        <w:t>унок,</w:t>
      </w:r>
      <w:r>
        <w:rPr>
          <w:spacing w:val="1"/>
          <w:sz w:val="28"/>
        </w:rPr>
        <w:t xml:space="preserve"> </w:t>
      </w:r>
      <w:r>
        <w:rPr>
          <w:sz w:val="28"/>
        </w:rPr>
        <w:t>оголошення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подяки,</w:t>
      </w:r>
      <w:r>
        <w:rPr>
          <w:spacing w:val="3"/>
          <w:sz w:val="28"/>
        </w:rPr>
        <w:t xml:space="preserve"> </w:t>
      </w:r>
      <w:r>
        <w:rPr>
          <w:sz w:val="28"/>
        </w:rPr>
        <w:t>премія.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ind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внески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67"/>
          <w:sz w:val="28"/>
        </w:rPr>
        <w:t xml:space="preserve"> </w:t>
      </w:r>
      <w:r>
        <w:rPr>
          <w:sz w:val="28"/>
        </w:rPr>
        <w:t>Покровської міської ради, локальних документів управління освіти Покровської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ради.</w:t>
      </w:r>
    </w:p>
    <w:p w:rsidR="008D4601" w:rsidRDefault="004E7135">
      <w:pPr>
        <w:pStyle w:val="ab"/>
        <w:numPr>
          <w:ilvl w:val="1"/>
          <w:numId w:val="12"/>
        </w:numPr>
        <w:tabs>
          <w:tab w:val="left" w:pos="2657"/>
        </w:tabs>
        <w:spacing w:line="235" w:lineRule="auto"/>
        <w:ind w:right="150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Ведення діловодства та звітності у КЗПО «БТДЮ» здійснюється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законодавством України.</w:t>
      </w:r>
    </w:p>
    <w:p w:rsidR="008D4601" w:rsidRDefault="008D4601">
      <w:pPr>
        <w:pStyle w:val="ab"/>
        <w:tabs>
          <w:tab w:val="left" w:pos="2657"/>
        </w:tabs>
        <w:spacing w:line="235" w:lineRule="auto"/>
        <w:ind w:left="2480" w:right="150"/>
        <w:jc w:val="both"/>
        <w:rPr>
          <w:sz w:val="28"/>
        </w:rPr>
      </w:pPr>
    </w:p>
    <w:p w:rsidR="008D4601" w:rsidRDefault="004E7135">
      <w:pPr>
        <w:pStyle w:val="Heading1"/>
        <w:spacing w:before="5"/>
        <w:ind w:left="3293" w:firstLine="0"/>
        <w:jc w:val="both"/>
        <w:rPr>
          <w:rFonts w:cs="Times New Roman"/>
        </w:rPr>
      </w:pPr>
      <w:r>
        <w:rPr>
          <w:spacing w:val="-3"/>
        </w:rPr>
        <w:t>VIІІ.</w:t>
      </w:r>
      <w:r>
        <w:rPr>
          <w:spacing w:val="-14"/>
        </w:rPr>
        <w:t xml:space="preserve"> </w:t>
      </w:r>
      <w:r>
        <w:rPr>
          <w:spacing w:val="-2"/>
        </w:rPr>
        <w:t>МІЖНАРОДНЕ</w:t>
      </w:r>
      <w:r>
        <w:rPr>
          <w:spacing w:val="-15"/>
        </w:rPr>
        <w:t xml:space="preserve"> </w:t>
      </w:r>
      <w:r>
        <w:rPr>
          <w:spacing w:val="-2"/>
        </w:rPr>
        <w:t>СПІВРОБІТНИЦТВО</w:t>
      </w:r>
    </w:p>
    <w:p w:rsidR="008D4601" w:rsidRDefault="004E7135">
      <w:pPr>
        <w:pStyle w:val="ab"/>
        <w:numPr>
          <w:ilvl w:val="1"/>
          <w:numId w:val="13"/>
        </w:numPr>
        <w:tabs>
          <w:tab w:val="left" w:pos="2657"/>
        </w:tabs>
        <w:ind w:right="148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КЗПО «БТДЮ» має право укладати договори про співробітництво,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встановлювати прямі зв’язки із закладами освіти, </w:t>
      </w:r>
      <w:r>
        <w:rPr>
          <w:sz w:val="28"/>
        </w:rPr>
        <w:t>підприємствами, установами,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країн,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міжнародними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установами, організаціями, фондами</w:t>
      </w:r>
      <w:r>
        <w:rPr>
          <w:spacing w:val="-4"/>
          <w:sz w:val="28"/>
        </w:rPr>
        <w:t xml:space="preserve"> </w:t>
      </w:r>
      <w:r>
        <w:rPr>
          <w:sz w:val="28"/>
        </w:rPr>
        <w:t>тощо.</w:t>
      </w:r>
    </w:p>
    <w:p w:rsidR="008D4601" w:rsidRDefault="004E7135">
      <w:pPr>
        <w:pStyle w:val="ab"/>
        <w:numPr>
          <w:ilvl w:val="1"/>
          <w:numId w:val="13"/>
        </w:numPr>
        <w:tabs>
          <w:tab w:val="left" w:pos="2657"/>
        </w:tabs>
        <w:spacing w:before="1"/>
        <w:ind w:right="154" w:firstLine="708"/>
        <w:jc w:val="both"/>
        <w:rPr>
          <w:rFonts w:cs="Times New Roman"/>
          <w:sz w:val="28"/>
          <w:szCs w:val="28"/>
        </w:rPr>
        <w:sectPr w:rsidR="008D4601">
          <w:headerReference w:type="default" r:id="rId27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sz w:val="28"/>
        </w:rPr>
        <w:t>КЗПО</w:t>
      </w:r>
      <w:r>
        <w:rPr>
          <w:spacing w:val="1"/>
          <w:sz w:val="28"/>
        </w:rPr>
        <w:t xml:space="preserve"> </w:t>
      </w:r>
      <w:r>
        <w:rPr>
          <w:sz w:val="28"/>
        </w:rPr>
        <w:t>«БТДЮ»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 і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програм.</w:t>
      </w:r>
    </w:p>
    <w:p w:rsidR="008D4601" w:rsidRDefault="004E7135">
      <w:pPr>
        <w:pStyle w:val="Heading1"/>
        <w:spacing w:before="70"/>
        <w:ind w:left="2569" w:firstLine="0"/>
        <w:jc w:val="both"/>
        <w:rPr>
          <w:rFonts w:cs="Times New Roman"/>
        </w:rPr>
      </w:pPr>
      <w:r>
        <w:rPr>
          <w:spacing w:val="-2"/>
        </w:rPr>
        <w:lastRenderedPageBreak/>
        <w:t>ІХ.</w:t>
      </w:r>
      <w:r>
        <w:rPr>
          <w:spacing w:val="-16"/>
        </w:rPr>
        <w:t xml:space="preserve"> </w:t>
      </w:r>
      <w:r>
        <w:rPr>
          <w:spacing w:val="-2"/>
        </w:rPr>
        <w:t>КОНТРОЛЬ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ДІЯЛЬНІСТЮ</w:t>
      </w:r>
      <w:r>
        <w:rPr>
          <w:spacing w:val="-14"/>
        </w:rPr>
        <w:t xml:space="preserve"> </w:t>
      </w:r>
      <w:r>
        <w:rPr>
          <w:spacing w:val="-1"/>
        </w:rPr>
        <w:t>ЗАКЛАДУ</w:t>
      </w:r>
      <w:r>
        <w:rPr>
          <w:spacing w:val="-15"/>
        </w:rPr>
        <w:t xml:space="preserve"> </w:t>
      </w:r>
      <w:r>
        <w:rPr>
          <w:spacing w:val="-1"/>
        </w:rPr>
        <w:t>ОСВІТИ</w:t>
      </w:r>
    </w:p>
    <w:p w:rsidR="008D4601" w:rsidRDefault="004E7135">
      <w:pPr>
        <w:pStyle w:val="ab"/>
        <w:numPr>
          <w:ilvl w:val="1"/>
          <w:numId w:val="2"/>
        </w:numPr>
        <w:tabs>
          <w:tab w:val="left" w:pos="2657"/>
        </w:tabs>
        <w:ind w:left="1240" w:right="146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Державний контроль за діяльністю КЗПО «БТДЮ» здійснюється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 забезпечення реалізації єдиної державної політики в сфері 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8D4601" w:rsidRDefault="004E7135">
      <w:pPr>
        <w:pStyle w:val="ab"/>
        <w:numPr>
          <w:ilvl w:val="1"/>
          <w:numId w:val="2"/>
        </w:numPr>
        <w:tabs>
          <w:tab w:val="left" w:pos="2657"/>
        </w:tabs>
        <w:spacing w:before="5" w:line="235" w:lineRule="auto"/>
        <w:ind w:left="1240" w:right="152" w:firstLine="708"/>
        <w:jc w:val="both"/>
        <w:rPr>
          <w:rFonts w:cs="Times New Roman"/>
          <w:sz w:val="28"/>
          <w:szCs w:val="28"/>
        </w:rPr>
      </w:pPr>
      <w:r>
        <w:rPr>
          <w:sz w:val="28"/>
        </w:rPr>
        <w:t>Державний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здій</w:t>
      </w:r>
      <w:r>
        <w:rPr>
          <w:sz w:val="28"/>
        </w:rPr>
        <w:t>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color w:val="0462C1"/>
          <w:spacing w:val="2"/>
          <w:sz w:val="28"/>
        </w:rPr>
        <w:t xml:space="preserve"> </w:t>
      </w:r>
      <w:hyperlink r:id="rId28">
        <w:r>
          <w:rPr>
            <w:sz w:val="28"/>
            <w:u w:val="single" w:color="0462C1"/>
          </w:rPr>
          <w:t>Закону</w:t>
        </w:r>
        <w:r>
          <w:rPr>
            <w:spacing w:val="-4"/>
            <w:sz w:val="28"/>
            <w:u w:val="single" w:color="0462C1"/>
          </w:rPr>
          <w:t xml:space="preserve"> </w:t>
        </w:r>
        <w:r>
          <w:rPr>
            <w:sz w:val="28"/>
            <w:u w:val="single" w:color="0462C1"/>
          </w:rPr>
          <w:t>України</w:t>
        </w:r>
        <w:r>
          <w:rPr>
            <w:spacing w:val="4"/>
            <w:sz w:val="28"/>
          </w:rPr>
          <w:t xml:space="preserve"> </w:t>
        </w:r>
      </w:hyperlink>
      <w:r>
        <w:rPr>
          <w:sz w:val="28"/>
        </w:rPr>
        <w:t>«Про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освіту».</w:t>
      </w:r>
    </w:p>
    <w:p w:rsidR="008D4601" w:rsidRDefault="004E7135">
      <w:pPr>
        <w:pStyle w:val="ab"/>
        <w:numPr>
          <w:ilvl w:val="1"/>
          <w:numId w:val="2"/>
        </w:numPr>
        <w:tabs>
          <w:tab w:val="left" w:pos="2657"/>
        </w:tabs>
        <w:spacing w:before="4" w:line="321" w:lineRule="exact"/>
        <w:ind w:left="2657" w:hanging="708"/>
        <w:jc w:val="both"/>
        <w:rPr>
          <w:rFonts w:cs="Times New Roman"/>
          <w:sz w:val="28"/>
          <w:szCs w:val="28"/>
        </w:rPr>
      </w:pPr>
      <w:r>
        <w:rPr>
          <w:sz w:val="28"/>
        </w:rPr>
        <w:t>Основною</w:t>
      </w:r>
      <w:r>
        <w:rPr>
          <w:spacing w:val="49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117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19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18"/>
          <w:sz w:val="28"/>
        </w:rPr>
        <w:t xml:space="preserve"> </w:t>
      </w:r>
      <w:r>
        <w:rPr>
          <w:sz w:val="28"/>
        </w:rPr>
        <w:t>за</w:t>
      </w:r>
      <w:r>
        <w:rPr>
          <w:spacing w:val="119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118"/>
          <w:sz w:val="28"/>
        </w:rPr>
        <w:t xml:space="preserve"> </w:t>
      </w:r>
      <w:r>
        <w:rPr>
          <w:sz w:val="28"/>
        </w:rPr>
        <w:t>КЗПО</w:t>
      </w:r>
    </w:p>
    <w:p w:rsidR="008D4601" w:rsidRDefault="004E7135">
      <w:pPr>
        <w:pStyle w:val="a6"/>
        <w:spacing w:after="0"/>
        <w:ind w:left="1240" w:right="154"/>
        <w:jc w:val="both"/>
        <w:rPr>
          <w:sz w:val="28"/>
          <w:szCs w:val="28"/>
        </w:rPr>
      </w:pPr>
      <w:r>
        <w:rPr>
          <w:sz w:val="28"/>
          <w:szCs w:val="28"/>
        </w:rPr>
        <w:t>«БТДЮ»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інституційний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рідше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разу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десять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років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порядку,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встановленому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Міністерством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:rsidR="008D4601" w:rsidRDefault="008D4601">
      <w:pPr>
        <w:pStyle w:val="a6"/>
        <w:spacing w:after="0"/>
        <w:ind w:left="1240" w:right="154"/>
        <w:jc w:val="both"/>
        <w:rPr>
          <w:sz w:val="28"/>
          <w:szCs w:val="28"/>
        </w:rPr>
      </w:pPr>
    </w:p>
    <w:p w:rsidR="008D4601" w:rsidRDefault="004E7135">
      <w:pPr>
        <w:pStyle w:val="Heading1"/>
        <w:ind w:left="2508" w:firstLine="0"/>
        <w:jc w:val="both"/>
        <w:rPr>
          <w:rFonts w:cs="Times New Roman"/>
        </w:rPr>
      </w:pPr>
      <w:r>
        <w:t>Х.</w:t>
      </w:r>
      <w:r>
        <w:rPr>
          <w:spacing w:val="-6"/>
        </w:rPr>
        <w:t xml:space="preserve"> </w:t>
      </w:r>
      <w:r>
        <w:t>РЕОРГАНІЗАЦІЯ,</w:t>
      </w:r>
      <w:r>
        <w:rPr>
          <w:spacing w:val="-1"/>
        </w:rPr>
        <w:t xml:space="preserve"> </w:t>
      </w:r>
      <w:r>
        <w:t>ВИДІЛ,</w:t>
      </w:r>
      <w:r>
        <w:rPr>
          <w:spacing w:val="-3"/>
        </w:rPr>
        <w:t xml:space="preserve"> </w:t>
      </w:r>
      <w:r>
        <w:t>ЛІКВІДАЦІЯ</w:t>
      </w:r>
      <w:r>
        <w:rPr>
          <w:spacing w:val="68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ОСВІТИ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spacing w:before="42"/>
        <w:ind w:left="1240" w:right="151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-67"/>
          <w:sz w:val="28"/>
        </w:rPr>
        <w:t xml:space="preserve"> </w:t>
      </w:r>
      <w:r>
        <w:rPr>
          <w:sz w:val="28"/>
        </w:rPr>
        <w:t>засновник.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ind w:left="1240" w:right="145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Реорганізація закладу освіти відбувається шляхом злиття, приєднання,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поділу,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перетворення.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комісією,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призначеною засновником, а у випадках ліквідації за рішенням господарського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суду – ліквідаційною комісією, призначеною цим органом. З часу 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неї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</w:t>
      </w:r>
      <w:r>
        <w:rPr>
          <w:sz w:val="28"/>
        </w:rPr>
        <w:t>дять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закладом.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ind w:left="1240" w:right="148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Ліквідаційна</w:t>
      </w:r>
      <w:r>
        <w:rPr>
          <w:spacing w:val="11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11"/>
          <w:sz w:val="28"/>
        </w:rPr>
        <w:t xml:space="preserve"> </w:t>
      </w:r>
      <w:r>
        <w:rPr>
          <w:sz w:val="28"/>
        </w:rPr>
        <w:t>оцінює</w:t>
      </w:r>
      <w:r>
        <w:rPr>
          <w:spacing w:val="11"/>
          <w:sz w:val="28"/>
        </w:rPr>
        <w:t xml:space="preserve"> </w:t>
      </w:r>
      <w:r>
        <w:rPr>
          <w:sz w:val="28"/>
        </w:rPr>
        <w:t>наявне</w:t>
      </w:r>
      <w:r>
        <w:rPr>
          <w:spacing w:val="13"/>
          <w:sz w:val="28"/>
        </w:rPr>
        <w:t xml:space="preserve"> </w:t>
      </w:r>
      <w:r>
        <w:rPr>
          <w:sz w:val="28"/>
        </w:rPr>
        <w:t>майно</w:t>
      </w:r>
      <w:r>
        <w:rPr>
          <w:spacing w:val="8"/>
          <w:sz w:val="28"/>
        </w:rPr>
        <w:t xml:space="preserve"> </w:t>
      </w:r>
      <w:r>
        <w:rPr>
          <w:sz w:val="28"/>
        </w:rPr>
        <w:t>школи,</w:t>
      </w:r>
      <w:r>
        <w:rPr>
          <w:spacing w:val="13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12"/>
          <w:sz w:val="28"/>
        </w:rPr>
        <w:t xml:space="preserve"> </w:t>
      </w:r>
      <w:r>
        <w:rPr>
          <w:sz w:val="28"/>
        </w:rPr>
        <w:t>її</w:t>
      </w:r>
      <w:r>
        <w:rPr>
          <w:spacing w:val="10"/>
          <w:sz w:val="28"/>
        </w:rPr>
        <w:t xml:space="preserve"> </w:t>
      </w:r>
      <w:r>
        <w:rPr>
          <w:sz w:val="28"/>
        </w:rPr>
        <w:t>дебіторів</w:t>
      </w:r>
      <w:r>
        <w:rPr>
          <w:spacing w:val="-68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представляє його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засновнику.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ind w:left="1240" w:right="144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У випадку реорганізації права та зобов'язання</w:t>
      </w:r>
      <w:r>
        <w:rPr>
          <w:sz w:val="28"/>
        </w:rPr>
        <w:t xml:space="preserve"> закладу переходять 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правонаступників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7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ind w:left="1240" w:right="146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У разі ліквідації закладу його активи повинні бути передані одній або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кільком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неприбутковим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зараховані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доходу </w:t>
      </w:r>
      <w:r>
        <w:rPr>
          <w:sz w:val="28"/>
        </w:rPr>
        <w:t>бюджету міста Покров, якщо інше не передбачено законом, що регулює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 неприбуткової</w:t>
      </w:r>
      <w:r>
        <w:rPr>
          <w:spacing w:val="3"/>
          <w:sz w:val="28"/>
        </w:rPr>
        <w:t xml:space="preserve"> </w:t>
      </w:r>
      <w:r>
        <w:rPr>
          <w:sz w:val="28"/>
        </w:rPr>
        <w:t>організації.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ind w:left="1240" w:right="146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При реорганізації або ліквідації закладу освіти здобувачам освіти, 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законодавства.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ind w:left="1240" w:right="140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котрі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звільняються, гарантується дотримання їхніх прав та інтересів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 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працю.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ind w:left="1240" w:right="149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заявлення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color w:val="333333"/>
          <w:sz w:val="28"/>
        </w:rPr>
        <w:t>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становити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менше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двох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і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більше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шести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місяців.</w:t>
      </w:r>
    </w:p>
    <w:p w:rsidR="008D4601" w:rsidRDefault="004E7135">
      <w:pPr>
        <w:pStyle w:val="ab"/>
        <w:numPr>
          <w:ilvl w:val="1"/>
          <w:numId w:val="1"/>
        </w:numPr>
        <w:tabs>
          <w:tab w:val="left" w:pos="2373"/>
        </w:tabs>
        <w:ind w:left="1240" w:right="147" w:firstLine="567"/>
        <w:jc w:val="both"/>
        <w:rPr>
          <w:rFonts w:cs="Times New Roman"/>
          <w:sz w:val="28"/>
          <w:szCs w:val="28"/>
        </w:rPr>
      </w:pPr>
      <w:r>
        <w:rPr>
          <w:sz w:val="28"/>
        </w:rPr>
        <w:t>Юридична особа, що утворилася внаслідок виділу, несе субсидіарну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був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виділ, які згідно з розподільчим балансом не перейшли до юридичної </w:t>
      </w:r>
      <w:r>
        <w:rPr>
          <w:sz w:val="28"/>
        </w:rPr>
        <w:t>особи, що</w:t>
      </w:r>
      <w:r>
        <w:rPr>
          <w:spacing w:val="-67"/>
          <w:sz w:val="28"/>
        </w:rPr>
        <w:t xml:space="preserve"> </w:t>
      </w:r>
      <w:r>
        <w:rPr>
          <w:sz w:val="28"/>
        </w:rPr>
        <w:t>утворилася внаслідок виділу.</w:t>
      </w:r>
      <w:r>
        <w:rPr>
          <w:spacing w:val="70"/>
          <w:sz w:val="28"/>
        </w:rPr>
        <w:t xml:space="preserve"> </w:t>
      </w:r>
      <w:r>
        <w:rPr>
          <w:sz w:val="28"/>
        </w:rPr>
        <w:t>Юридична особа, з якої був здійснений виділ,</w:t>
      </w:r>
      <w:r>
        <w:rPr>
          <w:spacing w:val="1"/>
          <w:sz w:val="28"/>
        </w:rPr>
        <w:t xml:space="preserve"> </w:t>
      </w:r>
      <w:r>
        <w:rPr>
          <w:sz w:val="28"/>
        </w:rPr>
        <w:t>несе субсидіарну відповідальність за зобов'язаннями, які згідно з розподільчим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перейшли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утворилася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70"/>
          <w:sz w:val="28"/>
        </w:rPr>
        <w:t xml:space="preserve"> </w:t>
      </w:r>
      <w:r>
        <w:rPr>
          <w:sz w:val="28"/>
        </w:rPr>
        <w:t>виділу.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утворилися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виділу,</w:t>
      </w:r>
      <w:r>
        <w:rPr>
          <w:spacing w:val="1"/>
          <w:sz w:val="28"/>
        </w:rPr>
        <w:t xml:space="preserve"> </w:t>
      </w:r>
      <w:r>
        <w:rPr>
          <w:sz w:val="28"/>
        </w:rPr>
        <w:t>дві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більше,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субсидіарну відповідальність вони несуть спільно з юридичною особою, з якої</w:t>
      </w:r>
      <w:r>
        <w:rPr>
          <w:spacing w:val="1"/>
          <w:sz w:val="28"/>
        </w:rPr>
        <w:t xml:space="preserve"> </w:t>
      </w:r>
      <w:r>
        <w:rPr>
          <w:sz w:val="28"/>
        </w:rPr>
        <w:t>був здійснений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виділ,</w:t>
      </w:r>
      <w:r>
        <w:rPr>
          <w:spacing w:val="7"/>
          <w:sz w:val="28"/>
        </w:rPr>
        <w:t xml:space="preserve"> </w:t>
      </w:r>
      <w:r>
        <w:rPr>
          <w:sz w:val="28"/>
        </w:rPr>
        <w:t>солідарно.</w:t>
      </w:r>
    </w:p>
    <w:p w:rsidR="008D4601" w:rsidRDefault="008D4601">
      <w:pPr>
        <w:pStyle w:val="ab"/>
        <w:tabs>
          <w:tab w:val="left" w:pos="2373"/>
        </w:tabs>
        <w:ind w:left="1807" w:right="147"/>
        <w:rPr>
          <w:sz w:val="28"/>
        </w:rPr>
      </w:pPr>
    </w:p>
    <w:p w:rsidR="008D4601" w:rsidRDefault="004E7135">
      <w:pPr>
        <w:tabs>
          <w:tab w:val="left" w:pos="2373"/>
        </w:tabs>
        <w:ind w:right="14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Начальник  управління освіти</w:t>
      </w:r>
    </w:p>
    <w:p w:rsidR="008D4601" w:rsidRDefault="004E7135">
      <w:pPr>
        <w:tabs>
          <w:tab w:val="left" w:pos="2373"/>
        </w:tabs>
        <w:ind w:right="14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</w:rPr>
        <w:t xml:space="preserve">виконавчого комітету                 </w:t>
      </w:r>
      <w:r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  <w:lang w:val="ru-RU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О.О. Матвєєва</w:t>
      </w:r>
    </w:p>
    <w:p w:rsidR="008D4601" w:rsidRDefault="004E7135">
      <w:pPr>
        <w:tabs>
          <w:tab w:val="left" w:pos="2373"/>
        </w:tabs>
        <w:ind w:right="147"/>
        <w:rPr>
          <w:sz w:val="28"/>
          <w:szCs w:val="28"/>
        </w:rPr>
        <w:sectPr w:rsidR="008D4601">
          <w:headerReference w:type="default" r:id="rId29"/>
          <w:pgSz w:w="11906" w:h="16838"/>
          <w:pgMar w:top="480" w:right="420" w:bottom="280" w:left="460" w:header="0" w:footer="0" w:gutter="0"/>
          <w:cols w:space="720"/>
          <w:formProt w:val="0"/>
          <w:docGrid w:linePitch="100"/>
        </w:sectPr>
      </w:pPr>
      <w:r>
        <w:rPr>
          <w:rFonts w:cs="Times New Roman"/>
          <w:color w:val="000000"/>
          <w:sz w:val="28"/>
          <w:szCs w:val="28"/>
          <w:lang w:val="ru-RU"/>
        </w:rPr>
        <w:t xml:space="preserve">                 </w:t>
      </w:r>
      <w:r>
        <w:rPr>
          <w:rFonts w:cs="Times New Roman"/>
          <w:color w:val="000000"/>
          <w:sz w:val="28"/>
          <w:szCs w:val="28"/>
        </w:rPr>
        <w:t>Покровської міської ради</w:t>
      </w:r>
    </w:p>
    <w:p w:rsidR="008D4601" w:rsidRDefault="008D4601">
      <w:pPr>
        <w:spacing w:before="280" w:after="280"/>
        <w:jc w:val="center"/>
        <w:rPr>
          <w:rFonts w:eastAsia="Times New Roman"/>
          <w:sz w:val="18"/>
          <w:szCs w:val="18"/>
        </w:rPr>
      </w:pPr>
      <w:r w:rsidRPr="008D4601">
        <w:lastRenderedPageBreak/>
        <w:pict>
          <v:rect id="Рамка2" o:spid="_x0000_s2050" style="position:absolute;left:0;text-align:left;margin-left:262.95pt;margin-top:5.3pt;width:286.35pt;height:138.2pt;z-index:251657728;mso-wrap-style:square;mso-position-horizontal-relative:page;v-text-anchor:top" filled="f" stroked="f" strokecolor="#3465a4">
            <v:fill o:detectmouseclick="t"/>
            <v:stroke joinstyle="round"/>
            <v:textbox>
              <w:txbxContent>
                <w:p w:rsidR="008D4601" w:rsidRDefault="004E7135">
                  <w:pPr>
                    <w:tabs>
                      <w:tab w:val="left" w:pos="4962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ЗАТВЕРДЖЕНО</w:t>
                  </w:r>
                </w:p>
                <w:p w:rsidR="008D4601" w:rsidRDefault="008D4601">
                  <w:pPr>
                    <w:tabs>
                      <w:tab w:val="left" w:pos="4962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8D4601" w:rsidRDefault="008D4601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center"/>
                    <w:rPr>
                      <w:rFonts w:eastAsia="Times New Roman"/>
                      <w:sz w:val="12"/>
                      <w:szCs w:val="12"/>
                    </w:rPr>
                  </w:pPr>
                </w:p>
                <w:p w:rsidR="008D4601" w:rsidRDefault="004E7135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both"/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 xml:space="preserve">Рішення </w:t>
                  </w:r>
                  <w:r>
                    <w:rPr>
                      <w:rFonts w:eastAsia="Times New Roman" w:cs="Times New Roman"/>
                      <w:sz w:val="26"/>
                      <w:szCs w:val="26"/>
                      <w:lang w:bidi="ar-SA"/>
                    </w:rPr>
                    <w:t>13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 xml:space="preserve"> сесії міської ради </w:t>
                  </w:r>
                  <w:r>
                    <w:rPr>
                      <w:rFonts w:eastAsia="Times New Roman" w:cs="Times New Roman"/>
                      <w:sz w:val="26"/>
                      <w:szCs w:val="26"/>
                      <w:lang w:bidi="ar-SA"/>
                    </w:rPr>
                    <w:t>8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 xml:space="preserve"> скликання </w:t>
                  </w:r>
                </w:p>
                <w:p w:rsidR="008D4601" w:rsidRDefault="004E7135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both"/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 xml:space="preserve">« 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 xml:space="preserve">28 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 xml:space="preserve">»    </w:t>
                  </w:r>
                  <w:r>
                    <w:rPr>
                      <w:rFonts w:eastAsia="Times New Roman" w:cs="Times New Roman"/>
                      <w:sz w:val="26"/>
                      <w:szCs w:val="26"/>
                      <w:lang w:bidi="ar-SA"/>
                    </w:rPr>
                    <w:t xml:space="preserve">жовтня  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 xml:space="preserve">  2021 р.      №  28</w:t>
                  </w:r>
                </w:p>
                <w:p w:rsidR="008D4601" w:rsidRDefault="008D4601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8D4601" w:rsidRDefault="004E7135">
                  <w:pPr>
                    <w:spacing w:before="280" w:after="280"/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 xml:space="preserve">Міський  голова </w:t>
                  </w:r>
                  <w:proofErr w:type="spellStart"/>
                  <w:r>
                    <w:rPr>
                      <w:rFonts w:eastAsia="Times New Roman"/>
                      <w:sz w:val="26"/>
                      <w:szCs w:val="26"/>
                    </w:rPr>
                    <w:t>____________О.М.Шаповал</w:t>
                  </w:r>
                  <w:proofErr w:type="spellEnd"/>
                </w:p>
                <w:p w:rsidR="008D4601" w:rsidRDefault="008D4601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both"/>
                  </w:pPr>
                </w:p>
                <w:p w:rsidR="008D4601" w:rsidRDefault="008D4601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  <w:p w:rsidR="008D4601" w:rsidRDefault="008D4601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8D4601" w:rsidRDefault="008D4601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8D4601" w:rsidRDefault="008D4601">
                  <w:pPr>
                    <w:tabs>
                      <w:tab w:val="left" w:pos="0"/>
                      <w:tab w:val="left" w:pos="1095"/>
                      <w:tab w:val="left" w:pos="4962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xbxContent>
            </v:textbox>
            <w10:wrap type="square" side="largest" anchorx="page"/>
          </v:rect>
        </w:pict>
      </w:r>
      <w:r w:rsidR="004E7135">
        <w:rPr>
          <w:rFonts w:eastAsia="Times New Roman"/>
          <w:sz w:val="18"/>
          <w:szCs w:val="18"/>
        </w:rPr>
        <w:tab/>
      </w:r>
      <w:r w:rsidR="004E7135">
        <w:rPr>
          <w:rFonts w:eastAsia="Times New Roman"/>
          <w:sz w:val="18"/>
          <w:szCs w:val="18"/>
        </w:rPr>
        <w:tab/>
      </w:r>
      <w:r w:rsidR="004E7135">
        <w:rPr>
          <w:rFonts w:eastAsia="Times New Roman"/>
          <w:sz w:val="18"/>
          <w:szCs w:val="18"/>
        </w:rPr>
        <w:tab/>
      </w:r>
      <w:r w:rsidR="004E7135">
        <w:rPr>
          <w:rFonts w:eastAsia="Times New Roman"/>
          <w:sz w:val="18"/>
          <w:szCs w:val="18"/>
        </w:rPr>
        <w:tab/>
      </w:r>
      <w:r w:rsidR="004E7135">
        <w:rPr>
          <w:rFonts w:eastAsia="Times New Roman"/>
          <w:sz w:val="18"/>
          <w:szCs w:val="18"/>
        </w:rPr>
        <w:tab/>
      </w:r>
    </w:p>
    <w:p w:rsidR="008D4601" w:rsidRDefault="004E7135">
      <w:pPr>
        <w:spacing w:before="280" w:after="2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</w:p>
    <w:p w:rsidR="008D4601" w:rsidRDefault="008D4601">
      <w:pPr>
        <w:rPr>
          <w:rFonts w:eastAsia="Times New Roman"/>
          <w:b/>
          <w:bCs/>
          <w:color w:val="000000"/>
          <w:sz w:val="72"/>
          <w:szCs w:val="72"/>
        </w:rPr>
      </w:pPr>
    </w:p>
    <w:p w:rsidR="008D4601" w:rsidRDefault="008D4601">
      <w:pPr>
        <w:rPr>
          <w:rFonts w:eastAsia="Times New Roman"/>
          <w:b/>
          <w:bCs/>
          <w:color w:val="000000"/>
          <w:sz w:val="72"/>
          <w:szCs w:val="72"/>
        </w:rPr>
      </w:pPr>
    </w:p>
    <w:p w:rsidR="008D4601" w:rsidRDefault="008D4601">
      <w:pPr>
        <w:rPr>
          <w:rFonts w:eastAsia="Times New Roman"/>
          <w:b/>
          <w:bCs/>
          <w:color w:val="000000"/>
          <w:sz w:val="72"/>
          <w:szCs w:val="72"/>
        </w:rPr>
      </w:pPr>
    </w:p>
    <w:p w:rsidR="008D4601" w:rsidRDefault="008D4601">
      <w:pPr>
        <w:rPr>
          <w:rFonts w:eastAsia="Times New Roman"/>
          <w:b/>
          <w:bCs/>
          <w:color w:val="000000"/>
          <w:sz w:val="72"/>
          <w:szCs w:val="72"/>
        </w:rPr>
      </w:pPr>
    </w:p>
    <w:p w:rsidR="008D4601" w:rsidRDefault="004E7135">
      <w:pPr>
        <w:jc w:val="center"/>
        <w:rPr>
          <w:rFonts w:eastAsia="Times New Roman"/>
          <w:b/>
          <w:bCs/>
          <w:color w:val="000000"/>
          <w:sz w:val="72"/>
          <w:szCs w:val="72"/>
        </w:rPr>
      </w:pPr>
      <w:r>
        <w:rPr>
          <w:rFonts w:eastAsia="Times New Roman"/>
          <w:b/>
          <w:bCs/>
          <w:color w:val="000000"/>
          <w:sz w:val="72"/>
          <w:szCs w:val="72"/>
        </w:rPr>
        <w:t xml:space="preserve">СТАТУТ </w:t>
      </w:r>
    </w:p>
    <w:p w:rsidR="008D4601" w:rsidRDefault="004E7135">
      <w:pPr>
        <w:jc w:val="center"/>
        <w:rPr>
          <w:rFonts w:cs="Times New Roman"/>
          <w:sz w:val="28"/>
          <w:szCs w:val="28"/>
        </w:rPr>
      </w:pPr>
      <w:r>
        <w:rPr>
          <w:rFonts w:eastAsia="Times New Roman"/>
          <w:bCs/>
          <w:sz w:val="40"/>
          <w:szCs w:val="40"/>
        </w:rPr>
        <w:t xml:space="preserve">КОМУНАЛЬНОГО ПОЗАШКІЛЬНОГО </w:t>
      </w:r>
    </w:p>
    <w:p w:rsidR="008D4601" w:rsidRDefault="004E7135">
      <w:pPr>
        <w:jc w:val="center"/>
        <w:rPr>
          <w:rFonts w:cs="Times New Roman"/>
          <w:sz w:val="28"/>
          <w:szCs w:val="28"/>
        </w:rPr>
      </w:pPr>
      <w:r>
        <w:rPr>
          <w:rFonts w:eastAsia="Times New Roman"/>
          <w:bCs/>
          <w:sz w:val="40"/>
          <w:szCs w:val="40"/>
        </w:rPr>
        <w:t xml:space="preserve">НАВЧАЛЬНОГО ЗАКЛАДУ </w:t>
      </w:r>
    </w:p>
    <w:p w:rsidR="008D4601" w:rsidRDefault="004E7135">
      <w:pPr>
        <w:jc w:val="center"/>
        <w:rPr>
          <w:rFonts w:eastAsia="Times New Roman"/>
          <w:bCs/>
          <w:sz w:val="40"/>
          <w:szCs w:val="40"/>
        </w:rPr>
      </w:pPr>
      <w:r>
        <w:rPr>
          <w:rFonts w:eastAsia="Times New Roman"/>
          <w:bCs/>
          <w:sz w:val="40"/>
          <w:szCs w:val="40"/>
        </w:rPr>
        <w:t>«ДИТЯЧО - ЮНАЦЬКА СПОРТИВНА ШКОЛА</w:t>
      </w:r>
    </w:p>
    <w:p w:rsidR="008D4601" w:rsidRDefault="004E7135">
      <w:pPr>
        <w:jc w:val="center"/>
        <w:rPr>
          <w:rFonts w:cs="Times New Roman"/>
          <w:sz w:val="28"/>
          <w:szCs w:val="28"/>
        </w:rPr>
      </w:pPr>
      <w:r>
        <w:rPr>
          <w:rFonts w:eastAsia="Times New Roman"/>
          <w:bCs/>
          <w:sz w:val="40"/>
          <w:szCs w:val="40"/>
        </w:rPr>
        <w:t xml:space="preserve">ІМ.Д.ДІДІКА </w:t>
      </w:r>
      <w:r>
        <w:rPr>
          <w:rFonts w:eastAsia="Times New Roman"/>
          <w:sz w:val="40"/>
          <w:szCs w:val="40"/>
        </w:rPr>
        <w:t>М.ПОКРОВ</w:t>
      </w:r>
    </w:p>
    <w:p w:rsidR="008D4601" w:rsidRDefault="004E7135">
      <w:pPr>
        <w:jc w:val="center"/>
        <w:rPr>
          <w:rFonts w:cs="Times New Roman"/>
          <w:sz w:val="28"/>
          <w:szCs w:val="28"/>
        </w:rPr>
      </w:pPr>
      <w:r>
        <w:rPr>
          <w:rFonts w:eastAsia="Times New Roman"/>
          <w:sz w:val="40"/>
          <w:szCs w:val="40"/>
        </w:rPr>
        <w:t>ДНІПРОПЕТРОВСЬКОЇ ОБЛАСТІ»</w:t>
      </w:r>
    </w:p>
    <w:p w:rsidR="008D4601" w:rsidRDefault="008D4601">
      <w:pPr>
        <w:jc w:val="center"/>
        <w:rPr>
          <w:rFonts w:eastAsia="Times New Roman"/>
          <w:color w:val="000000"/>
          <w:sz w:val="40"/>
        </w:rPr>
      </w:pPr>
    </w:p>
    <w:p w:rsidR="008D4601" w:rsidRDefault="008D4601">
      <w:pPr>
        <w:jc w:val="center"/>
        <w:rPr>
          <w:rFonts w:eastAsia="Times New Roman"/>
          <w:color w:val="000000"/>
          <w:sz w:val="32"/>
          <w:szCs w:val="32"/>
        </w:rPr>
      </w:pPr>
    </w:p>
    <w:p w:rsidR="008D4601" w:rsidRDefault="004E7135">
      <w:pPr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ідентифікаційний код </w:t>
      </w:r>
    </w:p>
    <w:p w:rsidR="008D4601" w:rsidRDefault="004E7135">
      <w:pPr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юридичної особи - 34611063</w:t>
      </w:r>
    </w:p>
    <w:p w:rsidR="008D4601" w:rsidRDefault="004E7135">
      <w:pPr>
        <w:spacing w:before="280" w:after="280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(нова редакція)</w:t>
      </w:r>
    </w:p>
    <w:p w:rsidR="008D4601" w:rsidRDefault="008D4601">
      <w:pPr>
        <w:spacing w:before="280" w:after="280"/>
        <w:jc w:val="center"/>
        <w:rPr>
          <w:rFonts w:eastAsia="Times New Roman"/>
          <w:sz w:val="28"/>
        </w:rPr>
      </w:pPr>
    </w:p>
    <w:p w:rsidR="008D4601" w:rsidRDefault="008D4601">
      <w:pPr>
        <w:pStyle w:val="ac"/>
        <w:jc w:val="center"/>
      </w:pPr>
    </w:p>
    <w:p w:rsidR="008D4601" w:rsidRDefault="008D4601">
      <w:pPr>
        <w:tabs>
          <w:tab w:val="left" w:pos="142"/>
          <w:tab w:val="left" w:pos="709"/>
        </w:tabs>
        <w:ind w:right="39"/>
        <w:rPr>
          <w:rFonts w:eastAsia="Times New Roman"/>
        </w:rPr>
      </w:pPr>
    </w:p>
    <w:p w:rsidR="008D4601" w:rsidRDefault="008D4601">
      <w:pPr>
        <w:tabs>
          <w:tab w:val="left" w:pos="142"/>
          <w:tab w:val="left" w:pos="709"/>
        </w:tabs>
        <w:ind w:right="39"/>
        <w:rPr>
          <w:rFonts w:eastAsia="Times New Roman"/>
        </w:rPr>
      </w:pPr>
    </w:p>
    <w:p w:rsidR="008D4601" w:rsidRDefault="008D4601">
      <w:pPr>
        <w:tabs>
          <w:tab w:val="left" w:pos="142"/>
          <w:tab w:val="left" w:pos="709"/>
        </w:tabs>
        <w:ind w:right="39"/>
        <w:rPr>
          <w:rFonts w:eastAsia="Times New Roman"/>
        </w:rPr>
      </w:pPr>
    </w:p>
    <w:p w:rsidR="008D4601" w:rsidRDefault="008D4601">
      <w:pPr>
        <w:tabs>
          <w:tab w:val="left" w:pos="142"/>
          <w:tab w:val="left" w:pos="709"/>
        </w:tabs>
        <w:ind w:right="39"/>
        <w:rPr>
          <w:rFonts w:eastAsia="Times New Roman"/>
        </w:rPr>
      </w:pPr>
    </w:p>
    <w:p w:rsidR="008D4601" w:rsidRDefault="008D4601">
      <w:pPr>
        <w:tabs>
          <w:tab w:val="left" w:pos="142"/>
          <w:tab w:val="left" w:pos="709"/>
        </w:tabs>
        <w:ind w:right="39"/>
        <w:rPr>
          <w:rFonts w:eastAsia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8D4601" w:rsidRDefault="008D4601">
      <w:pPr>
        <w:tabs>
          <w:tab w:val="left" w:pos="142"/>
          <w:tab w:val="left" w:pos="709"/>
        </w:tabs>
        <w:ind w:right="39"/>
        <w:rPr>
          <w:rFonts w:eastAsia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8D4601" w:rsidRDefault="004E7135">
      <w:pPr>
        <w:tabs>
          <w:tab w:val="left" w:pos="142"/>
          <w:tab w:val="left" w:pos="709"/>
        </w:tabs>
        <w:ind w:right="39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uk-UA"/>
        </w:rPr>
        <w:t xml:space="preserve">м. Покров </w:t>
      </w:r>
    </w:p>
    <w:p w:rsidR="008D4601" w:rsidRDefault="004E7135">
      <w:pPr>
        <w:tabs>
          <w:tab w:val="left" w:pos="142"/>
          <w:tab w:val="left" w:pos="709"/>
        </w:tabs>
        <w:ind w:right="39"/>
        <w:jc w:val="center"/>
        <w:rPr>
          <w:rFonts w:eastAsia="Times New Roman"/>
          <w:sz w:val="28"/>
          <w:szCs w:val="28"/>
          <w:shd w:val="clear" w:color="auto" w:fill="FFFFFF"/>
          <w:lang w:eastAsia="uk-UA"/>
        </w:rPr>
      </w:pPr>
      <w:r>
        <w:rPr>
          <w:rFonts w:eastAsia="Times New Roman"/>
          <w:sz w:val="28"/>
          <w:szCs w:val="28"/>
          <w:shd w:val="clear" w:color="auto" w:fill="FFFFFF"/>
          <w:lang w:eastAsia="uk-UA"/>
        </w:rPr>
        <w:t>2021р.</w:t>
      </w:r>
    </w:p>
    <w:p w:rsidR="008D4601" w:rsidRDefault="004E7135">
      <w:pPr>
        <w:ind w:right="-185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8D4601" w:rsidRDefault="008D4601">
      <w:pPr>
        <w:ind w:right="-185"/>
        <w:rPr>
          <w:sz w:val="36"/>
          <w:szCs w:val="36"/>
        </w:rPr>
      </w:pPr>
    </w:p>
    <w:p w:rsidR="008D4601" w:rsidRDefault="004E7135">
      <w:pPr>
        <w:ind w:left="-360" w:first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ЗАГАЛЬНІ ПОЛОЖЕННЯ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1.1. Комунальний позашкільний навчальний заклад «Дитячо-юнацька спортивна школа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  м. Покров Дніпропетровської області»  є  позашкільним навчальним закладом, основною діяльністю якого є спортивна </w:t>
      </w:r>
      <w:r>
        <w:rPr>
          <w:sz w:val="28"/>
          <w:szCs w:val="28"/>
        </w:rPr>
        <w:t>підготовка дітей, підлітків та молоді.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1.2 Скорочена назва комунального позашкільного навчального закладу «Дитячо-юнацька спортивна школа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 м. Покров Дніпропетровської області» -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1.3. Засновником  (власником) КПНЗ «ДЮ</w:t>
      </w:r>
      <w:r>
        <w:rPr>
          <w:sz w:val="28"/>
          <w:szCs w:val="28"/>
        </w:rPr>
        <w:t xml:space="preserve">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  є  Покровська міська рада.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безпосередньо підпорядкована, підзвітна та підконтрольна управлінню освіти виконавчого комітету Покровської міської ради у межах встановлених чинним законодавством.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1.4. КПНЗ «ДЮСШ ім.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є юридичною особою і діє на підставі Статуту, має свою печатку, штамп, бланки, власну спортивну атрибутику, має свій рахунок у місцевому органі Державного казначейства, має розрахунковий рахунок в банківських установах.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1.5. Юридична адреса КПН</w:t>
      </w:r>
      <w:r>
        <w:rPr>
          <w:sz w:val="28"/>
          <w:szCs w:val="28"/>
        </w:rPr>
        <w:t xml:space="preserve">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 : 53304 Україна Дніпропетровська область, Нікопольський район, м. Покров, вул. Горького, 12, тел. (05667) 4-44-30,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orddush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</w:rPr>
        <w:t>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1.6. Головною метою КПНЗ «ДЮСШ 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є забезпечення реалізації права громадян на здобут</w:t>
      </w:r>
      <w:r>
        <w:rPr>
          <w:sz w:val="28"/>
          <w:szCs w:val="28"/>
        </w:rPr>
        <w:t>тя безоплатної позашкільної освіти, розвитку здібностей вихованців в обраному виді спорту, створення необхідних умов для гармонійного виховання, фізичного розвитку, повноцінного оздоровлення, змістовного відпочинку і дозвілля дітей та молоді .</w:t>
      </w:r>
    </w:p>
    <w:p w:rsidR="008D4601" w:rsidRDefault="004E7135">
      <w:pPr>
        <w:spacing w:before="57" w:after="57"/>
        <w:ind w:left="-360" w:firstLine="360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1.7. Головними завданнями 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 є: 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 реалізація державної політики в галузі фізичної культури та спорту;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виховання громадянина України;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виховання свідомого ставлення юних громадян до свого здоров’я та здоров’я інших як найвищої </w:t>
      </w:r>
      <w:r>
        <w:rPr>
          <w:sz w:val="28"/>
          <w:szCs w:val="28"/>
        </w:rPr>
        <w:t>соціальної цінності, формування засад здорового способу  життя;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підготовка членів збірних команд області та України;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підготовка спортсменів </w:t>
      </w:r>
      <w:proofErr w:type="spellStart"/>
      <w:r>
        <w:rPr>
          <w:sz w:val="28"/>
          <w:szCs w:val="28"/>
        </w:rPr>
        <w:t>–розрядників</w:t>
      </w:r>
      <w:proofErr w:type="spellEnd"/>
      <w:r>
        <w:rPr>
          <w:sz w:val="28"/>
          <w:szCs w:val="28"/>
        </w:rPr>
        <w:t>;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залучення учнів до систематичних занять фізичною культурою та спортом;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створення належних умов</w:t>
      </w:r>
      <w:r>
        <w:rPr>
          <w:sz w:val="28"/>
          <w:szCs w:val="28"/>
        </w:rPr>
        <w:t xml:space="preserve"> для оздоровлення дітей та підлітків.</w:t>
      </w:r>
    </w:p>
    <w:p w:rsidR="008D4601" w:rsidRDefault="004E7135">
      <w:pPr>
        <w:tabs>
          <w:tab w:val="left" w:pos="1410"/>
        </w:tabs>
        <w:spacing w:before="57" w:after="57"/>
        <w:ind w:left="-360" w:firstLine="360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1.8. У своїй діяльності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 керується Конституцією України, Законами України «Про фізичну культуру та спорт», «Про освіту», «Про позашкільну </w:t>
      </w:r>
    </w:p>
    <w:p w:rsidR="008D4601" w:rsidRDefault="004E7135">
      <w:pPr>
        <w:tabs>
          <w:tab w:val="left" w:pos="1410"/>
        </w:tabs>
        <w:spacing w:before="57" w:after="57"/>
        <w:ind w:left="-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освіту», Актами Президента України і Кабінету</w:t>
      </w:r>
      <w:r>
        <w:rPr>
          <w:sz w:val="28"/>
          <w:szCs w:val="28"/>
        </w:rPr>
        <w:t xml:space="preserve"> Міністрів України, наказами </w:t>
      </w:r>
      <w:r>
        <w:rPr>
          <w:sz w:val="28"/>
          <w:szCs w:val="28"/>
        </w:rPr>
        <w:lastRenderedPageBreak/>
        <w:t>Міністерства молоді та спорту України, Міністерства освіти і науки України, інших центральних органів виконавчої влади, рішеннями місцевих органів виконавчої влади та органів місцевого самоврядування, Положенням про дитячо-юнац</w:t>
      </w:r>
      <w:r>
        <w:rPr>
          <w:sz w:val="28"/>
          <w:szCs w:val="28"/>
        </w:rPr>
        <w:t>ьку спортивну школу та власним Статутом.</w:t>
      </w:r>
    </w:p>
    <w:p w:rsidR="008D4601" w:rsidRDefault="004E7135">
      <w:pPr>
        <w:spacing w:before="57" w:after="57"/>
        <w:ind w:left="-360" w:firstLine="106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1.9. Для реалізації поставлених цілей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»: 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пропагує і розповсюджує передовий досвід фізкультурно-спортивної роботи;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підготовку та бере участь у змаганнях за власним календарним п</w:t>
      </w:r>
      <w:r>
        <w:rPr>
          <w:sz w:val="28"/>
          <w:szCs w:val="28"/>
        </w:rPr>
        <w:t>ланом та планом міжвідомчих  організацій;</w:t>
      </w:r>
    </w:p>
    <w:p w:rsidR="008D4601" w:rsidRDefault="004E7135">
      <w:pPr>
        <w:jc w:val="both"/>
        <w:rPr>
          <w:sz w:val="28"/>
          <w:szCs w:val="28"/>
        </w:rPr>
      </w:pPr>
      <w:r>
        <w:rPr>
          <w:sz w:val="28"/>
          <w:szCs w:val="28"/>
        </w:rPr>
        <w:t>- спрямовує зусилля на розвиток масового фізкультурно-спортивного руху, пропагує здоровий спосіб життя;</w:t>
      </w:r>
    </w:p>
    <w:p w:rsidR="008D4601" w:rsidRDefault="004E7135">
      <w:pPr>
        <w:jc w:val="both"/>
        <w:rPr>
          <w:sz w:val="28"/>
          <w:szCs w:val="28"/>
        </w:rPr>
      </w:pPr>
      <w:r>
        <w:rPr>
          <w:sz w:val="28"/>
          <w:szCs w:val="28"/>
        </w:rPr>
        <w:t>- сприяє розвитку спорту вищих досягнень  та підготовці спортсменів високого класу;</w:t>
      </w:r>
    </w:p>
    <w:p w:rsidR="008D4601" w:rsidRDefault="004E7135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встановлює та розвиває м</w:t>
      </w:r>
      <w:r>
        <w:rPr>
          <w:sz w:val="28"/>
          <w:szCs w:val="28"/>
        </w:rPr>
        <w:t>іжнародні спортивні зв’язки .</w:t>
      </w:r>
    </w:p>
    <w:p w:rsidR="008D4601" w:rsidRDefault="008D4601">
      <w:pPr>
        <w:rPr>
          <w:b/>
          <w:sz w:val="28"/>
          <w:szCs w:val="28"/>
          <w:u w:val="single"/>
        </w:rPr>
      </w:pPr>
    </w:p>
    <w:p w:rsidR="008D4601" w:rsidRDefault="004E7135">
      <w:pPr>
        <w:ind w:left="-360" w:first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ОРГАНІЗАЦІЯ  ДІЯЛЬНОСТІ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2.1.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планує свою роботу самостійно відповідно до перспективного,  річного, тижневого планування.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2.2. Основним документом, що регулює навчально-тренувальний процес є </w:t>
      </w:r>
      <w:r>
        <w:rPr>
          <w:sz w:val="28"/>
          <w:szCs w:val="28"/>
        </w:rPr>
        <w:t>робочий навчальний план, що складається на основі програм з видів спорту  та Положення про дитячо-юнацьку спортивну школу.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2.3. Перелік видів спорту, з яких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має проводити навчально-тренувальну роботу, визначається рішенням загальн</w:t>
      </w:r>
      <w:r>
        <w:rPr>
          <w:sz w:val="28"/>
          <w:szCs w:val="28"/>
        </w:rPr>
        <w:t>их зборів трудового колективу школи з урахуванням наявності спортивної бази, тренерських кадрів та фінансових можливостей і затверджується власником або уповноваженим органом.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Порядок комплектування, наповнення навчальних груп, режим роботи   встановл</w:t>
      </w:r>
      <w:r>
        <w:rPr>
          <w:sz w:val="28"/>
          <w:szCs w:val="28"/>
        </w:rPr>
        <w:t>юється згідно з Положенням про дитячо-юнацьку спортивну школу.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2.5. Навчальний рік у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 починається  1 вересня. Річний навчальний план для кожного відділення розраховується на 52 тижні. 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Для забезпеченості безперервності навчально-тр</w:t>
      </w:r>
      <w:r>
        <w:rPr>
          <w:sz w:val="28"/>
          <w:szCs w:val="28"/>
        </w:rPr>
        <w:t>енувального процесу та активного відпочинку вихованців організовуються спортивно-оздоровчі табори на власній або орендованій базі. Під керівництвом одного тренера-викладача може займатися 15-20 вихованців у денних спортивно-оздоровчих таборах та 10 вихован</w:t>
      </w:r>
      <w:r>
        <w:rPr>
          <w:sz w:val="28"/>
          <w:szCs w:val="28"/>
        </w:rPr>
        <w:t>ців – у цілодобових.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</w:t>
      </w:r>
      <w:r>
        <w:rPr>
          <w:sz w:val="28"/>
          <w:szCs w:val="28"/>
        </w:rPr>
        <w:t>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 Спеціалізовані класи відкриваються в установленому порядку до початку навчального року. В у</w:t>
      </w:r>
      <w:r>
        <w:rPr>
          <w:sz w:val="28"/>
          <w:szCs w:val="28"/>
        </w:rPr>
        <w:t xml:space="preserve">годі </w:t>
      </w:r>
      <w:r>
        <w:rPr>
          <w:sz w:val="28"/>
          <w:szCs w:val="28"/>
        </w:rPr>
        <w:lastRenderedPageBreak/>
        <w:t xml:space="preserve">зазначається обов’язки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 контролю, проведення </w:t>
      </w:r>
      <w:proofErr w:type="spellStart"/>
      <w:r>
        <w:rPr>
          <w:sz w:val="28"/>
          <w:szCs w:val="28"/>
        </w:rPr>
        <w:t>медико-відновлювальних</w:t>
      </w:r>
      <w:proofErr w:type="spellEnd"/>
      <w:r>
        <w:rPr>
          <w:sz w:val="28"/>
          <w:szCs w:val="28"/>
        </w:rPr>
        <w:t xml:space="preserve"> заходів, харчування вихованців </w:t>
      </w:r>
      <w:r>
        <w:rPr>
          <w:sz w:val="28"/>
          <w:szCs w:val="28"/>
        </w:rPr>
        <w:t>тощо. Директор спортивної школи за погодженням з педагогічною радою загальноосвітнього закладу та батьками учнів або особами, що їх замінюють, може вносити пропозиції щодо зміни в установленому порядку  строку закінчення навчального року, початку та закінч</w:t>
      </w:r>
      <w:r>
        <w:rPr>
          <w:sz w:val="28"/>
          <w:szCs w:val="28"/>
        </w:rPr>
        <w:t>ення півріччя, складання іспитів з урахуванням результатів виконання учнями спеціалізованого класу навчальної програми з видів спорту.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2.7. Тривалість одного заняття визначається програмою з видів спорту. Тривалість навчальної години у спортивній школі ста</w:t>
      </w:r>
      <w:r>
        <w:rPr>
          <w:sz w:val="28"/>
          <w:szCs w:val="28"/>
        </w:rPr>
        <w:t xml:space="preserve">новить 45 хвилин. Режим щоденної роботи визначається розкладом занять, що затверджується на навчальний рік директором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». У період канікул у загально - освітніх навчальних закладах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працює за окремим планом з</w:t>
      </w:r>
      <w:r>
        <w:rPr>
          <w:sz w:val="28"/>
          <w:szCs w:val="28"/>
        </w:rPr>
        <w:t>атвердженим директором.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2.8. Проект плану комплектування відділень з видів спорту на наступний навчальний рік подає директор  засновнику (власнику) до 1 серпня поточного року для затвердження. Списки вихованців груп відділень з видів спорту затверджуються </w:t>
      </w:r>
      <w:r>
        <w:rPr>
          <w:sz w:val="28"/>
          <w:szCs w:val="28"/>
        </w:rPr>
        <w:t>директором спортивної школи за погодженням з її засновником (власником) до  1 вересня, а для груп початкової підготовки – до 1 жовтня поточного року. Протягом навчального року у зазначені списки у разі потреби можуть вноситися в установленому порядку зміни</w:t>
      </w:r>
      <w:r>
        <w:rPr>
          <w:sz w:val="28"/>
          <w:szCs w:val="28"/>
        </w:rPr>
        <w:t xml:space="preserve">. 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2.9. Переведення учнів до наступного року навчання проводиться  наказом по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 за результатами контрольно-перевідних іспитів. Учні, які не виконали вимог іспитів, можуть залишатися на повторний рік. І, навпаки, учні, які мають біл</w:t>
      </w:r>
      <w:r>
        <w:rPr>
          <w:sz w:val="28"/>
          <w:szCs w:val="28"/>
        </w:rPr>
        <w:t>ьш високу підготовку ніж інші у групі, можуть  бути переведені на один етап більше, на підставі рішення педради.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2.10.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може організовувати  роботу своїх груп на базах загальноосвітніх та дошкільних навчальних закладів, профе</w:t>
      </w:r>
      <w:r>
        <w:rPr>
          <w:sz w:val="28"/>
          <w:szCs w:val="28"/>
        </w:rPr>
        <w:t>сійно-технічного училища, підприємств, установ, організацій, відповідно до укладених угод із зазначеними закладами.</w:t>
      </w:r>
    </w:p>
    <w:p w:rsidR="008D4601" w:rsidRDefault="008D4601">
      <w:pPr>
        <w:rPr>
          <w:b/>
          <w:sz w:val="28"/>
          <w:szCs w:val="28"/>
          <w:u w:val="single"/>
        </w:rPr>
      </w:pPr>
    </w:p>
    <w:p w:rsidR="008D4601" w:rsidRDefault="004E7135">
      <w:pPr>
        <w:ind w:left="-360" w:firstLine="360"/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3. УПРАВЛІННЯ КПНЗ «ДЮСШ ім. Д. </w:t>
      </w:r>
      <w:proofErr w:type="spellStart"/>
      <w:r>
        <w:rPr>
          <w:b/>
          <w:sz w:val="28"/>
          <w:szCs w:val="28"/>
          <w:u w:val="single"/>
        </w:rPr>
        <w:t>Дідіка</w:t>
      </w:r>
      <w:proofErr w:type="spellEnd"/>
      <w:r>
        <w:rPr>
          <w:b/>
          <w:sz w:val="28"/>
          <w:szCs w:val="28"/>
          <w:u w:val="single"/>
        </w:rPr>
        <w:t>»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3.1. Управління КПНЗ «ДЮСШ ім. Д.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здійснюється управлінням освіти виконавчого комітету Покро</w:t>
      </w:r>
      <w:r>
        <w:rPr>
          <w:sz w:val="28"/>
          <w:szCs w:val="28"/>
        </w:rPr>
        <w:t>вської міської ради.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Безпосереднє керівництво  закладом здійснює його директор. Директором може бути громадянин України, який має вищу  освіту  за спеціальністю фізична культура і спорт та фізичного виховання і спорту освітньо-кваліфікаційного рівня «спеці</w:t>
      </w:r>
      <w:r>
        <w:rPr>
          <w:sz w:val="28"/>
          <w:szCs w:val="28"/>
        </w:rPr>
        <w:t>аліст» або «магістр», стаж роботи за фахом не менше як 3 роки.</w:t>
      </w:r>
    </w:p>
    <w:p w:rsidR="008D4601" w:rsidRDefault="004E7135">
      <w:pPr>
        <w:spacing w:before="57" w:after="57"/>
        <w:ind w:firstLine="360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Директор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 призначається начальником </w:t>
      </w:r>
      <w:r>
        <w:rPr>
          <w:sz w:val="28"/>
          <w:szCs w:val="28"/>
        </w:rPr>
        <w:lastRenderedPageBreak/>
        <w:t>управлінням освіти відповідно до вимог чинного законодавства за погодженням із міським головою.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3.2. Директор КПНЗ «ДЮСШ ім. Д. </w:t>
      </w:r>
      <w:proofErr w:type="spellStart"/>
      <w:r>
        <w:rPr>
          <w:sz w:val="28"/>
          <w:szCs w:val="28"/>
        </w:rPr>
        <w:t>Ді</w:t>
      </w:r>
      <w:r>
        <w:rPr>
          <w:sz w:val="28"/>
          <w:szCs w:val="28"/>
        </w:rPr>
        <w:t>діка</w:t>
      </w:r>
      <w:proofErr w:type="spellEnd"/>
      <w:r>
        <w:rPr>
          <w:sz w:val="28"/>
          <w:szCs w:val="28"/>
        </w:rPr>
        <w:t>»: здійснює загальне керівництво спортивною школою. Забезпечує раціональний добір і розстановку кадрів, забезпечує створення належних умов для підвищення фахового рівня працівників; забезпечує та контролює проведення навчально-тренувальної та спортивно</w:t>
      </w:r>
      <w:r>
        <w:rPr>
          <w:sz w:val="28"/>
          <w:szCs w:val="28"/>
        </w:rPr>
        <w:t>ї роботи, несе відповідальність перед засновником за її результати; в установленому порядку за погодженням із засновником затверджує структуру і штатний розпис спортивної школи, контролює додержання виконавчої та фінансової дисципліни; забезпечує додержанн</w:t>
      </w:r>
      <w:r>
        <w:rPr>
          <w:sz w:val="28"/>
          <w:szCs w:val="28"/>
        </w:rPr>
        <w:t>я вимог охорони здоров’я,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 представляє спортивну школу на підприємствах, в установах, організац</w:t>
      </w:r>
      <w:r>
        <w:rPr>
          <w:sz w:val="28"/>
          <w:szCs w:val="28"/>
        </w:rPr>
        <w:t>іях та органах влади; 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 видає у межах своїх повноважень накази та розпорядження і контролює їх</w:t>
      </w:r>
      <w:r>
        <w:rPr>
          <w:sz w:val="28"/>
          <w:szCs w:val="28"/>
        </w:rPr>
        <w:t xml:space="preserve"> виконання; затверджує посадові інструкції працівників; приймає на роботу і звільняє з роботи тренерів-викладачів та інших фахівців відповідно до законодавства; установлює надбавки і розглядає питання щодо надання доплат, премій і матеріальної допомоги тре</w:t>
      </w:r>
      <w:r>
        <w:rPr>
          <w:sz w:val="28"/>
          <w:szCs w:val="28"/>
        </w:rPr>
        <w:t>нерам-викладачам та іншим фахівцям спортивної школи, вживає інших заходів заохочення, а також дисциплінарного впливу; несе відповідальність за виконання покладених на спортивну школу завдань, за результати фінансово-господарської діяльності, стан і збереже</w:t>
      </w:r>
      <w:r>
        <w:rPr>
          <w:sz w:val="28"/>
          <w:szCs w:val="28"/>
        </w:rPr>
        <w:t>ння будівель та іншого майна, переданого в користування і володіння спортивної школи.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3.3. Заступник директора з навчально-тренувальної роботи повинен мати вищу освіту з фізичного виховання і спорту освітньо-кваліфікаційного рівня «спеціаліст» або «магістр</w:t>
      </w:r>
      <w:r>
        <w:rPr>
          <w:sz w:val="28"/>
          <w:szCs w:val="28"/>
        </w:rPr>
        <w:t>», стаж роботи тренером-викладачем не менше трьох років.</w:t>
      </w:r>
    </w:p>
    <w:p w:rsidR="008D4601" w:rsidRDefault="004E7135">
      <w:pPr>
        <w:spacing w:before="57" w:after="57"/>
        <w:ind w:firstLine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Призначення та звільнення заступника з  директора навчально-тренувальної роботи здійснюється управлінням освіти за поданням директора з дотриманням чинного законодавства.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Заступник директора з н</w:t>
      </w:r>
      <w:r>
        <w:rPr>
          <w:sz w:val="28"/>
          <w:szCs w:val="28"/>
        </w:rPr>
        <w:t>авчально-тренувальної роботи: несе відповідальність за організацію та здійснює контроль за проведенням навчально-тренувальних занять; контролює проведення відбору вихованців, комплектацію навчальних груп, виконання вихованцями встановлених вимог для переве</w:t>
      </w:r>
      <w:r>
        <w:rPr>
          <w:sz w:val="28"/>
          <w:szCs w:val="28"/>
        </w:rPr>
        <w:t>дення їх з однієї групи підготовки до іншої; організовує роботу інструкторів-методистів; здійснює контроль за виконанням вихованцями індивідуальних планів підготовки; готує пропозиції щодо тарифікації тренерів-викладачів; координує роботу з науково-методич</w:t>
      </w:r>
      <w:r>
        <w:rPr>
          <w:sz w:val="28"/>
          <w:szCs w:val="28"/>
        </w:rPr>
        <w:t xml:space="preserve">ного та медичного забезпечення; 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 організовує роботу з </w:t>
      </w:r>
      <w:r>
        <w:rPr>
          <w:sz w:val="28"/>
          <w:szCs w:val="28"/>
        </w:rPr>
        <w:lastRenderedPageBreak/>
        <w:t>узагальнення досвід</w:t>
      </w:r>
      <w:r>
        <w:rPr>
          <w:sz w:val="28"/>
          <w:szCs w:val="28"/>
        </w:rPr>
        <w:t>у роботи тренерів-викладачів.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Заступник директора  з адміністративно-господарчої роботи повинен мати вищу освіту освітньо-кваліфікаційного рівня «молодший спеціаліст», «бакалавр», «спеціаліст» чи «магістр» та досвід адміністративно-господарчої роботи.</w:t>
      </w:r>
      <w:r>
        <w:rPr>
          <w:sz w:val="28"/>
          <w:szCs w:val="28"/>
        </w:rPr>
        <w:t xml:space="preserve"> Посада заступника директора спортивної школи з адміністративно-господарчої роботи передбачається за наявності власної матеріально-технічної бази.</w:t>
      </w:r>
    </w:p>
    <w:p w:rsidR="008D4601" w:rsidRDefault="004E7135">
      <w:pPr>
        <w:spacing w:before="57" w:after="57"/>
        <w:ind w:firstLine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Призначення та звільнення заступника з  директора адміністративно-господарчої роботи  здійснюється управління</w:t>
      </w:r>
      <w:r>
        <w:rPr>
          <w:sz w:val="28"/>
          <w:szCs w:val="28"/>
        </w:rPr>
        <w:t>м освіти за поданням директора з дотриманням чинного законодавства.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Заступник директора  з адміністративно-господарчої роботи: несе відповідальність за додержанням матеріально-технічних умов для проведення навчально-тренувальної роботи, збереження </w:t>
      </w:r>
      <w:r>
        <w:rPr>
          <w:sz w:val="28"/>
          <w:szCs w:val="28"/>
        </w:rPr>
        <w:t>майна та інвентарю, експлуатацію будинків, приміщень спортивної школи, утримання їх у належному стані; 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</w:t>
      </w:r>
      <w:r>
        <w:rPr>
          <w:sz w:val="28"/>
          <w:szCs w:val="28"/>
        </w:rPr>
        <w:t>ладнання, інвентарю, утримання і використання транспортних засобів.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3.7.  При наявності у спортивної школи вищої категорії передбачається не менше трьох посад інструкторів-методистів, першої категорії – двох, другої категорії – однієї. На посаду інструктор</w:t>
      </w:r>
      <w:r>
        <w:rPr>
          <w:sz w:val="28"/>
          <w:szCs w:val="28"/>
        </w:rPr>
        <w:t xml:space="preserve">а – методиста призначається фахівець, який має вищу освіту з фізичного виховання і спорту освітнього-кваліфікаційного рівня «бакалавр», «спеціаліст» чи «магістр». 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3.8. Інструктор-методист спортивної школи: здійснює методичне забезпечення та координацію ро</w:t>
      </w:r>
      <w:r>
        <w:rPr>
          <w:sz w:val="28"/>
          <w:szCs w:val="28"/>
        </w:rPr>
        <w:t>боти тренерів-викладачів спортивної школи з відбору учнів, організацію навчально-тренувальної роботи, контроль за комплектуванням спортивних груп, змістом та результатами навчально-тренувальної роботи, організовує роботу з підвищення кваліфікації тренерів-</w:t>
      </w:r>
      <w:r>
        <w:rPr>
          <w:sz w:val="28"/>
          <w:szCs w:val="28"/>
        </w:rPr>
        <w:t>викладачів, проведення відкритих навчально-тренувальних занять; веде статистичний облік та аналіз результатів роботи спортивної школи, відділення, груп, накопичує передовий досвід тренерів-викладачів, бере участь у підготовці статистичного звіту про роботу</w:t>
      </w:r>
      <w:r>
        <w:rPr>
          <w:sz w:val="28"/>
          <w:szCs w:val="28"/>
        </w:rPr>
        <w:t xml:space="preserve"> спортивної школи, а також відповідає за ведення документації з питань проведення методичної роботи; здійснює контроль за проведенням навчально-тренувальних занять, виконанням навчальних програм з видів спорту, навчальних планів та відповідає за складення </w:t>
      </w:r>
      <w:r>
        <w:rPr>
          <w:sz w:val="28"/>
          <w:szCs w:val="28"/>
        </w:rPr>
        <w:t>і додержання розкладу занять.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3.9. У спортивній школі може бути введена для кожного відділення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</w:t>
      </w:r>
      <w:r>
        <w:rPr>
          <w:sz w:val="28"/>
          <w:szCs w:val="28"/>
        </w:rPr>
        <w:t>сумісники, вважаються одним штатним тренером-викладачем. Старший тренер-викладач виконує обов’язки,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</w:t>
      </w:r>
      <w:r>
        <w:rPr>
          <w:sz w:val="28"/>
          <w:szCs w:val="28"/>
        </w:rPr>
        <w:t xml:space="preserve">увального процесу, </w:t>
      </w:r>
      <w:r>
        <w:rPr>
          <w:sz w:val="28"/>
          <w:szCs w:val="28"/>
        </w:rPr>
        <w:lastRenderedPageBreak/>
        <w:t>комплектування та проведення тренерських рад відділень, організацію заходів з підвищення кваліфікації тренерів-викладачів і за результатами виступу спортсменів на змаганнях та здійснює контроль і несе відповідальність за додержанням норм</w:t>
      </w:r>
      <w:r>
        <w:rPr>
          <w:sz w:val="28"/>
          <w:szCs w:val="28"/>
        </w:rPr>
        <w:t xml:space="preserve"> антидопінгового законодавства.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3.10.  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 Тренерська рада сп</w:t>
      </w:r>
      <w:r>
        <w:rPr>
          <w:sz w:val="28"/>
          <w:szCs w:val="28"/>
        </w:rPr>
        <w:t>ортивної школи: вивчає плани, результати та актуальні питання навчально-тренувальної  та спортивної роботи, а також питання щодо додержання санітарно-гігієнічних вимог, забезпечення  техніки безпеки, охорони праці; розробляє пропозиції щодо поліпшення діял</w:t>
      </w:r>
      <w:r>
        <w:rPr>
          <w:sz w:val="28"/>
          <w:szCs w:val="28"/>
        </w:rPr>
        <w:t>ьності спортивної школи; визначає заходи щодо підвищення кваліфікації кадрів, упровадження під час навчально-тренувальних занять досягнень науки і кращого досвіду роботи; розробляє рекомендації з питань удосконалення навчально-тренувальної та спортивної ро</w:t>
      </w:r>
      <w:r>
        <w:rPr>
          <w:sz w:val="28"/>
          <w:szCs w:val="28"/>
        </w:rPr>
        <w:t>боти; вносить керівництву спортивної школи пропозиції щодо налагодження міжнародних спортивних зв’язків; захищає права працівників на виявлення ініціативи, вільний вибір форм, методів і засобів навчання, аналізує форми, методи і засоби навчання та скасовує</w:t>
      </w:r>
      <w:r>
        <w:rPr>
          <w:sz w:val="28"/>
          <w:szCs w:val="28"/>
        </w:rPr>
        <w:t xml:space="preserve"> такі, що не придатні для використання під час проведення навчально-тренувальної та спортивної роботи; розглядає інші питання, пов’язані з діяльністю  спортивної школи. Засідання тренерської ради спортивної школи проводяться у разі потреби, але не рідше од</w:t>
      </w:r>
      <w:r>
        <w:rPr>
          <w:sz w:val="28"/>
          <w:szCs w:val="28"/>
        </w:rPr>
        <w:t>ного разу на два місяці.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3.11. 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</w:t>
      </w:r>
      <w:r>
        <w:rPr>
          <w:sz w:val="28"/>
          <w:szCs w:val="28"/>
        </w:rPr>
        <w:t>кого комітету. Загальні збори колективу спортивної школи скликаються не рідше одного разу на рік.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3.12. У період між загальними зборами може діяти рада спортивної школи, діяльність якої регулюється цим Статутом. Рада спортивної школи розглядає питання щодо</w:t>
      </w:r>
      <w:r>
        <w:rPr>
          <w:sz w:val="28"/>
          <w:szCs w:val="28"/>
        </w:rPr>
        <w:t xml:space="preserve"> перспективного розвитку спортивної школи, надає допомогу в їх вирішенні, здійснює громадський контроль за діяльністю адміністрації.</w:t>
      </w:r>
    </w:p>
    <w:p w:rsidR="008D4601" w:rsidRDefault="004E7135">
      <w:pPr>
        <w:spacing w:before="57" w:after="57"/>
        <w:ind w:left="-360" w:firstLine="106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3.13. Рада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»:</w:t>
      </w:r>
    </w:p>
    <w:p w:rsidR="008D4601" w:rsidRDefault="004E7135">
      <w:pPr>
        <w:spacing w:before="57" w:after="57"/>
        <w:ind w:left="-360" w:firstLine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  організовує виконання рішень  загальних зборів;</w:t>
      </w:r>
    </w:p>
    <w:p w:rsidR="008D4601" w:rsidRDefault="004E7135">
      <w:pPr>
        <w:spacing w:before="57" w:after="57"/>
        <w:ind w:left="-360" w:firstLine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  вносить пропозиції  щодо змін</w:t>
      </w:r>
      <w:r>
        <w:rPr>
          <w:sz w:val="28"/>
          <w:szCs w:val="28"/>
        </w:rPr>
        <w:t xml:space="preserve">и типу , статусу , </w:t>
      </w:r>
      <w:proofErr w:type="spellStart"/>
      <w:r>
        <w:rPr>
          <w:sz w:val="28"/>
          <w:szCs w:val="28"/>
        </w:rPr>
        <w:t>профільності</w:t>
      </w:r>
      <w:proofErr w:type="spellEnd"/>
      <w:r>
        <w:rPr>
          <w:sz w:val="28"/>
          <w:szCs w:val="28"/>
        </w:rPr>
        <w:t xml:space="preserve"> навчання;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- разом з адміністрацією  здійснює контроль за виконанням Статуту;                      </w:t>
      </w:r>
    </w:p>
    <w:p w:rsidR="008D4601" w:rsidRDefault="004E7135">
      <w:pPr>
        <w:spacing w:before="57" w:after="57"/>
        <w:ind w:left="-360" w:firstLine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затверджує режим роботи;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заслуховує звіт голови ради, інформацію директора чи його заступника з питань  навчально-тренува</w:t>
      </w:r>
      <w:r>
        <w:rPr>
          <w:sz w:val="28"/>
          <w:szCs w:val="28"/>
        </w:rPr>
        <w:t>льної та фінансово-господарчої діяльності;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- бере участь у засіданнях атестаційної комісії з метою обговорення питань  щодо присвоєння кваліфікаційних категорій тренерам-викладачам;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- вносить на розгляд педагогічної ради  пропозиції щодо поліпшення організ</w:t>
      </w:r>
      <w:r>
        <w:rPr>
          <w:sz w:val="28"/>
          <w:szCs w:val="28"/>
        </w:rPr>
        <w:t>ації роботи з вихованцями;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виступає ініціатором проведення добродійних акцій;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сприяє створенню та діяльності  центрів дозвілля, а також залучає  громадськість, батьків до участі та проведення оздоровчих та культурно-масових заходів з вихованцями;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роз</w:t>
      </w:r>
      <w:r>
        <w:rPr>
          <w:sz w:val="28"/>
          <w:szCs w:val="28"/>
        </w:rPr>
        <w:t xml:space="preserve">глядає звернення учасників навчально-тренувального процесу з питань роботи; 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- вносить пропозиції щодо морального і матеріального заохочення учасників навчально-тренувального процесу.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3.14. У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за рішенням її загальних зборів можуть</w:t>
      </w:r>
      <w:r>
        <w:rPr>
          <w:sz w:val="28"/>
          <w:szCs w:val="28"/>
        </w:rPr>
        <w:t xml:space="preserve"> утворюватися і діяти піклувальна рада та батьківський комітет.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3.15. Метою діяльності піклувальної ради є створення умов доступності спортивної освіти для всіх громадян, задоволення освітніх потреб, залучення широкої громадськості до вирішення питань функ</w:t>
      </w:r>
      <w:r>
        <w:rPr>
          <w:sz w:val="28"/>
          <w:szCs w:val="28"/>
        </w:rPr>
        <w:t xml:space="preserve">ціонування КПНЗ «ДЮСШ </w:t>
      </w:r>
      <w:proofErr w:type="spellStart"/>
      <w:r>
        <w:rPr>
          <w:sz w:val="28"/>
          <w:szCs w:val="28"/>
        </w:rPr>
        <w:t>ім.Д.Дідіка</w:t>
      </w:r>
      <w:proofErr w:type="spellEnd"/>
      <w:r>
        <w:rPr>
          <w:sz w:val="28"/>
          <w:szCs w:val="28"/>
        </w:rPr>
        <w:t>».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3.16. Основними завданнями піклувальної ради є: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- сприяння виконанню законодавства України щодо організації позашкільної освіти;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- співпраця з органами виконавчої влади, організаціями, підприємствами, установами, </w:t>
      </w:r>
      <w:r>
        <w:rPr>
          <w:sz w:val="28"/>
          <w:szCs w:val="28"/>
        </w:rPr>
        <w:t xml:space="preserve">окремими громадянами, спрямована на поліпшення умов навчання та укріплення матеріально-технічної  бази КПНЗ «ДЮСШ </w:t>
      </w:r>
      <w:proofErr w:type="spellStart"/>
      <w:r>
        <w:rPr>
          <w:sz w:val="28"/>
          <w:szCs w:val="28"/>
        </w:rPr>
        <w:t>ім.Д.Дідіка</w:t>
      </w:r>
      <w:proofErr w:type="spellEnd"/>
      <w:r>
        <w:rPr>
          <w:sz w:val="28"/>
          <w:szCs w:val="28"/>
        </w:rPr>
        <w:t>»;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- стимулювання творчої праці педагогічних працівників та вихованців.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>3.17. Піклувальна рада  формується у складі 7 осіб з предс</w:t>
      </w:r>
      <w:r>
        <w:rPr>
          <w:sz w:val="28"/>
          <w:szCs w:val="28"/>
        </w:rPr>
        <w:t>тавників місцевих органів виконавчої влади та самоврядування, підприємств, установ, організацій, окремих громадян, у тому числі і іноземних.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>Члени піклувальної ради працюють на громадських засадах. Не допускаються втручання членів піклувальної ради в навч</w:t>
      </w:r>
      <w:r>
        <w:rPr>
          <w:sz w:val="28"/>
          <w:szCs w:val="28"/>
        </w:rPr>
        <w:t xml:space="preserve">ально-тренувальний процес без згоди директора КПНЗ «ДЮСШ </w:t>
      </w:r>
      <w:proofErr w:type="spellStart"/>
      <w:r>
        <w:rPr>
          <w:sz w:val="28"/>
          <w:szCs w:val="28"/>
        </w:rPr>
        <w:t>ім.Д.Дідіка</w:t>
      </w:r>
      <w:proofErr w:type="spellEnd"/>
      <w:r>
        <w:rPr>
          <w:sz w:val="28"/>
          <w:szCs w:val="28"/>
        </w:rPr>
        <w:t>».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3.18. Очолює піклувальну раду голова, який обирається шляхом голосування на її засіданні з числа членів піклувальної ради. З числа членів  піклувальної ради також обирається заступник т</w:t>
      </w:r>
      <w:r>
        <w:rPr>
          <w:sz w:val="28"/>
          <w:szCs w:val="28"/>
        </w:rPr>
        <w:t>а секретар.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3.19.  Піклувальна рада має право:</w:t>
      </w:r>
    </w:p>
    <w:p w:rsidR="008D4601" w:rsidRDefault="004E7135">
      <w:pPr>
        <w:numPr>
          <w:ilvl w:val="0"/>
          <w:numId w:val="14"/>
        </w:numPr>
        <w:spacing w:before="57" w:after="5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вносити на розгляд органів виконавчої  влади, директора КПНЗ 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«ДЮСШ ім. Д.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», загальних зборів пропозиції щодо зміцнення матеріально-технічної ;</w:t>
      </w:r>
    </w:p>
    <w:p w:rsidR="008D4601" w:rsidRDefault="004E7135">
      <w:pPr>
        <w:numPr>
          <w:ilvl w:val="0"/>
          <w:numId w:val="14"/>
        </w:num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залучати  додаткові джерела;</w:t>
      </w:r>
    </w:p>
    <w:p w:rsidR="008D4601" w:rsidRDefault="004E7135">
      <w:pPr>
        <w:numPr>
          <w:ilvl w:val="0"/>
          <w:numId w:val="14"/>
        </w:numPr>
        <w:tabs>
          <w:tab w:val="left" w:pos="0"/>
        </w:tabs>
        <w:spacing w:before="57" w:after="57"/>
        <w:ind w:left="0" w:firstLine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вживати заходи до зміцнення ма</w:t>
      </w:r>
      <w:r>
        <w:rPr>
          <w:sz w:val="28"/>
          <w:szCs w:val="28"/>
        </w:rPr>
        <w:t>теріально-технічної і навчально-методичної  бази;</w:t>
      </w:r>
    </w:p>
    <w:p w:rsidR="008D4601" w:rsidRDefault="004E7135">
      <w:pPr>
        <w:numPr>
          <w:ilvl w:val="0"/>
          <w:numId w:val="14"/>
        </w:num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стимулювати творчу працю педагогічних працівників, вихованців.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3.20. У КПНЗ «ДЮСШ ім. Д.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створюється постійно діючий дорадчий колегіальний орган – педагогічна рада. Головою педагогічної ради є директ</w:t>
      </w:r>
      <w:r>
        <w:rPr>
          <w:sz w:val="28"/>
          <w:szCs w:val="28"/>
        </w:rPr>
        <w:t>ор.</w:t>
      </w:r>
    </w:p>
    <w:p w:rsidR="008D4601" w:rsidRDefault="004E7135">
      <w:pPr>
        <w:spacing w:before="57" w:after="57"/>
        <w:ind w:left="-360" w:firstLine="106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3.21. Педагогічна рада розглядає питання: 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 удосконалення методичного забезпечення навчально-тренувального процесу, планування та режиму  роботи ;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підвищення  кваліфікації педагогічних працівників, розвитку їх творчої ініціативи, впровадження у нав</w:t>
      </w:r>
      <w:r>
        <w:rPr>
          <w:sz w:val="28"/>
          <w:szCs w:val="28"/>
        </w:rPr>
        <w:t>чально-тренувальний процес  досягнень науки і передового педагогічного досвіду;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морального та матеріального заохочення вихованців та працівників;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навчально-тренувального процесу, виховної, масової, методичної, оздоровчої роботи та питання медичного кон</w:t>
      </w:r>
      <w:r>
        <w:rPr>
          <w:sz w:val="28"/>
          <w:szCs w:val="28"/>
        </w:rPr>
        <w:t>тролю;</w:t>
      </w:r>
    </w:p>
    <w:p w:rsidR="008D4601" w:rsidRDefault="004E7135">
      <w:pPr>
        <w:spacing w:before="57" w:after="57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приймає рішення щодо питань професійної діяльності  педагогічних працівників;</w:t>
      </w:r>
    </w:p>
    <w:p w:rsidR="008D4601" w:rsidRDefault="004E7135">
      <w:pPr>
        <w:spacing w:before="57" w:after="57"/>
        <w:ind w:firstLine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Робота педагогічної ради планується в довільній формі відповідно до потреб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». Кількість засідань визначається їх доцільністю, але не може бути </w:t>
      </w:r>
      <w:r>
        <w:rPr>
          <w:sz w:val="28"/>
          <w:szCs w:val="28"/>
        </w:rPr>
        <w:t>менше чотирьох разів на рік.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3.22.  У КПНЗ «ДЮСШ ім. Д </w:t>
      </w:r>
      <w:proofErr w:type="spellStart"/>
      <w:r>
        <w:rPr>
          <w:sz w:val="28"/>
          <w:szCs w:val="28"/>
        </w:rPr>
        <w:t>.Дідіка</w:t>
      </w:r>
      <w:proofErr w:type="spellEnd"/>
      <w:r>
        <w:rPr>
          <w:sz w:val="28"/>
          <w:szCs w:val="28"/>
        </w:rPr>
        <w:t>» за рішенням загальних зборів або ради школи  можуть створюватися батьківський комітет, учнівські та тренерські громадські організації, що діють відповідно до чинного законодавства України.</w:t>
      </w:r>
    </w:p>
    <w:p w:rsidR="008D4601" w:rsidRDefault="008D4601">
      <w:pPr>
        <w:ind w:left="-360" w:firstLine="360"/>
        <w:jc w:val="both"/>
        <w:rPr>
          <w:sz w:val="28"/>
          <w:szCs w:val="28"/>
        </w:rPr>
      </w:pPr>
    </w:p>
    <w:p w:rsidR="008D4601" w:rsidRDefault="004E7135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4.</w:t>
      </w:r>
      <w:r>
        <w:rPr>
          <w:b/>
          <w:sz w:val="28"/>
          <w:szCs w:val="28"/>
          <w:u w:val="single"/>
        </w:rPr>
        <w:t xml:space="preserve"> УЧАСНИКИ НАВЧАЛЬНО-ТРЕНУВАЛЬНОГО ПРОЦЕСУ</w:t>
      </w:r>
    </w:p>
    <w:p w:rsidR="008D4601" w:rsidRDefault="004E7135">
      <w:pPr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4.1. Учасниками навчально-тренувальної та спортивної роботи  є:</w:t>
      </w:r>
    </w:p>
    <w:p w:rsidR="008D4601" w:rsidRDefault="004E7135">
      <w:pPr>
        <w:jc w:val="both"/>
        <w:rPr>
          <w:sz w:val="28"/>
          <w:szCs w:val="28"/>
        </w:rPr>
      </w:pPr>
      <w:r>
        <w:rPr>
          <w:sz w:val="28"/>
          <w:szCs w:val="28"/>
        </w:rPr>
        <w:t>- вихованці;</w:t>
      </w:r>
    </w:p>
    <w:p w:rsidR="008D4601" w:rsidRDefault="004E7135">
      <w:pPr>
        <w:jc w:val="both"/>
        <w:rPr>
          <w:sz w:val="28"/>
          <w:szCs w:val="28"/>
        </w:rPr>
      </w:pPr>
      <w:r>
        <w:rPr>
          <w:sz w:val="28"/>
          <w:szCs w:val="28"/>
        </w:rPr>
        <w:t>- тренери-викладачі;</w:t>
      </w:r>
    </w:p>
    <w:p w:rsidR="008D4601" w:rsidRDefault="004E7135">
      <w:pPr>
        <w:jc w:val="both"/>
        <w:rPr>
          <w:sz w:val="28"/>
          <w:szCs w:val="28"/>
        </w:rPr>
      </w:pPr>
      <w:r>
        <w:rPr>
          <w:sz w:val="28"/>
          <w:szCs w:val="28"/>
        </w:rPr>
        <w:t>- інші спеціалісти;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- батьки або особи що їх замінюють.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4.2. Вихованці  мають право на здобуття позашкільної освіти спортивного профілю, одержання свідоцтва про закінчення спортивної школи та копії особистої картки спортсмена, добровільний вибір виду спорту; проходження підготовки відповідно до навчальних прогр</w:t>
      </w:r>
      <w:r>
        <w:rPr>
          <w:sz w:val="28"/>
          <w:szCs w:val="28"/>
        </w:rPr>
        <w:t>ам з видів спорту під керівництвом тренера-викладача; безпечні та нешкідливі умови для навчання; користування матеріально-технічною, спортивною базою та за наявності – оздоровчою базою спортивної школи; одержання в установленому порядку спортивного інвента</w:t>
      </w:r>
      <w:r>
        <w:rPr>
          <w:sz w:val="28"/>
          <w:szCs w:val="28"/>
        </w:rPr>
        <w:t>рю індивідуального користування; забезпечення в установленому порядку спортивним одягом та спортивним взуттям, а також харчуванням, проживанням під час  навчально-тренувальних зборів і спортивних змагань, проїздом до місця проведення змагань, навчально-тре</w:t>
      </w:r>
      <w:r>
        <w:rPr>
          <w:sz w:val="28"/>
          <w:szCs w:val="28"/>
        </w:rPr>
        <w:t>нувальних зборів і нарад; медичне та фармакологічне обслуговування; одержання нагород, цінних подарунків, призів, премій, грамот, дипломів та інші види заохочення за досягнуті спортивні успіхи; представлення в органах громадського самоврядування спортивної</w:t>
      </w:r>
      <w:r>
        <w:rPr>
          <w:sz w:val="28"/>
          <w:szCs w:val="28"/>
        </w:rPr>
        <w:t xml:space="preserve"> школи; захист від будь-яких форм експлуатації, психічного і фізичного насильства від дій працівників школи, які порушують їх права, принижують честь і гідність. 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Переведення вихованців спортивної школи  відповідно з групи початкової підготовки до групи по</w:t>
      </w:r>
      <w:r>
        <w:rPr>
          <w:sz w:val="28"/>
          <w:szCs w:val="28"/>
        </w:rPr>
        <w:t xml:space="preserve">передньої базової підготовки, групи спеціалізованої </w:t>
      </w:r>
      <w:r>
        <w:rPr>
          <w:sz w:val="28"/>
          <w:szCs w:val="28"/>
        </w:rPr>
        <w:lastRenderedPageBreak/>
        <w:t>базової підготовки та групи підготовки до вищих досягнень здійснюється після виконання ними встановлених вимог, зазначених у навчальних програмах з видів спорту. Вихованці, які досягли 18 років, залишають</w:t>
      </w:r>
      <w:r>
        <w:rPr>
          <w:sz w:val="28"/>
          <w:szCs w:val="28"/>
        </w:rPr>
        <w:t>ся у спортивній школі у групах попередньої базової підготовки четвертого і п’ятого року навчання, групах спеціалізованої базової підготовки та групах підготовки до вищих досягнень за наявності позитивної динаміки показників підготовленості та високих спорт</w:t>
      </w:r>
      <w:r>
        <w:rPr>
          <w:sz w:val="28"/>
          <w:szCs w:val="28"/>
        </w:rPr>
        <w:t>ивних результатів за погодженням з структурними підрозділами з фізичної культури та спорту обласної та міської держадміністрацій. Вихованці можуть перебувати у спортивній школі до 23 років включно за умови навчання їх у вищих навчальних закладах І-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рівня</w:t>
      </w:r>
      <w:r>
        <w:rPr>
          <w:sz w:val="28"/>
          <w:szCs w:val="28"/>
        </w:rPr>
        <w:t xml:space="preserve"> акредитації.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4.3. Вихованці зобов</w:t>
      </w:r>
      <w:r>
        <w:rPr>
          <w:sz w:val="28"/>
          <w:szCs w:val="28"/>
        </w:rPr>
        <w:t>’</w:t>
      </w:r>
      <w:r>
        <w:rPr>
          <w:sz w:val="28"/>
          <w:szCs w:val="28"/>
        </w:rPr>
        <w:t>язані: поєднувати заняття в спортивній школі з навчанням у загальноосвітньому навчальному закладі; виконувати навчальні програми з метою досягнення запланованих спортивних результатів; підвищувати свою спортивну майстерні</w:t>
      </w:r>
      <w:r>
        <w:rPr>
          <w:sz w:val="28"/>
          <w:szCs w:val="28"/>
        </w:rPr>
        <w:t>сть  та загальний культурний рівень; додержуватися здорового способу життя, норм морально-етичної поведінки, установленого спортивного режиму та правил особистої гігієни; брати участь у змаганнях та навчально-тренувальних зборах, передбачених індивідуальни</w:t>
      </w:r>
      <w:r>
        <w:rPr>
          <w:sz w:val="28"/>
          <w:szCs w:val="28"/>
        </w:rPr>
        <w:t>ми і календарними планами; додержуватися вимог медичного контролю та проходити двічі на рік диспансерне обстеження, починаючи з навчання у групах попередньої базової підготовки; виконувати положення антидопінгового законодавства; берегти державне, громадсь</w:t>
      </w:r>
      <w:r>
        <w:rPr>
          <w:sz w:val="28"/>
          <w:szCs w:val="28"/>
        </w:rPr>
        <w:t>ке і особисте майно; додержуватися вимог Статуту, правил поведінки вихованця спортивної школи.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 Тренером-викладачем спортивної школи може бути особа, що має високі моральні якості, вищу освіту з фізичного виховання і спорту освітньо-кваліфікаційного рів</w:t>
      </w:r>
      <w:r>
        <w:rPr>
          <w:sz w:val="28"/>
          <w:szCs w:val="28"/>
        </w:rPr>
        <w:t>ня «бакалавр», «спеціаліст» чи «магістр».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 Тренери-викладачі та інші фахівці, залучені до роботи у спортивній школі,  мають право на: внесення керівництву спортивної школи та органам виконавчої влади у сфері фізичної культури і спорту, іншим органам вик</w:t>
      </w:r>
      <w:r>
        <w:rPr>
          <w:sz w:val="28"/>
          <w:szCs w:val="28"/>
        </w:rPr>
        <w:t>онавчої влади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статут внутрішньог</w:t>
      </w:r>
      <w:r>
        <w:rPr>
          <w:sz w:val="28"/>
          <w:szCs w:val="28"/>
        </w:rPr>
        <w:t xml:space="preserve">о трудового розпорядку спортивної школи; участь у роботі методичних об’єднань, нарад, зборів, інших органів самоврядування спортивної школи, у заходах, пов’язаних з організацією спортивної роботи; підвищення кваліфікації за рахунок коштів спортивної школи </w:t>
      </w:r>
      <w:r>
        <w:rPr>
          <w:sz w:val="28"/>
          <w:szCs w:val="28"/>
        </w:rPr>
        <w:t>та інших джерел; вибір науково та методично обґрунтованих форм, методів і засобів навчально-тренувальної та спортивної роботи; захист професійної честі та гідності відповідно до законодавства; моральне і матеріальне заохочення за досягнення значних результ</w:t>
      </w:r>
      <w:r>
        <w:rPr>
          <w:sz w:val="28"/>
          <w:szCs w:val="28"/>
        </w:rPr>
        <w:t>атів у виконанні покладених на них завдань; забезпечення в установленому порядку спортивною формою і спортивним взуттям, індивідуальним інвентарем для проведення навчально-тренувальної та спортивної роботи; безпечні та нешкідливі для здоров’я умови.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4.6. Т</w:t>
      </w:r>
      <w:r>
        <w:rPr>
          <w:sz w:val="28"/>
          <w:szCs w:val="28"/>
        </w:rPr>
        <w:t>ренери-викладачі та інші фахівці залучені до роботи у спортивній школі, зобов’язані: виконувати навчальні програми з видів спорту; навчати вихованців, формувати у них вміння і навички з різних напрямів навчально-тренувальної та спортивної роботи диференцій</w:t>
      </w:r>
      <w:r>
        <w:rPr>
          <w:sz w:val="28"/>
          <w:szCs w:val="28"/>
        </w:rPr>
        <w:t>овано з урахуванням індивідуальних можливостей, інтересів, схильностей вихованців; сприяти розвитку фізичних якостей відповідно до задатків та запитів вихованців, а також збереженню здоров’я; здійснювати контроль за додержанням вихованцями норм морально-ет</w:t>
      </w:r>
      <w:r>
        <w:rPr>
          <w:sz w:val="28"/>
          <w:szCs w:val="28"/>
        </w:rPr>
        <w:t>ичної поведінки; вимог документів, що регламентують організацію навчально-тренувального процесу; додержуватися етики; поважати гідність вихованців, захищати їх від будь яких форм фізичного, психічного насильства; здійснювати контроль та нести відповідальні</w:t>
      </w:r>
      <w:r>
        <w:rPr>
          <w:sz w:val="28"/>
          <w:szCs w:val="28"/>
        </w:rPr>
        <w:t>сть за додержанням норм антидопінгового законодавства; берегти здоров’я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 постій</w:t>
      </w:r>
      <w:r>
        <w:rPr>
          <w:sz w:val="28"/>
          <w:szCs w:val="28"/>
        </w:rPr>
        <w:t>но підвищувати свій професійний рівень знань, загальну культуру; вести документацію з питань виконання посадових обов’язків (журнали, плани роботи тощо);сприяти особистим прикладом і настановами вихованню поваги до державної символіки, принципів загальнолю</w:t>
      </w:r>
      <w:r>
        <w:rPr>
          <w:sz w:val="28"/>
          <w:szCs w:val="28"/>
        </w:rPr>
        <w:t>дської моралі; проходити щороку в установленому порядку медичне обстеження; додержуватися вимог статуту спортивної школи, виконувати правила внутрішнього трудового розпорядку та посадові обов’язки, накази і розпорядження керівництва спортивної школи; брати</w:t>
      </w:r>
      <w:r>
        <w:rPr>
          <w:sz w:val="28"/>
          <w:szCs w:val="28"/>
        </w:rPr>
        <w:t xml:space="preserve"> участь у роботі тренерської ради спортивної школи; додержуватись норм санітарно-гігієнічного  та антидопінгового законодавства під час проведення навчально-тренувальних занять і спортивної роботи.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4.7. Тренери-викладачі працюють відповідно до розкладу зан</w:t>
      </w:r>
      <w:r>
        <w:rPr>
          <w:sz w:val="28"/>
          <w:szCs w:val="28"/>
        </w:rPr>
        <w:t>ять, затвердженого директором спортивної школи.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4.8. Обсяг навантаження тренера-викладача визначається директором школи згідно із законодавством і затверджується її засновником (власником).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4.9. Перерозподіл або зміна навантаження тренера-викладача протяго</w:t>
      </w:r>
      <w:r>
        <w:rPr>
          <w:sz w:val="28"/>
          <w:szCs w:val="28"/>
        </w:rPr>
        <w:t>м навчального року  здійснюється директором школи у разі виникнення обґрунтованої потреби з додержанням вимог законодавства про працю.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4.10. Тренери-викладачі можуть утворювати бригади з окремих видів спорту. Склад бригади та регламент її роботи затверджує</w:t>
      </w:r>
      <w:r>
        <w:rPr>
          <w:sz w:val="28"/>
          <w:szCs w:val="28"/>
        </w:rPr>
        <w:t xml:space="preserve"> директор спортивної школи з додержанням вимог чинного законодавства.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4.11. Тренери-викладачі спортивної школи підлягають атестації в порядку, визначеному Міністерством молоді та спорту України.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4.12. Лікар або середній медичний працівник спортивної школи </w:t>
      </w:r>
      <w:r>
        <w:rPr>
          <w:sz w:val="28"/>
          <w:szCs w:val="28"/>
        </w:rPr>
        <w:t>здійснює безпосередній медичний контроль за проведенням навчально-тренувальної та спортивної роботи, а також, у разі потреби, надає першу медичну допомогу вихованцям. З метою запобігання погіршенню здоров’я вихованців спортивної школи лікар або середній ме</w:t>
      </w:r>
      <w:r>
        <w:rPr>
          <w:sz w:val="28"/>
          <w:szCs w:val="28"/>
        </w:rPr>
        <w:t xml:space="preserve">дичний працівник здійснює: контроль за диспансерним обстеженням вихованців (не менше двох разів на рік); </w:t>
      </w:r>
      <w:r>
        <w:rPr>
          <w:sz w:val="28"/>
          <w:szCs w:val="28"/>
        </w:rPr>
        <w:lastRenderedPageBreak/>
        <w:t xml:space="preserve">додатковий медичний огляд перед участю у змаганнях, після захворювання або травми; контроль за використанням вихованців </w:t>
      </w:r>
      <w:proofErr w:type="spellStart"/>
      <w:r>
        <w:rPr>
          <w:sz w:val="28"/>
          <w:szCs w:val="28"/>
        </w:rPr>
        <w:t>медико-</w:t>
      </w:r>
      <w:proofErr w:type="spellEnd"/>
      <w:r>
        <w:rPr>
          <w:sz w:val="28"/>
          <w:szCs w:val="28"/>
        </w:rPr>
        <w:t xml:space="preserve"> відновлювальних та забо</w:t>
      </w:r>
      <w:r>
        <w:rPr>
          <w:sz w:val="28"/>
          <w:szCs w:val="28"/>
        </w:rPr>
        <w:t>ронених до вживання засобів; відсторонення вихованців від занять за станом здоров’я; контроль за додержанням строків поновлення занять після захворювання або травми; контроль за додержанням санітарно-гігієнічних норм у місцях проведення навчально-тренуваль</w:t>
      </w:r>
      <w:r>
        <w:rPr>
          <w:sz w:val="28"/>
          <w:szCs w:val="28"/>
        </w:rPr>
        <w:t>них занять та змагань, а також під час їх проведення; облік та аналіз нещасних випадків і травм учнів під час занять.</w:t>
      </w:r>
    </w:p>
    <w:p w:rsidR="008D4601" w:rsidRDefault="004E7135">
      <w:p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Робота медичних працівників спортивної школи повинна бути організована відповідно до вимог чинного законодавства.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4.13. Батьки вихованців</w:t>
      </w:r>
      <w:r>
        <w:rPr>
          <w:sz w:val="28"/>
          <w:szCs w:val="28"/>
        </w:rPr>
        <w:t xml:space="preserve"> або особи, що їх замінюють, мають право: обирати і бути обраними до батьківських комітетів та органів громадського самоврядування спортивної школи; звертатися до органів управління фізичною культурою та спортом, директора і органів громадського самоврядув</w:t>
      </w:r>
      <w:r>
        <w:rPr>
          <w:sz w:val="28"/>
          <w:szCs w:val="28"/>
        </w:rPr>
        <w:t>ання спортивної школи з питань її роботи; брати участь у заходах, спрямованих на поліпшення організації навчально-тренувального процесу та зміцнення матеріально-технічної бази спортивної школи; захищати законні права та інтереси дітей в органах місцевого с</w:t>
      </w:r>
      <w:r>
        <w:rPr>
          <w:sz w:val="28"/>
          <w:szCs w:val="28"/>
        </w:rPr>
        <w:t>амоврядування та у відповідних державних і судових органах.</w:t>
      </w:r>
    </w:p>
    <w:p w:rsidR="008D4601" w:rsidRDefault="008D4601">
      <w:pPr>
        <w:rPr>
          <w:b/>
          <w:sz w:val="28"/>
          <w:szCs w:val="28"/>
          <w:u w:val="single"/>
        </w:rPr>
      </w:pPr>
    </w:p>
    <w:p w:rsidR="008D4601" w:rsidRDefault="004E7135">
      <w:pPr>
        <w:ind w:lef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МАТЕРІАЛЬНО-ТЕХНІЧНА БАЗА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Матеріально-технічна база спортивної школи включає адміністративні приміщення та спортивні бази (ігрові поля, спортивні зали, споруди тощо), оздоровчо-спортивні </w:t>
      </w:r>
      <w:r>
        <w:rPr>
          <w:sz w:val="28"/>
          <w:szCs w:val="28"/>
        </w:rPr>
        <w:t>табори, підсобні приміщення, обладнання, засоби зв’язку, оргтехніку, майданчики, земельні ділянки, рухоме і нерухоме майно, що перебуває в її користуванні.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5.2. Для проведення навчально-тренувальної та спортивної роботи за відсутності власної спортивної ба</w:t>
      </w:r>
      <w:r>
        <w:rPr>
          <w:sz w:val="28"/>
          <w:szCs w:val="28"/>
        </w:rPr>
        <w:t>зи можуть надаватися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</w:t>
      </w:r>
      <w:r>
        <w:rPr>
          <w:sz w:val="28"/>
          <w:szCs w:val="28"/>
        </w:rPr>
        <w:t>их об</w:t>
      </w:r>
      <w:r>
        <w:rPr>
          <w:sz w:val="28"/>
          <w:szCs w:val="28"/>
        </w:rPr>
        <w:t>’</w:t>
      </w:r>
      <w:r>
        <w:rPr>
          <w:sz w:val="28"/>
          <w:szCs w:val="28"/>
        </w:rPr>
        <w:t>єктів (споруд) у користування визначається місцевими органами виконавчої влади та органами місцевого самоврядування.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5.3. Вимоги до матеріально-технічної бази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>» визначаються відповідними будівельними і санітарно-гігієнічними н</w:t>
      </w:r>
      <w:r>
        <w:rPr>
          <w:sz w:val="28"/>
          <w:szCs w:val="28"/>
        </w:rPr>
        <w:t>ормами, правилами і стандартами облаштування та утримання позашкільного навчального закладу, навчальними планами та програмами.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5.4. Ведення діловодства, бухгалтерського обліку та звітності в спортивній школі  здійснюється у порядку, визначеному нормативно</w:t>
      </w:r>
      <w:r>
        <w:rPr>
          <w:sz w:val="28"/>
          <w:szCs w:val="28"/>
        </w:rPr>
        <w:t>-правовими актами.</w:t>
      </w:r>
    </w:p>
    <w:p w:rsidR="008D4601" w:rsidRDefault="008D4601">
      <w:pPr>
        <w:jc w:val="both"/>
        <w:rPr>
          <w:b/>
          <w:sz w:val="28"/>
          <w:szCs w:val="28"/>
          <w:u w:val="single"/>
        </w:rPr>
      </w:pPr>
    </w:p>
    <w:p w:rsidR="008D4601" w:rsidRDefault="008D4601">
      <w:pPr>
        <w:jc w:val="both"/>
        <w:rPr>
          <w:b/>
          <w:sz w:val="28"/>
          <w:szCs w:val="28"/>
          <w:u w:val="single"/>
        </w:rPr>
      </w:pPr>
    </w:p>
    <w:p w:rsidR="008D4601" w:rsidRDefault="008D4601">
      <w:pPr>
        <w:jc w:val="both"/>
        <w:rPr>
          <w:b/>
          <w:sz w:val="28"/>
          <w:szCs w:val="28"/>
          <w:u w:val="single"/>
        </w:rPr>
      </w:pPr>
    </w:p>
    <w:p w:rsidR="008D4601" w:rsidRDefault="004E7135">
      <w:pPr>
        <w:ind w:left="-360" w:first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6. ФІНАНСОВО-ГОСПОДАРСЬКА ДІЯЛЬНІСТЬ </w:t>
      </w:r>
    </w:p>
    <w:p w:rsidR="008D4601" w:rsidRDefault="004E7135">
      <w:pPr>
        <w:ind w:left="-360" w:firstLine="360"/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КПНЗ «ДЮСШ ім. Д. </w:t>
      </w:r>
      <w:proofErr w:type="spellStart"/>
      <w:r>
        <w:rPr>
          <w:b/>
          <w:sz w:val="28"/>
          <w:szCs w:val="28"/>
          <w:u w:val="single"/>
        </w:rPr>
        <w:t>Дідіка</w:t>
      </w:r>
      <w:proofErr w:type="spellEnd"/>
      <w:r>
        <w:rPr>
          <w:b/>
          <w:sz w:val="28"/>
          <w:szCs w:val="28"/>
          <w:u w:val="single"/>
        </w:rPr>
        <w:t>»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>6.1.Фінансово-господарська діяльність проводиться відповідно до законодавства та Статуту.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>6.2. Фінансування  здійснюється в установленому порядку за рахунок коштів за</w:t>
      </w:r>
      <w:r>
        <w:rPr>
          <w:sz w:val="28"/>
          <w:szCs w:val="28"/>
        </w:rPr>
        <w:t>сновника та/або відповідного бюджету, фонду соціального страхування з тимчасової втрати працездатності, інших джерел.</w:t>
      </w:r>
    </w:p>
    <w:p w:rsidR="008D4601" w:rsidRDefault="004E7135">
      <w:pPr>
        <w:spacing w:before="57" w:after="57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ab/>
        <w:t>6.3.  Спортивна школа у процесі провадження фінансово-господарської діяльності має право: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6.3.1. Самостійно розпоряджатися коштами, оде</w:t>
      </w:r>
      <w:r>
        <w:rPr>
          <w:sz w:val="28"/>
          <w:szCs w:val="28"/>
        </w:rPr>
        <w:t>ржаними від господарської та іншої діяльності відповідно до статуту; модернізувати власну матеріально-технічну базу, базу спортивно-оздоровчих таборів; володіти, користуватися і розпоряджатися майном відповідно до законодавства та Статуту; користуватися бе</w:t>
      </w:r>
      <w:r>
        <w:rPr>
          <w:sz w:val="28"/>
          <w:szCs w:val="28"/>
        </w:rPr>
        <w:t>зоплатно земельними ділянками, на яких розташована спортивна школа; виконувати інші функції, що не суперечать законодавству і Статуту спортивної школи;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6.3.2. Відшкодування за спортсменів, які були передані в ігрові команди,  спортклуби, згідно з поданими </w:t>
      </w:r>
      <w:r>
        <w:rPr>
          <w:sz w:val="28"/>
          <w:szCs w:val="28"/>
        </w:rPr>
        <w:t>розрахунками, витраченими на їх підготовку.</w:t>
      </w:r>
    </w:p>
    <w:p w:rsidR="008D4601" w:rsidRDefault="004E7135">
      <w:pPr>
        <w:spacing w:before="57" w:after="57"/>
        <w:ind w:firstLine="360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ab/>
        <w:t>6.4. Бюджетне фінансування  не може зменшуватися або припинятися  у разі наявності в ній додаткових джерел фінансування. Не використані в поточному році  позабюджетні кошти не можуть бути вилучені, крім випадк</w:t>
      </w:r>
      <w:r>
        <w:rPr>
          <w:sz w:val="28"/>
          <w:szCs w:val="28"/>
        </w:rPr>
        <w:t>ів, передбачених  законодавством України.</w:t>
      </w:r>
    </w:p>
    <w:p w:rsidR="008D4601" w:rsidRDefault="004E7135">
      <w:pPr>
        <w:spacing w:before="57" w:after="57"/>
        <w:ind w:firstLine="360"/>
        <w:jc w:val="both"/>
        <w:rPr>
          <w:rFonts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6.5. Порядок ведення бухгалтерського обліку  визначається  чинним законодавством та нормативно-правовими актами Міністерства освіти і науки України, Міністерством молоді та спорту України. </w:t>
      </w:r>
    </w:p>
    <w:p w:rsidR="008D4601" w:rsidRDefault="004E7135">
      <w:pPr>
        <w:spacing w:before="57" w:after="57"/>
        <w:ind w:firstLine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За рішенням засновника</w:t>
      </w:r>
      <w:r>
        <w:rPr>
          <w:sz w:val="28"/>
          <w:szCs w:val="28"/>
        </w:rPr>
        <w:t xml:space="preserve">  бухгалтерський облік та фінансування  ведеться через централізовану бухгалтерію управління освіти  виконавчого комітету Покровської міської ради.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6.6. Діловодство та звітність  організовується відповідно до вимог чинного законодавства. </w:t>
      </w:r>
    </w:p>
    <w:p w:rsidR="008D4601" w:rsidRDefault="008D4601">
      <w:pPr>
        <w:rPr>
          <w:b/>
          <w:sz w:val="28"/>
          <w:szCs w:val="28"/>
          <w:u w:val="single"/>
        </w:rPr>
      </w:pPr>
    </w:p>
    <w:p w:rsidR="008D4601" w:rsidRDefault="004E7135">
      <w:pPr>
        <w:ind w:left="-360" w:firstLine="360"/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7.КОНТРОЛЬ ЗА ДІ</w:t>
      </w:r>
      <w:r>
        <w:rPr>
          <w:b/>
          <w:sz w:val="28"/>
          <w:szCs w:val="28"/>
          <w:u w:val="single"/>
        </w:rPr>
        <w:t xml:space="preserve">ЯЛЬНІСТЮ КПНЗ «ДЮСШ ім. Д. </w:t>
      </w:r>
      <w:proofErr w:type="spellStart"/>
      <w:r>
        <w:rPr>
          <w:b/>
          <w:sz w:val="28"/>
          <w:szCs w:val="28"/>
          <w:u w:val="single"/>
        </w:rPr>
        <w:t>Дідіка</w:t>
      </w:r>
      <w:proofErr w:type="spellEnd"/>
      <w:r>
        <w:rPr>
          <w:b/>
          <w:sz w:val="28"/>
          <w:szCs w:val="28"/>
          <w:u w:val="single"/>
        </w:rPr>
        <w:t>»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7.1. Контроль за забезпеченням  державних стандартів позашкільної освіти  здійснюють Міністерство освіти і науки України, Міністерство молоді та спорту України, засновник, управління освіти виконавчого комітету Покровсько</w:t>
      </w:r>
      <w:r>
        <w:rPr>
          <w:sz w:val="28"/>
          <w:szCs w:val="28"/>
        </w:rPr>
        <w:t>ї міської ради.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7.2. Основною формою контролю за діяльністю  є атестація, яка проводиться один раз на чотири роки  у порядку, встановленому Міністерством молоді та спорту України.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7.3. У період між атестацією проводяться перевірки (інспектування)          </w:t>
      </w:r>
      <w:r>
        <w:rPr>
          <w:sz w:val="28"/>
          <w:szCs w:val="28"/>
        </w:rPr>
        <w:t xml:space="preserve">                 власником або уповноваженим ним органом з питань, пов’язаних з його навчально-тренувальною діяльністю. 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7.4. Зміст, форми і періодичність контролю не пов’язані з навчально-тренувальним процесом, передбачаються засновником та відповідними з</w:t>
      </w:r>
      <w:r>
        <w:rPr>
          <w:sz w:val="28"/>
          <w:szCs w:val="28"/>
        </w:rPr>
        <w:t>аконодавчими актами України.</w:t>
      </w:r>
    </w:p>
    <w:p w:rsidR="008D4601" w:rsidRDefault="008D4601">
      <w:pPr>
        <w:ind w:left="-360" w:firstLine="360"/>
        <w:jc w:val="both"/>
        <w:rPr>
          <w:b/>
          <w:sz w:val="28"/>
          <w:szCs w:val="28"/>
          <w:u w:val="single"/>
        </w:rPr>
      </w:pPr>
    </w:p>
    <w:p w:rsidR="008D4601" w:rsidRDefault="004E7135">
      <w:pPr>
        <w:ind w:left="-360" w:first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8. МІЖНАРОДНЕ СПІВРОБІТНИЦТВО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Спортивна школа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</w:t>
      </w:r>
      <w:r>
        <w:rPr>
          <w:sz w:val="28"/>
          <w:szCs w:val="28"/>
        </w:rPr>
        <w:t>и участь у міжнародних заходах, поводити обмін спортивними делегаціями з метою вивчення міжнародного досвіду роботи.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8.2.  Спортивна школа має право укладати угоди про співробітництво, встановлювати прямі зв</w:t>
      </w:r>
      <w:r>
        <w:rPr>
          <w:sz w:val="28"/>
          <w:szCs w:val="28"/>
        </w:rPr>
        <w:t>’</w:t>
      </w:r>
      <w:r>
        <w:rPr>
          <w:sz w:val="28"/>
          <w:szCs w:val="28"/>
        </w:rPr>
        <w:t>язки з органами управління освітою, фізичною кул</w:t>
      </w:r>
      <w:r>
        <w:rPr>
          <w:sz w:val="28"/>
          <w:szCs w:val="28"/>
        </w:rPr>
        <w:t>ьтурою і спортом, навчальними закладами, науковими установами, підприємствами, організаціями, громадськими об</w:t>
      </w:r>
      <w:r>
        <w:rPr>
          <w:sz w:val="28"/>
          <w:szCs w:val="28"/>
        </w:rPr>
        <w:t>’</w:t>
      </w:r>
      <w:r>
        <w:rPr>
          <w:sz w:val="28"/>
          <w:szCs w:val="28"/>
        </w:rPr>
        <w:t>єднаннями інших країни в установленому законодавством порядку. За наявності відповідних умов спортивна школа можу здійснювати прийом іноземних дел</w:t>
      </w:r>
      <w:r>
        <w:rPr>
          <w:sz w:val="28"/>
          <w:szCs w:val="28"/>
        </w:rPr>
        <w:t>егацій.</w:t>
      </w:r>
    </w:p>
    <w:p w:rsidR="008D4601" w:rsidRDefault="008D4601">
      <w:pPr>
        <w:ind w:left="-360" w:firstLine="360"/>
        <w:jc w:val="both"/>
        <w:rPr>
          <w:sz w:val="28"/>
          <w:szCs w:val="28"/>
        </w:rPr>
      </w:pPr>
    </w:p>
    <w:p w:rsidR="008D4601" w:rsidRDefault="004E7135">
      <w:pPr>
        <w:ind w:left="-360" w:first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9. ПОРЯДОК РЕОРГАНІЗАЦІЇ АБО ЛІКВІДАЦІЇ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9.1. Рішення про реорганізацію або ліквідацію КПНЗ «ДЮСШ ім. Д. </w:t>
      </w:r>
      <w:proofErr w:type="spellStart"/>
      <w:r>
        <w:rPr>
          <w:sz w:val="28"/>
          <w:szCs w:val="28"/>
        </w:rPr>
        <w:t>Дідіка</w:t>
      </w:r>
      <w:proofErr w:type="spellEnd"/>
      <w:r>
        <w:rPr>
          <w:sz w:val="28"/>
          <w:szCs w:val="28"/>
        </w:rPr>
        <w:t xml:space="preserve">»  приймає засновник. Реорганізація  відбувається шляхом злиття, приєднання, поділу, виділення. </w:t>
      </w:r>
    </w:p>
    <w:p w:rsidR="008D4601" w:rsidRDefault="004E7135">
      <w:pPr>
        <w:spacing w:before="57" w:after="57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Ліквідація проводиться ліквідаційною ком</w:t>
      </w:r>
      <w:r>
        <w:rPr>
          <w:sz w:val="28"/>
          <w:szCs w:val="28"/>
        </w:rPr>
        <w:t>ісією, призначеною засновником, а у випадках ліквідації за рішенням господарського суду – ліквідаційною комісією, призначеною цим органом.</w:t>
      </w:r>
    </w:p>
    <w:p w:rsidR="008D4601" w:rsidRDefault="004E7135">
      <w:pPr>
        <w:spacing w:before="57" w:after="57"/>
        <w:ind w:firstLine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З часу призначення ліквідаційної комісії до неї переходять повноваження щодо управління позашкільним навчальним закла</w:t>
      </w:r>
      <w:r>
        <w:rPr>
          <w:sz w:val="28"/>
          <w:szCs w:val="28"/>
        </w:rPr>
        <w:t>дом.</w:t>
      </w:r>
    </w:p>
    <w:p w:rsidR="008D4601" w:rsidRDefault="004E7135">
      <w:pPr>
        <w:spacing w:before="57"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Ліквідаційна комісія оцінює наявне майно навчального закладу, виявляє його дебіторів і кредиторів і розраховується з ними, складає ліквідаційний баланс і представляє його засновнику.</w:t>
      </w:r>
    </w:p>
    <w:p w:rsidR="008D4601" w:rsidRDefault="004E7135">
      <w:pPr>
        <w:spacing w:before="57" w:after="57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9.3 У випадку реорганізації права та зобов</w:t>
      </w:r>
      <w:r>
        <w:rPr>
          <w:sz w:val="28"/>
          <w:szCs w:val="28"/>
        </w:rPr>
        <w:t>’</w:t>
      </w:r>
      <w:r>
        <w:rPr>
          <w:sz w:val="28"/>
          <w:szCs w:val="28"/>
        </w:rPr>
        <w:t>язання навчального з</w:t>
      </w:r>
      <w:r>
        <w:rPr>
          <w:sz w:val="28"/>
          <w:szCs w:val="28"/>
        </w:rPr>
        <w:t>акладу переходять до правонаступників відповідно до чинного законодавства.</w:t>
      </w:r>
    </w:p>
    <w:p w:rsidR="008D4601" w:rsidRDefault="008D4601">
      <w:pPr>
        <w:ind w:firstLine="708"/>
        <w:jc w:val="both"/>
        <w:rPr>
          <w:sz w:val="28"/>
          <w:szCs w:val="28"/>
        </w:rPr>
      </w:pPr>
    </w:p>
    <w:p w:rsidR="008D4601" w:rsidRDefault="004E7135">
      <w:pPr>
        <w:ind w:left="-360" w:first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10. ПОРЯДОК ВНЕСЕННЯ ЗМІН ТА ДОПОВНЕНЬ </w:t>
      </w:r>
    </w:p>
    <w:p w:rsidR="008D4601" w:rsidRDefault="004E71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10.1. Внесення змін та доповнень в Статут відбувається за потребою і погоджується з засновником.</w:t>
      </w:r>
    </w:p>
    <w:p w:rsidR="008D4601" w:rsidRDefault="008D4601">
      <w:pPr>
        <w:ind w:firstLine="708"/>
        <w:jc w:val="both"/>
        <w:rPr>
          <w:sz w:val="28"/>
          <w:szCs w:val="28"/>
        </w:rPr>
      </w:pPr>
    </w:p>
    <w:p w:rsidR="008D4601" w:rsidRDefault="008D4601">
      <w:pPr>
        <w:ind w:firstLine="708"/>
        <w:jc w:val="both"/>
        <w:rPr>
          <w:sz w:val="28"/>
          <w:szCs w:val="28"/>
        </w:rPr>
      </w:pPr>
    </w:p>
    <w:p w:rsidR="008D4601" w:rsidRDefault="004E713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освіти</w:t>
      </w:r>
    </w:p>
    <w:p w:rsidR="008D4601" w:rsidRDefault="004E7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</w:t>
      </w:r>
      <w:r>
        <w:rPr>
          <w:sz w:val="28"/>
          <w:szCs w:val="28"/>
        </w:rPr>
        <w:t>комітету</w:t>
      </w:r>
    </w:p>
    <w:p w:rsidR="008D4601" w:rsidRDefault="004E7135">
      <w:pPr>
        <w:tabs>
          <w:tab w:val="left" w:pos="2373"/>
        </w:tabs>
        <w:ind w:right="147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Покровської міської ради                                                          О.О. Матвєєва</w:t>
      </w:r>
    </w:p>
    <w:sectPr w:rsidR="008D4601" w:rsidSect="008D4601">
      <w:headerReference w:type="default" r:id="rId30"/>
      <w:pgSz w:w="11906" w:h="16838"/>
      <w:pgMar w:top="1191" w:right="567" w:bottom="1134" w:left="1701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01" w:rsidRDefault="008D4601" w:rsidP="008D4601">
      <w:r>
        <w:separator/>
      </w:r>
    </w:p>
  </w:endnote>
  <w:endnote w:type="continuationSeparator" w:id="0">
    <w:p w:rsidR="008D4601" w:rsidRDefault="008D4601" w:rsidP="008D4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01" w:rsidRDefault="008D4601" w:rsidP="008D4601">
      <w:r>
        <w:separator/>
      </w:r>
    </w:p>
  </w:footnote>
  <w:footnote w:type="continuationSeparator" w:id="0">
    <w:p w:rsidR="008D4601" w:rsidRDefault="008D4601" w:rsidP="008D4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>
    <w:pPr>
      <w:pStyle w:val="a6"/>
      <w:spacing w:after="0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4E7135">
    <w:pPr>
      <w:pStyle w:val="a6"/>
      <w:spacing w:after="0"/>
      <w:jc w:val="center"/>
    </w:pPr>
    <w:r>
      <w:rPr>
        <w:noProof/>
        <w:lang w:eastAsia="uk-UA" w:bidi="ar-SA"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2997200</wp:posOffset>
          </wp:positionH>
          <wp:positionV relativeFrom="paragraph">
            <wp:posOffset>-295910</wp:posOffset>
          </wp:positionV>
          <wp:extent cx="426720" cy="607060"/>
          <wp:effectExtent l="0" t="0" r="0" b="0"/>
          <wp:wrapTopAndBottom/>
          <wp:docPr id="1" name="Зображенн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Зображенн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23" r="-38" b="-23"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</w:t>
    </w:r>
    <w:r>
      <w:rPr>
        <w:b/>
        <w:bCs/>
      </w:rPr>
      <w:t xml:space="preserve">                                    </w:t>
    </w:r>
  </w:p>
  <w:p w:rsidR="008D4601" w:rsidRDefault="004E7135">
    <w:pPr>
      <w:pStyle w:val="a6"/>
      <w:spacing w:after="0"/>
      <w:jc w:val="right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копія</w:t>
    </w:r>
  </w:p>
  <w:p w:rsidR="008D4601" w:rsidRDefault="004E7135">
    <w:pPr>
      <w:pStyle w:val="a6"/>
      <w:spacing w:after="0"/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ПОКРОВСЬКА МІСЬКА РАДА</w:t>
    </w:r>
  </w:p>
  <w:p w:rsidR="008D4601" w:rsidRDefault="004E7135">
    <w:pPr>
      <w:pStyle w:val="a6"/>
      <w:spacing w:after="0"/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ДНІ</w:t>
    </w:r>
    <w:r>
      <w:rPr>
        <w:rFonts w:cs="Times New Roman"/>
        <w:b/>
        <w:bCs/>
        <w:sz w:val="28"/>
        <w:szCs w:val="28"/>
      </w:rPr>
      <w:t>ПРОПЕТРОВСЬКОЇ ОБЛАСТІ</w:t>
    </w:r>
  </w:p>
  <w:p w:rsidR="008D4601" w:rsidRDefault="008D4601">
    <w:pPr>
      <w:pStyle w:val="a6"/>
      <w:spacing w:after="0"/>
      <w:jc w:val="center"/>
      <w:rPr>
        <w:sz w:val="16"/>
        <w:szCs w:val="16"/>
      </w:rPr>
    </w:pPr>
    <w:r>
      <w:rPr>
        <w:sz w:val="16"/>
        <w:szCs w:val="16"/>
      </w:rPr>
      <w:pict>
        <v:line id="Фігура1" o:spid="_x0000_s1025" style="position:absolute;left:0;text-align:left;flip:y;z-index:251658240" from="1.3pt,2.15pt" to="483.05pt,2.9pt" strokeweight=".49mm">
          <v:fill o:detectmouseclick="t"/>
        </v:line>
      </w:pict>
    </w:r>
  </w:p>
  <w:p w:rsidR="008D4601" w:rsidRDefault="004E7135">
    <w:pPr>
      <w:pStyle w:val="a6"/>
      <w:spacing w:after="0"/>
      <w:jc w:val="center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РІШЕННЯ</w:t>
    </w:r>
  </w:p>
  <w:p w:rsidR="008D4601" w:rsidRDefault="004E7135">
    <w:pPr>
      <w:pStyle w:val="20"/>
      <w:ind w:firstLine="0"/>
      <w:jc w:val="both"/>
    </w:pPr>
    <w:r>
      <w:rPr>
        <w:sz w:val="28"/>
        <w:szCs w:val="28"/>
      </w:rPr>
      <w:t>28. 10. 2021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 xml:space="preserve">                    </w:t>
    </w:r>
    <w:proofErr w:type="spellStart"/>
    <w:r>
      <w:rPr>
        <w:sz w:val="28"/>
        <w:szCs w:val="28"/>
      </w:rPr>
      <w:t>м.Покров</w:t>
    </w:r>
    <w:proofErr w:type="spellEnd"/>
    <w:r>
      <w:rPr>
        <w:sz w:val="28"/>
        <w:szCs w:val="28"/>
      </w:rPr>
      <w:t xml:space="preserve">                                  </w:t>
    </w:r>
    <w:r>
      <w:rPr>
        <w:sz w:val="28"/>
        <w:szCs w:val="28"/>
      </w:rPr>
      <w:tab/>
    </w:r>
    <w:r>
      <w:rPr>
        <w:sz w:val="28"/>
        <w:szCs w:val="28"/>
      </w:rPr>
      <w:tab/>
      <w:t xml:space="preserve"> №  28</w:t>
    </w:r>
  </w:p>
  <w:p w:rsidR="008D4601" w:rsidRDefault="008D4601">
    <w:pPr>
      <w:pStyle w:val="20"/>
      <w:ind w:firstLine="0"/>
      <w:jc w:val="both"/>
      <w:rPr>
        <w:sz w:val="16"/>
        <w:szCs w:val="16"/>
      </w:rPr>
    </w:pPr>
  </w:p>
  <w:p w:rsidR="008D4601" w:rsidRDefault="004E7135">
    <w:pPr>
      <w:pStyle w:val="20"/>
      <w:ind w:firstLine="0"/>
      <w:jc w:val="both"/>
    </w:pPr>
    <w:r>
      <w:rPr>
        <w:sz w:val="28"/>
        <w:szCs w:val="28"/>
      </w:rPr>
      <w:t xml:space="preserve">                                                    (13 сесія 8 скликання)</w: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>
    <w:pPr>
      <w:pStyle w:val="a6"/>
      <w:spacing w:after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01" w:rsidRDefault="008D46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D8C"/>
    <w:multiLevelType w:val="multilevel"/>
    <w:tmpl w:val="AF0264CC"/>
    <w:lvl w:ilvl="0">
      <w:start w:val="3"/>
      <w:numFmt w:val="decimal"/>
      <w:lvlText w:val="%1"/>
      <w:lvlJc w:val="left"/>
      <w:pPr>
        <w:tabs>
          <w:tab w:val="num" w:pos="0"/>
        </w:tabs>
        <w:ind w:left="1240" w:hanging="70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40" w:hanging="708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4"/>
      <w:numFmt w:val="upperRoman"/>
      <w:lvlText w:val="%3."/>
      <w:lvlJc w:val="left"/>
      <w:pPr>
        <w:tabs>
          <w:tab w:val="num" w:pos="0"/>
        </w:tabs>
        <w:ind w:left="3741" w:hanging="437"/>
      </w:pPr>
      <w:rPr>
        <w:rFonts w:ascii="Times New Roman" w:eastAsia="Times New Roman" w:hAnsi="Times New Roman" w:cs="Times New Roman"/>
        <w:b/>
        <w:bCs/>
        <w:spacing w:val="-7"/>
        <w:w w:val="99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59" w:hanging="4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169" w:hanging="4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979" w:hanging="4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788" w:hanging="4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598" w:hanging="4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408" w:hanging="437"/>
      </w:pPr>
      <w:rPr>
        <w:rFonts w:ascii="Symbol" w:hAnsi="Symbol" w:cs="Symbol" w:hint="default"/>
      </w:rPr>
    </w:lvl>
  </w:abstractNum>
  <w:abstractNum w:abstractNumId="1">
    <w:nsid w:val="04D46435"/>
    <w:multiLevelType w:val="multilevel"/>
    <w:tmpl w:val="2F0C5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B80820"/>
    <w:multiLevelType w:val="multilevel"/>
    <w:tmpl w:val="CA522A22"/>
    <w:lvl w:ilvl="0">
      <w:start w:val="7"/>
      <w:numFmt w:val="decimal"/>
      <w:lvlText w:val="%1"/>
      <w:lvlJc w:val="left"/>
      <w:pPr>
        <w:tabs>
          <w:tab w:val="num" w:pos="0"/>
        </w:tabs>
        <w:ind w:left="1240" w:hanging="70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40" w:hanging="708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6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55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12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1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70" w:hanging="708"/>
      </w:pPr>
      <w:rPr>
        <w:rFonts w:ascii="Symbol" w:hAnsi="Symbol" w:cs="Symbol" w:hint="default"/>
      </w:rPr>
    </w:lvl>
  </w:abstractNum>
  <w:abstractNum w:abstractNumId="3">
    <w:nsid w:val="21CA0964"/>
    <w:multiLevelType w:val="multilevel"/>
    <w:tmpl w:val="E86060CE"/>
    <w:lvl w:ilvl="0">
      <w:start w:val="6"/>
      <w:numFmt w:val="decimal"/>
      <w:lvlText w:val="%1"/>
      <w:lvlJc w:val="left"/>
      <w:pPr>
        <w:tabs>
          <w:tab w:val="num" w:pos="0"/>
        </w:tabs>
        <w:ind w:left="1240" w:hanging="560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0" w:hanging="560"/>
      </w:pPr>
      <w:rPr>
        <w:w w:val="100"/>
        <w:lang w:val="uk-UA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240" w:hanging="708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6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55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12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1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70" w:hanging="708"/>
      </w:pPr>
      <w:rPr>
        <w:rFonts w:ascii="Symbol" w:hAnsi="Symbol" w:cs="Symbol" w:hint="default"/>
      </w:rPr>
    </w:lvl>
  </w:abstractNum>
  <w:abstractNum w:abstractNumId="4">
    <w:nsid w:val="27615CFD"/>
    <w:multiLevelType w:val="multilevel"/>
    <w:tmpl w:val="402678A6"/>
    <w:lvl w:ilvl="0">
      <w:numFmt w:val="bullet"/>
      <w:lvlText w:val="-"/>
      <w:lvlJc w:val="left"/>
      <w:pPr>
        <w:tabs>
          <w:tab w:val="num" w:pos="0"/>
        </w:tabs>
        <w:ind w:left="1240" w:hanging="285"/>
      </w:pPr>
      <w:rPr>
        <w:rFonts w:ascii="OpenSymbol" w:hAnsi="OpenSymbol" w:cs="Open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218" w:hanging="28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97" w:hanging="28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6" w:hanging="28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55" w:hanging="28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4" w:hanging="28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12" w:hanging="28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1" w:hanging="28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70" w:hanging="285"/>
      </w:pPr>
      <w:rPr>
        <w:rFonts w:ascii="Symbol" w:hAnsi="Symbol" w:cs="Symbol" w:hint="default"/>
      </w:rPr>
    </w:lvl>
  </w:abstractNum>
  <w:abstractNum w:abstractNumId="5">
    <w:nsid w:val="34C51A4B"/>
    <w:multiLevelType w:val="multilevel"/>
    <w:tmpl w:val="E872F7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E9D4787"/>
    <w:multiLevelType w:val="multilevel"/>
    <w:tmpl w:val="9B6E796C"/>
    <w:lvl w:ilvl="0">
      <w:start w:val="4"/>
      <w:numFmt w:val="decimal"/>
      <w:lvlText w:val="%1"/>
      <w:lvlJc w:val="left"/>
      <w:pPr>
        <w:tabs>
          <w:tab w:val="num" w:pos="0"/>
        </w:tabs>
        <w:ind w:left="2657" w:hanging="70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93" w:hanging="708"/>
      </w:pPr>
      <w:rPr>
        <w:w w:val="100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33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170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007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84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680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517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54" w:hanging="708"/>
      </w:pPr>
      <w:rPr>
        <w:rFonts w:ascii="Symbol" w:hAnsi="Symbol" w:cs="Symbol" w:hint="default"/>
      </w:rPr>
    </w:lvl>
  </w:abstractNum>
  <w:abstractNum w:abstractNumId="7">
    <w:nsid w:val="52FA148F"/>
    <w:multiLevelType w:val="multilevel"/>
    <w:tmpl w:val="E8EAEAAA"/>
    <w:lvl w:ilvl="0">
      <w:start w:val="5"/>
      <w:numFmt w:val="decimal"/>
      <w:lvlText w:val="%1"/>
      <w:lvlJc w:val="left"/>
      <w:pPr>
        <w:tabs>
          <w:tab w:val="num" w:pos="0"/>
        </w:tabs>
        <w:ind w:left="1240" w:hanging="70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40" w:hanging="708"/>
      </w:pPr>
      <w:rPr>
        <w:w w:val="100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6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55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12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1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70" w:hanging="708"/>
      </w:pPr>
      <w:rPr>
        <w:rFonts w:ascii="Symbol" w:hAnsi="Symbol" w:cs="Symbol" w:hint="default"/>
      </w:rPr>
    </w:lvl>
  </w:abstractNum>
  <w:abstractNum w:abstractNumId="8">
    <w:nsid w:val="57E6674B"/>
    <w:multiLevelType w:val="multilevel"/>
    <w:tmpl w:val="EC2CF99E"/>
    <w:lvl w:ilvl="0">
      <w:start w:val="8"/>
      <w:numFmt w:val="decimal"/>
      <w:lvlText w:val="%1"/>
      <w:lvlJc w:val="left"/>
      <w:pPr>
        <w:tabs>
          <w:tab w:val="num" w:pos="0"/>
        </w:tabs>
        <w:ind w:left="1240" w:hanging="70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40" w:hanging="708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6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55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12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1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70" w:hanging="708"/>
      </w:pPr>
      <w:rPr>
        <w:rFonts w:ascii="Symbol" w:hAnsi="Symbol" w:cs="Symbol" w:hint="default"/>
      </w:rPr>
    </w:lvl>
  </w:abstractNum>
  <w:abstractNum w:abstractNumId="9">
    <w:nsid w:val="5B7F5082"/>
    <w:multiLevelType w:val="multilevel"/>
    <w:tmpl w:val="A4CCAED6"/>
    <w:lvl w:ilvl="0">
      <w:start w:val="2"/>
      <w:numFmt w:val="decimal"/>
      <w:lvlText w:val="%1"/>
      <w:lvlJc w:val="left"/>
      <w:pPr>
        <w:tabs>
          <w:tab w:val="num" w:pos="0"/>
        </w:tabs>
        <w:ind w:left="1240" w:hanging="70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40" w:hanging="708"/>
      </w:pPr>
      <w:rPr>
        <w:w w:val="100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6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55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12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1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70" w:hanging="708"/>
      </w:pPr>
      <w:rPr>
        <w:rFonts w:ascii="Symbol" w:hAnsi="Symbol" w:cs="Symbol" w:hint="default"/>
      </w:rPr>
    </w:lvl>
  </w:abstractNum>
  <w:abstractNum w:abstractNumId="10">
    <w:nsid w:val="5CAB559D"/>
    <w:multiLevelType w:val="multilevel"/>
    <w:tmpl w:val="4B847BEE"/>
    <w:lvl w:ilvl="0">
      <w:numFmt w:val="bullet"/>
      <w:lvlText w:val=""/>
      <w:lvlJc w:val="left"/>
      <w:pPr>
        <w:tabs>
          <w:tab w:val="num" w:pos="0"/>
        </w:tabs>
        <w:ind w:left="1240" w:hanging="708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218" w:hanging="70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97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6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55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12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1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70" w:hanging="708"/>
      </w:pPr>
      <w:rPr>
        <w:rFonts w:ascii="Symbol" w:hAnsi="Symbol" w:cs="Symbol" w:hint="default"/>
      </w:rPr>
    </w:lvl>
  </w:abstractNum>
  <w:abstractNum w:abstractNumId="11">
    <w:nsid w:val="645B3E64"/>
    <w:multiLevelType w:val="multilevel"/>
    <w:tmpl w:val="6CA2E7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FEB46FF"/>
    <w:multiLevelType w:val="multilevel"/>
    <w:tmpl w:val="E02C7B40"/>
    <w:lvl w:ilvl="0">
      <w:start w:val="1"/>
      <w:numFmt w:val="decimal"/>
      <w:lvlText w:val="%1"/>
      <w:lvlJc w:val="left"/>
      <w:pPr>
        <w:tabs>
          <w:tab w:val="num" w:pos="0"/>
        </w:tabs>
        <w:ind w:left="1240" w:hanging="70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40" w:hanging="708"/>
      </w:pPr>
      <w:rPr>
        <w:w w:val="100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6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55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12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1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70" w:hanging="708"/>
      </w:pPr>
      <w:rPr>
        <w:rFonts w:ascii="Symbol" w:hAnsi="Symbol" w:cs="Symbol" w:hint="default"/>
      </w:rPr>
    </w:lvl>
  </w:abstractNum>
  <w:abstractNum w:abstractNumId="13">
    <w:nsid w:val="741F1C9E"/>
    <w:multiLevelType w:val="multilevel"/>
    <w:tmpl w:val="FC063344"/>
    <w:lvl w:ilvl="0">
      <w:numFmt w:val="bullet"/>
      <w:lvlText w:val=""/>
      <w:lvlJc w:val="left"/>
      <w:pPr>
        <w:tabs>
          <w:tab w:val="num" w:pos="0"/>
        </w:tabs>
        <w:ind w:left="1961" w:hanging="349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240" w:hanging="708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67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75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82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90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97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05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12" w:hanging="708"/>
      </w:pPr>
      <w:rPr>
        <w:rFonts w:ascii="Symbol" w:hAnsi="Symbol" w:cs="Symbol" w:hint="default"/>
      </w:rPr>
    </w:lvl>
  </w:abstractNum>
  <w:abstractNum w:abstractNumId="14">
    <w:nsid w:val="7F583004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4601"/>
    <w:rsid w:val="004E7135"/>
    <w:rsid w:val="008D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01"/>
    <w:pPr>
      <w:widowControl w:val="0"/>
    </w:pPr>
    <w:rPr>
      <w:rFonts w:ascii="Times New Roman" w:eastAsia="Andale Sans UI;Arial Unicode MS" w:hAnsi="Times New Roman" w:cs="Tah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8D4601"/>
    <w:pPr>
      <w:ind w:left="2657" w:hanging="708"/>
      <w:outlineLvl w:val="0"/>
    </w:pPr>
    <w:rPr>
      <w:b/>
      <w:bCs/>
      <w:sz w:val="28"/>
      <w:szCs w:val="28"/>
    </w:rPr>
  </w:style>
  <w:style w:type="character" w:customStyle="1" w:styleId="a3">
    <w:name w:val="Нижний колонтитул Знак"/>
    <w:basedOn w:val="a0"/>
    <w:uiPriority w:val="99"/>
    <w:qFormat/>
    <w:rsid w:val="005C3917"/>
    <w:rPr>
      <w:rFonts w:ascii="Times New Roman" w:eastAsia="Andale Sans UI;Arial Unicode MS" w:hAnsi="Times New Roman" w:cs="Mangal"/>
      <w:kern w:val="2"/>
      <w:szCs w:val="21"/>
    </w:rPr>
  </w:style>
  <w:style w:type="character" w:customStyle="1" w:styleId="docdata">
    <w:name w:val="docdata"/>
    <w:basedOn w:val="a0"/>
    <w:qFormat/>
    <w:rsid w:val="00E13EAC"/>
  </w:style>
  <w:style w:type="character" w:customStyle="1" w:styleId="2">
    <w:name w:val="Основной текст (2)_"/>
    <w:qFormat/>
    <w:rsid w:val="00A6740D"/>
    <w:rPr>
      <w:sz w:val="28"/>
      <w:szCs w:val="28"/>
      <w:shd w:val="clear" w:color="auto" w:fill="FFFFFF"/>
    </w:rPr>
  </w:style>
  <w:style w:type="character" w:customStyle="1" w:styleId="a4">
    <w:name w:val="Гіперпосилання"/>
    <w:rsid w:val="008D4601"/>
    <w:rPr>
      <w:color w:val="000080"/>
      <w:u w:val="single"/>
    </w:rPr>
  </w:style>
  <w:style w:type="character" w:customStyle="1" w:styleId="WW8Num2z0">
    <w:name w:val="WW8Num2z0"/>
    <w:qFormat/>
    <w:rsid w:val="008D4601"/>
    <w:rPr>
      <w:rFonts w:ascii="Arial" w:eastAsia="Times New Roman" w:hAnsi="Arial" w:cs="Arial"/>
      <w:sz w:val="28"/>
      <w:szCs w:val="28"/>
      <w:lang w:val="uk-UA"/>
    </w:rPr>
  </w:style>
  <w:style w:type="character" w:customStyle="1" w:styleId="WW8Num2z1">
    <w:name w:val="WW8Num2z1"/>
    <w:qFormat/>
    <w:rsid w:val="008D4601"/>
    <w:rPr>
      <w:rFonts w:ascii="Courier New" w:hAnsi="Courier New" w:cs="Courier New"/>
    </w:rPr>
  </w:style>
  <w:style w:type="character" w:customStyle="1" w:styleId="WW8Num2z2">
    <w:name w:val="WW8Num2z2"/>
    <w:qFormat/>
    <w:rsid w:val="008D4601"/>
    <w:rPr>
      <w:rFonts w:ascii="Wingdings" w:hAnsi="Wingdings" w:cs="Wingdings"/>
    </w:rPr>
  </w:style>
  <w:style w:type="character" w:customStyle="1" w:styleId="WW8Num2z3">
    <w:name w:val="WW8Num2z3"/>
    <w:qFormat/>
    <w:rsid w:val="008D4601"/>
    <w:rPr>
      <w:rFonts w:ascii="Symbol" w:hAnsi="Symbol" w:cs="Symbol"/>
    </w:rPr>
  </w:style>
  <w:style w:type="paragraph" w:customStyle="1" w:styleId="a5">
    <w:name w:val="Заголовок"/>
    <w:basedOn w:val="a"/>
    <w:next w:val="a6"/>
    <w:qFormat/>
    <w:rsid w:val="008D46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D4601"/>
    <w:pPr>
      <w:spacing w:after="120"/>
    </w:pPr>
  </w:style>
  <w:style w:type="paragraph" w:styleId="a7">
    <w:name w:val="List"/>
    <w:basedOn w:val="a6"/>
    <w:rsid w:val="008D4601"/>
  </w:style>
  <w:style w:type="paragraph" w:customStyle="1" w:styleId="Caption">
    <w:name w:val="Caption"/>
    <w:basedOn w:val="a"/>
    <w:qFormat/>
    <w:rsid w:val="008D4601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8D4601"/>
    <w:pPr>
      <w:suppressLineNumbers/>
    </w:pPr>
  </w:style>
  <w:style w:type="paragraph" w:customStyle="1" w:styleId="1">
    <w:name w:val="Заголовок1"/>
    <w:basedOn w:val="a"/>
    <w:next w:val="a6"/>
    <w:qFormat/>
    <w:rsid w:val="008D460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caption"/>
    <w:basedOn w:val="a"/>
    <w:qFormat/>
    <w:rsid w:val="008D4601"/>
    <w:pPr>
      <w:suppressLineNumbers/>
      <w:spacing w:before="120" w:after="120"/>
    </w:pPr>
    <w:rPr>
      <w:i/>
      <w:iCs/>
    </w:rPr>
  </w:style>
  <w:style w:type="paragraph" w:styleId="20">
    <w:name w:val="Body Text 2"/>
    <w:basedOn w:val="a"/>
    <w:qFormat/>
    <w:rsid w:val="008D4601"/>
    <w:pPr>
      <w:ind w:firstLine="720"/>
      <w:jc w:val="center"/>
    </w:pPr>
    <w:rPr>
      <w:szCs w:val="20"/>
    </w:rPr>
  </w:style>
  <w:style w:type="paragraph" w:customStyle="1" w:styleId="aa">
    <w:name w:val="Верхній і нижній колонтитули"/>
    <w:basedOn w:val="a"/>
    <w:qFormat/>
    <w:rsid w:val="008D460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8D4601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uiPriority w:val="99"/>
    <w:unhideWhenUsed/>
    <w:rsid w:val="005C391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List Paragraph"/>
    <w:basedOn w:val="a"/>
    <w:uiPriority w:val="34"/>
    <w:qFormat/>
    <w:rsid w:val="001F74AE"/>
    <w:pPr>
      <w:ind w:left="720"/>
      <w:contextualSpacing/>
    </w:pPr>
    <w:rPr>
      <w:rFonts w:cs="Mangal"/>
      <w:szCs w:val="21"/>
    </w:rPr>
  </w:style>
  <w:style w:type="paragraph" w:styleId="ac">
    <w:name w:val="Normal (Web)"/>
    <w:basedOn w:val="a"/>
    <w:qFormat/>
    <w:rsid w:val="008D4601"/>
    <w:pPr>
      <w:spacing w:before="280" w:after="280"/>
    </w:pPr>
    <w:rPr>
      <w:rFonts w:eastAsia="Times New Roman"/>
      <w:color w:val="00000A"/>
    </w:rPr>
  </w:style>
  <w:style w:type="paragraph" w:customStyle="1" w:styleId="10">
    <w:name w:val="Без интервала1"/>
    <w:qFormat/>
    <w:rsid w:val="00517F6D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d">
    <w:name w:val="Вміст рамки"/>
    <w:basedOn w:val="a"/>
    <w:qFormat/>
    <w:rsid w:val="008D4601"/>
  </w:style>
  <w:style w:type="numbering" w:customStyle="1" w:styleId="WW8Num2">
    <w:name w:val="WW8Num2"/>
    <w:qFormat/>
    <w:rsid w:val="008D46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54&#1082;/96-&#1074;&#1088;" TargetMode="External"/><Relationship Id="rId24" Type="http://schemas.openxmlformats.org/officeDocument/2006/relationships/header" Target="header1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yperlink" Target="https://zakon.rada.gov.ua/laws/show/2145-19" TargetMode="External"/><Relationship Id="rId10" Type="http://schemas.openxmlformats.org/officeDocument/2006/relationships/hyperlink" Target="https://zakon.rada.gov.ua/laws/show/254&#1082;/96-&#1074;&#1088;" TargetMode="External"/><Relationship Id="rId19" Type="http://schemas.openxmlformats.org/officeDocument/2006/relationships/header" Target="header1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36</Pages>
  <Words>54554</Words>
  <Characters>31096</Characters>
  <Application>Microsoft Office Word</Application>
  <DocSecurity>0</DocSecurity>
  <Lines>259</Lines>
  <Paragraphs>170</Paragraphs>
  <ScaleCrop>false</ScaleCrop>
  <Company>SPecialiST RePack</Company>
  <LinksUpToDate>false</LinksUpToDate>
  <CharactersWithSpaces>85480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Smirnova</cp:lastModifiedBy>
  <cp:revision>20</cp:revision>
  <cp:lastPrinted>2021-10-28T09:11:00Z</cp:lastPrinted>
  <dcterms:created xsi:type="dcterms:W3CDTF">2021-10-12T08:02:00Z</dcterms:created>
  <dcterms:modified xsi:type="dcterms:W3CDTF">2026-01-21T09:23:00Z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