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203835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rPr/>
      </w:pPr>
      <w:r>
        <w:rPr>
          <w:sz w:val="26"/>
          <w:szCs w:val="26"/>
        </w:rPr>
        <w:t xml:space="preserve">10.04.2024             </w:t>
      </w:r>
      <w:r>
        <w:rPr/>
        <w:t xml:space="preserve">      </w:t>
      </w:r>
      <w:r>
        <w:rPr/>
        <w:t xml:space="preserve"> 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    </w:t>
      </w:r>
      <w:r>
        <w:rPr>
          <w:sz w:val="26"/>
          <w:szCs w:val="26"/>
        </w:rPr>
        <w:t xml:space="preserve">  №</w:t>
      </w:r>
      <w:r>
        <w:rPr>
          <w:sz w:val="26"/>
          <w:szCs w:val="26"/>
        </w:rPr>
        <w:t>277/06-53-2</w:t>
      </w:r>
      <w:r>
        <w:rPr/>
        <w:t>4</w:t>
      </w:r>
      <w:r>
        <w:rPr/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виконавчого комітету Покровської міської ради від 31.01.2024 №106/06-53-24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зв`язку зі зміною виду робіт для проведення ремонту захисної споруди цивільного захисту (цивільної оборони) обліковий №15559,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п.1 рішення виконавчого комітету Покровської міської ради від 31.01.2024 № 106/06-53-24 «Про дозвіл на розробку проєктно-кошторисної документації на реконструкцію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 ради Дніпропетровської області» за адресою: вул. Медична, 19, м.Покров, Нікопольський район, Дніпропетровська область», виклавши назву об’єкта у наступній редакції</w:t>
      </w:r>
      <w:r>
        <w:rPr>
          <w:sz w:val="28"/>
          <w:szCs w:val="28"/>
        </w:rPr>
        <w:t xml:space="preserve">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«Капітальний ремонт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 за адресою:                        вул. Медична, 19-Ш, м.Покров, Нікопольський район, Дніпропетровська область»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 xml:space="preserve">                    Олександр  ШАПОВАЛ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 w:customStyle="1">
    <w:name w:val="Заголовок"/>
    <w:basedOn w:val="Normal"/>
    <w:next w:val="Style17"/>
    <w:qFormat/>
    <w:rsid w:val="003b6a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 w:customStyle="1">
    <w:name w:val="Caption"/>
    <w:basedOn w:val="Normal"/>
    <w:qFormat/>
    <w:rsid w:val="003b6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3b6a81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171</Words>
  <Characters>1267</Characters>
  <CharactersWithSpaces>1576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2024-04-10T05:23:00Z</dcterms:created>
  <dc:creator>Igor</dc:creator>
  <dc:description/>
  <dc:language>uk-UA</dc:language>
  <cp:lastModifiedBy/>
  <cp:lastPrinted>2024-01-31T10:02:00Z</cp:lastPrinted>
  <dcterms:modified xsi:type="dcterms:W3CDTF">2024-04-10T15:11:12Z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