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bCs/>
          <w:kern w:val="2"/>
          <w:sz w:val="28"/>
          <w:szCs w:val="28"/>
          <w:lang w:val="uk-UA"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5328920</wp:posOffset>
                </wp:positionH>
                <wp:positionV relativeFrom="paragraph">
                  <wp:posOffset>-732790</wp:posOffset>
                </wp:positionV>
                <wp:extent cx="487045" cy="182245"/>
                <wp:effectExtent l="0" t="0" r="0" b="0"/>
                <wp:wrapNone/>
                <wp:docPr id="1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360" cy="181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spacing w:lineRule="auto" w:line="240" w:before="0" w:after="0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2" path="m0,0l-2147483645,0l-2147483645,-2147483646l0,-2147483646xe" stroked="f" style="position:absolute;margin-left:419.6pt;margin-top:-57.7pt;width:38.25pt;height:14.2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spacing w:lineRule="auto" w:line="240" w:before="0" w:after="0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-593090</wp:posOffset>
            </wp:positionV>
            <wp:extent cx="425450" cy="605790"/>
            <wp:effectExtent l="0" t="0" r="0" b="0"/>
            <wp:wrapTopAndBottom/>
            <wp:docPr id="3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ВИКОНАВЧИЙ КОМІТЕТ ПОКРОВСЬКОЇ МІСЬКОЇ РАДИ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val="x-none" w:eastAsia="x-none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6320" cy="10160"/>
                <wp:effectExtent l="10795" t="10160" r="17780" b="9525"/>
                <wp:wrapNone/>
                <wp:docPr id="4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5680" cy="936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8pt,2.3pt" ID="Прямая соединительная линия 3" stroked="t" style="position:absolute;flip:y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kern w:val="2"/>
          <w:sz w:val="28"/>
          <w:szCs w:val="28"/>
          <w:lang w:val="uk-UA" w:eastAsia="zh-CN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23 червня 2021 року                          м.Покров                                      № 276</w:t>
      </w:r>
      <w:bookmarkStart w:id="0" w:name="_GoBack"/>
      <w:bookmarkEnd w:id="0"/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sz w:val="28"/>
          <w:szCs w:val="28"/>
          <w:lang w:val="uk-UA" w:eastAsia="ru-RU"/>
        </w:rPr>
        <w:t>Про погодження будівництва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sz w:val="28"/>
          <w:szCs w:val="28"/>
          <w:lang w:val="uk-UA" w:eastAsia="ru-RU"/>
        </w:rPr>
        <w:t xml:space="preserve">гаражу на вул. Водопровідній, </w:t>
      </w:r>
      <w:r>
        <w:rPr>
          <w:rFonts w:cs="Times New Roman" w:ascii="Times New Roman" w:hAnsi="Times New Roman"/>
          <w:sz w:val="28"/>
          <w:szCs w:val="28"/>
          <w:lang w:val="uk-UA" w:eastAsia="ru-RU"/>
        </w:rPr>
        <w:t>Х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Розглянувши заяву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ХХХХ ХХХХ ХХХХ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щодо погодження проведення робіт з будівництва гаражу на вул. Водопровідній, </w:t>
      </w:r>
      <w:r>
        <w:rPr>
          <w:rFonts w:cs="Times New Roman" w:ascii="Times New Roman" w:hAnsi="Times New Roman"/>
          <w:sz w:val="28"/>
          <w:szCs w:val="28"/>
          <w:lang w:val="uk-UA"/>
        </w:rPr>
        <w:t>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в м. Покров Дніпропетровської області, враховуючи надані документи: договір купівлі-продажу від 19.05.2021, серія та номер НРВ 212843, зареєстровано в реєстрі за № 948; витяг з Державного реєстру речових прав на нерухоме майно про реєстрацію права власності від 19.05.2021 № 257263892, реєстраційний номер об’єкта нерухомого майна 2362249512121інформаційна довідка з </w:t>
      </w:r>
      <w:r>
        <w:rPr>
          <w:rFonts w:cs="Times New Roman"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Державного реєстру речових прав на нерухоме майно та Реєстру прав власності на нерухоме майно від 23.06.2021 № 259850640, реєстраційний номер об’єкта нерухомого майна 2362262912121;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технічний паспорт КП «Нікопольське МБТІ», виготовлений станом на 26.04.2021 № 90, керуючись ст. 31 Закону України «Про місцеве самоврядування в Україні», Законом України «Про регулювання містобудівної діяльност»</w:t>
      </w:r>
      <w:r>
        <w:rPr>
          <w:rFonts w:cs="Times New Roman" w:ascii="Times New Roman" w:hAnsi="Times New Roman"/>
          <w:sz w:val="27"/>
          <w:szCs w:val="27"/>
          <w:lang w:val="uk-UA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uk-UA"/>
        </w:rPr>
        <w:t>виконавчий комітет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Cs/>
          <w:sz w:val="18"/>
          <w:szCs w:val="18"/>
          <w:lang w:val="uk-UA"/>
        </w:rPr>
      </w:pPr>
      <w:r>
        <w:rPr>
          <w:rFonts w:cs="Times New Roman" w:ascii="Times New Roman" w:hAnsi="Times New Roman"/>
          <w:bCs/>
          <w:sz w:val="18"/>
          <w:szCs w:val="18"/>
          <w:lang w:val="uk-UA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228" w:before="0" w:after="0"/>
        <w:ind w:left="0" w:firstLine="709"/>
        <w:contextualSpacing/>
        <w:jc w:val="both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Погодити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ХХХХ ХХХХ ХХХХ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проведення робіт з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будівництва гаражу на вул. Водопровідній,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ХХ </w:t>
      </w:r>
      <w:r>
        <w:rPr>
          <w:rFonts w:cs="Times New Roman" w:ascii="Times New Roman" w:hAnsi="Times New Roman"/>
          <w:sz w:val="28"/>
          <w:szCs w:val="28"/>
          <w:lang w:val="uk-UA"/>
        </w:rPr>
        <w:t>в м. Покров Дніпропетровської області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0" w:leader="none"/>
          <w:tab w:val="left" w:pos="567" w:leader="none"/>
          <w:tab w:val="left" w:pos="1134" w:leader="none"/>
          <w:tab w:val="left" w:pos="555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Зобов’язати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ХХХХ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:</w:t>
      </w:r>
    </w:p>
    <w:p>
      <w:pPr>
        <w:pStyle w:val="ListParagraph"/>
        <w:rPr>
          <w:rFonts w:ascii="Times New Roman" w:hAnsi="Times New Roman" w:eastAsia="Times New Roman" w:cs="Times New Roman"/>
          <w:sz w:val="16"/>
          <w:szCs w:val="16"/>
          <w:lang w:val="uk-UA"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val="uk-UA" w:eastAsia="ru-RU"/>
        </w:rPr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0" w:leader="none"/>
          <w:tab w:val="left" w:pos="567" w:leader="none"/>
          <w:tab w:val="left" w:pos="1134" w:leader="none"/>
          <w:tab w:val="left" w:pos="5550" w:leader="none"/>
        </w:tabs>
        <w:spacing w:lineRule="auto" w:line="240" w:before="0" w:after="0"/>
        <w:ind w:left="0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До початку будівельних робіт отримати у відділі архітектури та інспекції державного архітектурно-будівельного контролю виконкому Покровської міської ради будівельний паспорт на забудову присадибної ділянки та зареєструвати повідомлення про початок виконання будівельних робіт.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0" w:leader="none"/>
          <w:tab w:val="left" w:pos="567" w:leader="none"/>
          <w:tab w:val="left" w:pos="1134" w:leader="none"/>
          <w:tab w:val="left" w:pos="3969" w:leader="none"/>
          <w:tab w:val="left" w:pos="5550" w:leader="none"/>
        </w:tabs>
        <w:spacing w:lineRule="auto" w:line="240" w:before="0" w:after="0"/>
        <w:ind w:left="0" w:right="-51" w:firstLine="709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Після завершення будівельних робіт ввести об’єкт до експлуатації, відповідно до вимог чинного законодавства.</w:t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  <w:t>В.о. міського голови</w:t>
        <w:tab/>
        <w:tab/>
        <w:tab/>
        <w:tab/>
        <w:tab/>
        <w:t xml:space="preserve">                 </w:t>
        <w:tab/>
        <w:t>С.С. Курасов</w:t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/>
      </w:r>
    </w:p>
    <w:sectPr>
      <w:type w:val="nextPage"/>
      <w:pgSz w:w="11906" w:h="16838"/>
      <w:pgMar w:left="1701" w:right="850" w:header="0" w:top="1560" w:footer="0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69" w:hanging="12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678" w:hanging="12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387" w:hanging="12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096" w:hanging="12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643f1a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7"/>
    <w:rsid w:val="00643f1a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ca2288"/>
    <w:pPr>
      <w:spacing w:before="0" w:after="200"/>
      <w:ind w:left="720" w:hanging="0"/>
      <w:contextualSpacing/>
    </w:pPr>
    <w:rPr/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LibreOffice/7.1.3.2$Windows_X86_64 LibreOffice_project/47f78053abe362b9384784d31a6e56f8511eb1c1</Application>
  <AppVersion>15.0000</AppVersion>
  <Pages>2</Pages>
  <Words>216</Words>
  <Characters>1445</Characters>
  <CharactersWithSpaces>1730</CharactersWithSpaces>
  <Paragraphs>14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2021-06-03T13:09:00Z</dcterms:created>
  <dc:creator>digital_PC</dc:creator>
  <dc:description/>
  <dc:language>uk-UA</dc:language>
  <cp:lastModifiedBy/>
  <cp:lastPrinted>2021-06-25T08:15:00Z</cp:lastPrinted>
  <dcterms:modified xsi:type="dcterms:W3CDTF">2021-06-29T16:43:28Z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