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3B6" w:rsidRPr="00D436B3" w:rsidRDefault="00C333B6" w:rsidP="00E40CDE">
      <w:pPr>
        <w:spacing w:after="0" w:line="240" w:lineRule="auto"/>
        <w:ind w:left="5812"/>
        <w:rPr>
          <w:rFonts w:ascii="Times New Roman" w:hAnsi="Times New Roman"/>
          <w:sz w:val="24"/>
          <w:szCs w:val="24"/>
          <w:lang w:val="uk-UA"/>
        </w:rPr>
      </w:pPr>
      <w:r w:rsidRPr="00D436B3">
        <w:rPr>
          <w:rFonts w:ascii="Times New Roman" w:hAnsi="Times New Roman"/>
          <w:sz w:val="24"/>
          <w:szCs w:val="24"/>
          <w:lang w:val="uk-UA"/>
        </w:rPr>
        <w:t>ЗАТВЕРДЖЕНО</w:t>
      </w:r>
    </w:p>
    <w:p w:rsidR="000D6C56" w:rsidRDefault="000D6C56" w:rsidP="00E40CDE">
      <w:pPr>
        <w:spacing w:after="0" w:line="240" w:lineRule="auto"/>
        <w:ind w:left="5812"/>
        <w:rPr>
          <w:rFonts w:ascii="Times New Roman" w:hAnsi="Times New Roman"/>
          <w:sz w:val="24"/>
          <w:szCs w:val="24"/>
          <w:lang w:val="uk-UA"/>
        </w:rPr>
      </w:pPr>
      <w:r>
        <w:rPr>
          <w:rFonts w:ascii="Times New Roman" w:hAnsi="Times New Roman"/>
          <w:sz w:val="24"/>
          <w:szCs w:val="24"/>
          <w:lang w:val="uk-UA"/>
        </w:rPr>
        <w:t>р</w:t>
      </w:r>
      <w:r w:rsidR="00C333B6" w:rsidRPr="00D436B3">
        <w:rPr>
          <w:rFonts w:ascii="Times New Roman" w:hAnsi="Times New Roman"/>
          <w:sz w:val="24"/>
          <w:szCs w:val="24"/>
          <w:lang w:val="uk-UA"/>
        </w:rPr>
        <w:t xml:space="preserve">озпорядженням міського голови  </w:t>
      </w:r>
    </w:p>
    <w:p w:rsidR="00C333B6" w:rsidRDefault="00D64E36" w:rsidP="000D6C56">
      <w:pPr>
        <w:spacing w:after="0" w:line="240" w:lineRule="auto"/>
        <w:ind w:left="5812"/>
        <w:rPr>
          <w:rFonts w:ascii="Times New Roman" w:hAnsi="Times New Roman"/>
          <w:sz w:val="24"/>
          <w:szCs w:val="24"/>
          <w:lang w:val="uk-UA"/>
        </w:rPr>
      </w:pPr>
      <w:r>
        <w:rPr>
          <w:rFonts w:ascii="Times New Roman" w:hAnsi="Times New Roman"/>
          <w:sz w:val="24"/>
          <w:szCs w:val="24"/>
          <w:lang w:val="uk-UA"/>
        </w:rPr>
        <w:t>22.09.2021 р.</w:t>
      </w:r>
      <w:r w:rsidR="000D6C56">
        <w:rPr>
          <w:rFonts w:ascii="Times New Roman" w:hAnsi="Times New Roman"/>
          <w:sz w:val="24"/>
          <w:szCs w:val="24"/>
          <w:lang w:val="uk-UA"/>
        </w:rPr>
        <w:t xml:space="preserve">   </w:t>
      </w:r>
      <w:r w:rsidR="00C333B6" w:rsidRPr="00D436B3">
        <w:rPr>
          <w:rFonts w:ascii="Times New Roman" w:hAnsi="Times New Roman"/>
          <w:sz w:val="24"/>
          <w:szCs w:val="24"/>
          <w:lang w:val="uk-UA"/>
        </w:rPr>
        <w:t xml:space="preserve"> № </w:t>
      </w:r>
      <w:r>
        <w:rPr>
          <w:rFonts w:ascii="Times New Roman" w:hAnsi="Times New Roman"/>
          <w:sz w:val="24"/>
          <w:szCs w:val="24"/>
          <w:lang w:val="uk-UA"/>
        </w:rPr>
        <w:t>216-р</w:t>
      </w:r>
      <w:bookmarkStart w:id="0" w:name="_GoBack"/>
      <w:bookmarkEnd w:id="0"/>
    </w:p>
    <w:p w:rsidR="000D6C56" w:rsidRPr="00B64781" w:rsidRDefault="000D6C56" w:rsidP="000D6C56">
      <w:pPr>
        <w:spacing w:after="0" w:line="240" w:lineRule="auto"/>
        <w:ind w:left="5812"/>
        <w:rPr>
          <w:rFonts w:ascii="Times New Roman" w:hAnsi="Times New Roman"/>
          <w:b/>
          <w:color w:val="FF0000"/>
          <w:sz w:val="28"/>
          <w:szCs w:val="28"/>
          <w:lang w:val="uk-UA"/>
        </w:rPr>
      </w:pPr>
    </w:p>
    <w:p w:rsidR="00C333B6" w:rsidRPr="000621DA" w:rsidRDefault="00C333B6" w:rsidP="00F94185">
      <w:pPr>
        <w:spacing w:after="0"/>
        <w:jc w:val="center"/>
        <w:rPr>
          <w:rFonts w:ascii="Times New Roman" w:hAnsi="Times New Roman"/>
          <w:b/>
          <w:color w:val="000000"/>
          <w:sz w:val="28"/>
          <w:szCs w:val="28"/>
          <w:lang w:val="uk-UA"/>
        </w:rPr>
      </w:pPr>
      <w:r w:rsidRPr="000621DA">
        <w:rPr>
          <w:rFonts w:ascii="Times New Roman" w:hAnsi="Times New Roman"/>
          <w:b/>
          <w:color w:val="000000"/>
          <w:sz w:val="28"/>
          <w:szCs w:val="28"/>
          <w:lang w:val="uk-UA"/>
        </w:rPr>
        <w:t>ПЛАН ЗАХОДІВ</w:t>
      </w:r>
    </w:p>
    <w:p w:rsidR="007C5371" w:rsidRPr="000621DA" w:rsidRDefault="007C5371" w:rsidP="00F94185">
      <w:pPr>
        <w:spacing w:after="0"/>
        <w:jc w:val="center"/>
        <w:rPr>
          <w:rFonts w:ascii="Times New Roman" w:hAnsi="Times New Roman"/>
          <w:b/>
          <w:color w:val="000000"/>
          <w:sz w:val="28"/>
          <w:szCs w:val="28"/>
          <w:lang w:val="uk-UA"/>
        </w:rPr>
      </w:pPr>
      <w:r w:rsidRPr="000621DA">
        <w:rPr>
          <w:rFonts w:ascii="Times New Roman" w:hAnsi="Times New Roman"/>
          <w:b/>
          <w:color w:val="000000"/>
          <w:sz w:val="28"/>
          <w:szCs w:val="28"/>
          <w:lang w:val="uk-UA"/>
        </w:rPr>
        <w:t>з</w:t>
      </w:r>
      <w:r w:rsidR="00C333B6" w:rsidRPr="000621DA">
        <w:rPr>
          <w:rFonts w:ascii="Times New Roman" w:hAnsi="Times New Roman"/>
          <w:b/>
          <w:color w:val="000000"/>
          <w:sz w:val="28"/>
          <w:szCs w:val="28"/>
          <w:lang w:val="uk-UA"/>
        </w:rPr>
        <w:t xml:space="preserve"> підготовки про</w:t>
      </w:r>
      <w:r w:rsidRPr="000621DA">
        <w:rPr>
          <w:rFonts w:ascii="Times New Roman" w:hAnsi="Times New Roman"/>
          <w:b/>
          <w:color w:val="000000"/>
          <w:sz w:val="28"/>
          <w:szCs w:val="28"/>
          <w:lang w:val="uk-UA"/>
        </w:rPr>
        <w:t>е</w:t>
      </w:r>
      <w:r w:rsidR="00C333B6" w:rsidRPr="000621DA">
        <w:rPr>
          <w:rFonts w:ascii="Times New Roman" w:hAnsi="Times New Roman"/>
          <w:b/>
          <w:color w:val="000000"/>
          <w:sz w:val="28"/>
          <w:szCs w:val="28"/>
          <w:lang w:val="uk-UA"/>
        </w:rPr>
        <w:t xml:space="preserve">кту бюджету Покровської міської </w:t>
      </w:r>
    </w:p>
    <w:p w:rsidR="00C333B6" w:rsidRPr="000621DA" w:rsidRDefault="00C333B6" w:rsidP="00F94185">
      <w:pPr>
        <w:spacing w:after="0"/>
        <w:jc w:val="center"/>
        <w:rPr>
          <w:rFonts w:ascii="Times New Roman" w:hAnsi="Times New Roman"/>
          <w:b/>
          <w:color w:val="000000"/>
          <w:sz w:val="28"/>
          <w:szCs w:val="28"/>
          <w:lang w:val="uk-UA"/>
        </w:rPr>
      </w:pPr>
      <w:r w:rsidRPr="000621DA">
        <w:rPr>
          <w:rFonts w:ascii="Times New Roman" w:hAnsi="Times New Roman"/>
          <w:b/>
          <w:color w:val="000000"/>
          <w:sz w:val="28"/>
          <w:szCs w:val="28"/>
          <w:lang w:val="uk-UA"/>
        </w:rPr>
        <w:t xml:space="preserve"> територіальної громади на 202</w:t>
      </w:r>
      <w:r w:rsidR="007C5371" w:rsidRPr="000621DA">
        <w:rPr>
          <w:rFonts w:ascii="Times New Roman" w:hAnsi="Times New Roman"/>
          <w:b/>
          <w:color w:val="000000"/>
          <w:sz w:val="28"/>
          <w:szCs w:val="28"/>
          <w:lang w:val="uk-UA"/>
        </w:rPr>
        <w:t>2</w:t>
      </w:r>
      <w:r w:rsidRPr="000621DA">
        <w:rPr>
          <w:rFonts w:ascii="Times New Roman" w:hAnsi="Times New Roman"/>
          <w:b/>
          <w:color w:val="000000"/>
          <w:sz w:val="28"/>
          <w:szCs w:val="28"/>
          <w:lang w:val="uk-UA"/>
        </w:rPr>
        <w:t xml:space="preserve"> рік </w:t>
      </w:r>
    </w:p>
    <w:tbl>
      <w:tblPr>
        <w:tblpPr w:leftFromText="180" w:rightFromText="180" w:vertAnchor="text" w:tblpY="1"/>
        <w:tblOverlap w:val="neve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4322"/>
        <w:gridCol w:w="2489"/>
        <w:gridCol w:w="2112"/>
      </w:tblGrid>
      <w:tr w:rsidR="00B64781" w:rsidRPr="00B64781" w:rsidTr="00D42FF2">
        <w:tc>
          <w:tcPr>
            <w:tcW w:w="566" w:type="dxa"/>
            <w:vAlign w:val="center"/>
          </w:tcPr>
          <w:p w:rsidR="00C333B6" w:rsidRPr="000621DA" w:rsidRDefault="00C333B6" w:rsidP="00D42FF2">
            <w:pPr>
              <w:spacing w:after="0" w:line="240" w:lineRule="auto"/>
              <w:jc w:val="center"/>
              <w:rPr>
                <w:rFonts w:ascii="Times New Roman" w:hAnsi="Times New Roman"/>
                <w:b/>
                <w:color w:val="000000"/>
                <w:sz w:val="24"/>
                <w:szCs w:val="24"/>
                <w:lang w:val="uk-UA"/>
              </w:rPr>
            </w:pPr>
            <w:r w:rsidRPr="000621DA">
              <w:rPr>
                <w:rFonts w:ascii="Times New Roman" w:hAnsi="Times New Roman"/>
                <w:b/>
                <w:color w:val="000000"/>
                <w:sz w:val="24"/>
                <w:szCs w:val="24"/>
                <w:lang w:val="uk-UA"/>
              </w:rPr>
              <w:t>№</w:t>
            </w:r>
          </w:p>
          <w:p w:rsidR="00C333B6" w:rsidRPr="000621DA" w:rsidRDefault="00C333B6" w:rsidP="00D42FF2">
            <w:pPr>
              <w:spacing w:after="0" w:line="240" w:lineRule="auto"/>
              <w:jc w:val="center"/>
              <w:rPr>
                <w:rFonts w:ascii="Times New Roman" w:hAnsi="Times New Roman"/>
                <w:b/>
                <w:color w:val="000000"/>
                <w:sz w:val="24"/>
                <w:szCs w:val="24"/>
                <w:lang w:val="uk-UA"/>
              </w:rPr>
            </w:pPr>
            <w:r w:rsidRPr="000621DA">
              <w:rPr>
                <w:rFonts w:ascii="Times New Roman" w:hAnsi="Times New Roman"/>
                <w:b/>
                <w:color w:val="000000"/>
                <w:sz w:val="24"/>
                <w:szCs w:val="24"/>
                <w:lang w:val="uk-UA"/>
              </w:rPr>
              <w:t>з/п</w:t>
            </w:r>
          </w:p>
        </w:tc>
        <w:tc>
          <w:tcPr>
            <w:tcW w:w="4322" w:type="dxa"/>
            <w:vAlign w:val="center"/>
          </w:tcPr>
          <w:p w:rsidR="00C333B6" w:rsidRPr="000621DA" w:rsidRDefault="00C333B6" w:rsidP="00D42FF2">
            <w:pPr>
              <w:spacing w:after="0" w:line="240" w:lineRule="auto"/>
              <w:jc w:val="center"/>
              <w:rPr>
                <w:rFonts w:ascii="Times New Roman" w:hAnsi="Times New Roman"/>
                <w:b/>
                <w:color w:val="000000"/>
                <w:sz w:val="24"/>
                <w:szCs w:val="24"/>
                <w:lang w:val="uk-UA"/>
              </w:rPr>
            </w:pPr>
            <w:r w:rsidRPr="000621DA">
              <w:rPr>
                <w:rFonts w:ascii="Times New Roman" w:hAnsi="Times New Roman"/>
                <w:b/>
                <w:color w:val="000000"/>
                <w:sz w:val="24"/>
                <w:szCs w:val="24"/>
                <w:lang w:val="uk-UA"/>
              </w:rPr>
              <w:t>Зміст заходів</w:t>
            </w:r>
          </w:p>
        </w:tc>
        <w:tc>
          <w:tcPr>
            <w:tcW w:w="2489" w:type="dxa"/>
            <w:vAlign w:val="center"/>
          </w:tcPr>
          <w:p w:rsidR="00C333B6" w:rsidRPr="000621DA" w:rsidRDefault="00C333B6" w:rsidP="00D42FF2">
            <w:pPr>
              <w:spacing w:after="0" w:line="240" w:lineRule="auto"/>
              <w:jc w:val="center"/>
              <w:rPr>
                <w:rFonts w:ascii="Times New Roman" w:hAnsi="Times New Roman"/>
                <w:b/>
                <w:color w:val="000000"/>
                <w:sz w:val="24"/>
                <w:szCs w:val="24"/>
                <w:lang w:val="uk-UA"/>
              </w:rPr>
            </w:pPr>
            <w:r w:rsidRPr="000621DA">
              <w:rPr>
                <w:rFonts w:ascii="Times New Roman" w:hAnsi="Times New Roman"/>
                <w:b/>
                <w:color w:val="000000"/>
                <w:sz w:val="24"/>
                <w:szCs w:val="24"/>
                <w:lang w:val="uk-UA"/>
              </w:rPr>
              <w:t>Виконавці</w:t>
            </w:r>
          </w:p>
        </w:tc>
        <w:tc>
          <w:tcPr>
            <w:tcW w:w="2112" w:type="dxa"/>
            <w:vAlign w:val="center"/>
          </w:tcPr>
          <w:p w:rsidR="00C333B6" w:rsidRPr="000621DA" w:rsidRDefault="00C333B6" w:rsidP="00D42FF2">
            <w:pPr>
              <w:spacing w:after="0" w:line="240" w:lineRule="auto"/>
              <w:jc w:val="center"/>
              <w:rPr>
                <w:rFonts w:ascii="Times New Roman" w:hAnsi="Times New Roman"/>
                <w:b/>
                <w:color w:val="000000"/>
                <w:sz w:val="24"/>
                <w:szCs w:val="24"/>
                <w:lang w:val="uk-UA"/>
              </w:rPr>
            </w:pPr>
            <w:r w:rsidRPr="000621DA">
              <w:rPr>
                <w:rFonts w:ascii="Times New Roman" w:hAnsi="Times New Roman"/>
                <w:b/>
                <w:color w:val="000000"/>
                <w:sz w:val="24"/>
                <w:szCs w:val="24"/>
                <w:lang w:val="uk-UA"/>
              </w:rPr>
              <w:t xml:space="preserve">Строк виконання </w:t>
            </w:r>
          </w:p>
        </w:tc>
      </w:tr>
      <w:tr w:rsidR="00B64781" w:rsidRPr="00B64781" w:rsidTr="00D42FF2">
        <w:tc>
          <w:tcPr>
            <w:tcW w:w="566" w:type="dxa"/>
          </w:tcPr>
          <w:p w:rsidR="00C333B6" w:rsidRPr="000621DA" w:rsidRDefault="00C333B6" w:rsidP="00D42FF2">
            <w:pPr>
              <w:pStyle w:val="a3"/>
              <w:numPr>
                <w:ilvl w:val="0"/>
                <w:numId w:val="1"/>
              </w:numPr>
              <w:spacing w:after="0" w:line="240" w:lineRule="auto"/>
              <w:ind w:left="0" w:firstLine="0"/>
              <w:contextualSpacing w:val="0"/>
              <w:jc w:val="center"/>
              <w:rPr>
                <w:rFonts w:ascii="Times New Roman" w:hAnsi="Times New Roman"/>
                <w:color w:val="000000"/>
                <w:sz w:val="28"/>
                <w:szCs w:val="28"/>
                <w:lang w:val="uk-UA"/>
              </w:rPr>
            </w:pPr>
          </w:p>
        </w:tc>
        <w:tc>
          <w:tcPr>
            <w:tcW w:w="4322" w:type="dxa"/>
          </w:tcPr>
          <w:p w:rsidR="00C333B6" w:rsidRPr="000621DA" w:rsidRDefault="007C5371" w:rsidP="00D42FF2">
            <w:pPr>
              <w:spacing w:after="0" w:line="240" w:lineRule="auto"/>
              <w:jc w:val="both"/>
              <w:rPr>
                <w:rFonts w:ascii="Times New Roman" w:hAnsi="Times New Roman"/>
                <w:color w:val="000000"/>
                <w:sz w:val="28"/>
                <w:szCs w:val="28"/>
                <w:lang w:val="uk-UA"/>
              </w:rPr>
            </w:pPr>
            <w:r w:rsidRPr="000621DA">
              <w:rPr>
                <w:rFonts w:ascii="Times New Roman" w:hAnsi="Times New Roman"/>
                <w:color w:val="000000"/>
                <w:sz w:val="28"/>
                <w:szCs w:val="28"/>
                <w:lang w:val="uk-UA"/>
              </w:rPr>
              <w:t>Уточнення параметрів, з урахуванням яких здійснюється горизонтальне вирівнювання податкоспроможності міського бюджету (обсяг надходжень податку на доходи фізичних осіб, чисельність населення)</w:t>
            </w:r>
          </w:p>
        </w:tc>
        <w:tc>
          <w:tcPr>
            <w:tcW w:w="2489" w:type="dxa"/>
          </w:tcPr>
          <w:p w:rsidR="00C333B6" w:rsidRPr="000621DA" w:rsidRDefault="007C5371" w:rsidP="00D42FF2">
            <w:pPr>
              <w:spacing w:after="0" w:line="240" w:lineRule="auto"/>
              <w:jc w:val="center"/>
              <w:rPr>
                <w:rFonts w:ascii="Times New Roman" w:hAnsi="Times New Roman"/>
                <w:color w:val="000000"/>
                <w:sz w:val="28"/>
                <w:szCs w:val="28"/>
                <w:lang w:val="uk-UA"/>
              </w:rPr>
            </w:pPr>
            <w:r w:rsidRPr="000621DA">
              <w:rPr>
                <w:rFonts w:ascii="Times New Roman" w:hAnsi="Times New Roman"/>
                <w:color w:val="000000"/>
                <w:sz w:val="28"/>
                <w:szCs w:val="28"/>
                <w:lang w:val="uk-UA"/>
              </w:rPr>
              <w:t>Фінансове управління</w:t>
            </w:r>
          </w:p>
        </w:tc>
        <w:tc>
          <w:tcPr>
            <w:tcW w:w="2112" w:type="dxa"/>
          </w:tcPr>
          <w:p w:rsidR="00C333B6" w:rsidRPr="000621DA" w:rsidRDefault="007C5371" w:rsidP="00D42FF2">
            <w:pPr>
              <w:spacing w:after="0" w:line="240" w:lineRule="auto"/>
              <w:jc w:val="center"/>
              <w:rPr>
                <w:rFonts w:ascii="Times New Roman" w:hAnsi="Times New Roman"/>
                <w:color w:val="000000"/>
                <w:sz w:val="28"/>
                <w:szCs w:val="28"/>
                <w:lang w:val="uk-UA"/>
              </w:rPr>
            </w:pPr>
            <w:r w:rsidRPr="000621DA">
              <w:rPr>
                <w:rFonts w:ascii="Times New Roman" w:hAnsi="Times New Roman"/>
                <w:color w:val="000000"/>
                <w:sz w:val="28"/>
                <w:szCs w:val="28"/>
                <w:lang w:val="uk-UA"/>
              </w:rPr>
              <w:t>У терміни, визначені Мінфіном</w:t>
            </w:r>
          </w:p>
        </w:tc>
      </w:tr>
      <w:tr w:rsidR="00B64781" w:rsidRPr="00B64781" w:rsidTr="00D42FF2">
        <w:trPr>
          <w:trHeight w:val="2345"/>
        </w:trPr>
        <w:tc>
          <w:tcPr>
            <w:tcW w:w="566" w:type="dxa"/>
          </w:tcPr>
          <w:p w:rsidR="00C333B6" w:rsidRPr="00B64781" w:rsidRDefault="00C333B6"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C333B6" w:rsidRPr="000621DA" w:rsidRDefault="00C333B6" w:rsidP="00D42FF2">
            <w:pPr>
              <w:spacing w:after="0" w:line="240" w:lineRule="auto"/>
              <w:jc w:val="both"/>
              <w:rPr>
                <w:rFonts w:ascii="Times New Roman" w:hAnsi="Times New Roman"/>
                <w:color w:val="000000"/>
                <w:sz w:val="28"/>
                <w:szCs w:val="28"/>
                <w:lang w:val="uk-UA"/>
              </w:rPr>
            </w:pPr>
            <w:r w:rsidRPr="000621DA">
              <w:rPr>
                <w:rFonts w:ascii="Times New Roman" w:hAnsi="Times New Roman"/>
                <w:color w:val="000000"/>
                <w:sz w:val="28"/>
                <w:szCs w:val="28"/>
                <w:lang w:val="uk-UA"/>
              </w:rPr>
              <w:t>Надати фінансовому управлінню Покровської міської ради прогнозні показники надходжень до бюджету Покровської міської  територіальної громади на 202</w:t>
            </w:r>
            <w:r w:rsidR="007C5371" w:rsidRPr="000621DA">
              <w:rPr>
                <w:rFonts w:ascii="Times New Roman" w:hAnsi="Times New Roman"/>
                <w:color w:val="000000"/>
                <w:sz w:val="28"/>
                <w:szCs w:val="28"/>
                <w:lang w:val="uk-UA"/>
              </w:rPr>
              <w:t>2</w:t>
            </w:r>
            <w:r w:rsidRPr="000621DA">
              <w:rPr>
                <w:rFonts w:ascii="Times New Roman" w:hAnsi="Times New Roman"/>
                <w:color w:val="000000"/>
                <w:sz w:val="28"/>
                <w:szCs w:val="28"/>
                <w:lang w:val="uk-UA"/>
              </w:rPr>
              <w:t xml:space="preserve"> рік у розрізі платежів з відповідними обґрунтуваннями</w:t>
            </w:r>
          </w:p>
        </w:tc>
        <w:tc>
          <w:tcPr>
            <w:tcW w:w="2489" w:type="dxa"/>
          </w:tcPr>
          <w:p w:rsidR="00C333B6" w:rsidRPr="000621DA" w:rsidRDefault="00C333B6" w:rsidP="00D42FF2">
            <w:pPr>
              <w:spacing w:after="0" w:line="240" w:lineRule="auto"/>
              <w:jc w:val="center"/>
              <w:rPr>
                <w:rFonts w:ascii="Times New Roman" w:hAnsi="Times New Roman"/>
                <w:color w:val="000000"/>
                <w:sz w:val="28"/>
                <w:szCs w:val="28"/>
                <w:lang w:val="uk-UA"/>
              </w:rPr>
            </w:pPr>
            <w:r w:rsidRPr="000621DA">
              <w:rPr>
                <w:rFonts w:ascii="Times New Roman" w:hAnsi="Times New Roman"/>
                <w:color w:val="000000"/>
                <w:sz w:val="28"/>
                <w:szCs w:val="28"/>
                <w:lang w:val="uk-UA"/>
              </w:rPr>
              <w:t>Головне управління ДПС у Дніпропетровській області (за згодою)</w:t>
            </w:r>
          </w:p>
        </w:tc>
        <w:tc>
          <w:tcPr>
            <w:tcW w:w="2112" w:type="dxa"/>
          </w:tcPr>
          <w:p w:rsidR="00C333B6" w:rsidRPr="000621DA" w:rsidRDefault="005800FE" w:rsidP="00D42FF2">
            <w:pPr>
              <w:spacing w:after="0" w:line="240" w:lineRule="auto"/>
              <w:jc w:val="center"/>
              <w:rPr>
                <w:rFonts w:ascii="Times New Roman" w:hAnsi="Times New Roman"/>
                <w:color w:val="000000"/>
                <w:sz w:val="28"/>
                <w:szCs w:val="28"/>
                <w:lang w:val="uk-UA"/>
              </w:rPr>
            </w:pPr>
            <w:r w:rsidRPr="000621DA">
              <w:rPr>
                <w:rFonts w:ascii="Times New Roman" w:hAnsi="Times New Roman"/>
                <w:color w:val="000000"/>
                <w:sz w:val="28"/>
                <w:szCs w:val="28"/>
                <w:lang w:val="uk-UA"/>
              </w:rPr>
              <w:t xml:space="preserve">До </w:t>
            </w:r>
            <w:r w:rsidR="00C53966">
              <w:rPr>
                <w:rFonts w:ascii="Times New Roman" w:hAnsi="Times New Roman"/>
                <w:color w:val="000000"/>
                <w:sz w:val="28"/>
                <w:szCs w:val="28"/>
                <w:lang w:val="uk-UA"/>
              </w:rPr>
              <w:t>01</w:t>
            </w:r>
            <w:r w:rsidRPr="000621DA">
              <w:rPr>
                <w:rFonts w:ascii="Times New Roman" w:hAnsi="Times New Roman"/>
                <w:color w:val="000000"/>
                <w:sz w:val="28"/>
                <w:szCs w:val="28"/>
                <w:lang w:val="uk-UA"/>
              </w:rPr>
              <w:t xml:space="preserve"> </w:t>
            </w:r>
            <w:r w:rsidR="00C333B6" w:rsidRPr="000621DA">
              <w:rPr>
                <w:rFonts w:ascii="Times New Roman" w:hAnsi="Times New Roman"/>
                <w:color w:val="000000"/>
                <w:sz w:val="28"/>
                <w:szCs w:val="28"/>
                <w:lang w:val="uk-UA"/>
              </w:rPr>
              <w:t>жовтня 202</w:t>
            </w:r>
            <w:r w:rsidR="007C5371" w:rsidRPr="000621DA">
              <w:rPr>
                <w:rFonts w:ascii="Times New Roman" w:hAnsi="Times New Roman"/>
                <w:color w:val="000000"/>
                <w:sz w:val="28"/>
                <w:szCs w:val="28"/>
                <w:lang w:val="uk-UA"/>
              </w:rPr>
              <w:t>1</w:t>
            </w:r>
            <w:r w:rsidR="00C333B6" w:rsidRPr="000621DA">
              <w:rPr>
                <w:rFonts w:ascii="Times New Roman" w:hAnsi="Times New Roman"/>
                <w:color w:val="000000"/>
                <w:sz w:val="28"/>
                <w:szCs w:val="28"/>
                <w:lang w:val="uk-UA"/>
              </w:rPr>
              <w:t xml:space="preserve"> року</w:t>
            </w:r>
          </w:p>
        </w:tc>
      </w:tr>
      <w:tr w:rsidR="00B64781" w:rsidRPr="00B64781" w:rsidTr="00D42FF2">
        <w:tc>
          <w:tcPr>
            <w:tcW w:w="566" w:type="dxa"/>
          </w:tcPr>
          <w:p w:rsidR="00C333B6" w:rsidRPr="00B64781" w:rsidRDefault="00C333B6"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C333B6" w:rsidRPr="000621DA" w:rsidRDefault="00C333B6" w:rsidP="00D42FF2">
            <w:pPr>
              <w:spacing w:after="0" w:line="240" w:lineRule="auto"/>
              <w:jc w:val="both"/>
              <w:rPr>
                <w:rFonts w:ascii="Times New Roman" w:hAnsi="Times New Roman"/>
                <w:color w:val="000000"/>
                <w:sz w:val="28"/>
                <w:szCs w:val="28"/>
                <w:lang w:val="uk-UA"/>
              </w:rPr>
            </w:pPr>
            <w:r w:rsidRPr="000621DA">
              <w:rPr>
                <w:rFonts w:ascii="Times New Roman" w:hAnsi="Times New Roman"/>
                <w:color w:val="000000"/>
                <w:sz w:val="28"/>
                <w:szCs w:val="28"/>
                <w:lang w:val="uk-UA"/>
              </w:rPr>
              <w:t>Надати фінансовому управлінню Покровської міської ради  прогнозні показники надходжень до міського  бюджету у 202</w:t>
            </w:r>
            <w:r w:rsidR="00D85DD7" w:rsidRPr="000621DA">
              <w:rPr>
                <w:rFonts w:ascii="Times New Roman" w:hAnsi="Times New Roman"/>
                <w:color w:val="000000"/>
                <w:sz w:val="28"/>
                <w:szCs w:val="28"/>
                <w:lang w:val="uk-UA"/>
              </w:rPr>
              <w:t>2</w:t>
            </w:r>
            <w:r w:rsidRPr="000621DA">
              <w:rPr>
                <w:rFonts w:ascii="Times New Roman" w:hAnsi="Times New Roman"/>
                <w:color w:val="000000"/>
                <w:sz w:val="28"/>
                <w:szCs w:val="28"/>
                <w:lang w:val="uk-UA"/>
              </w:rPr>
              <w:t xml:space="preserve"> р</w:t>
            </w:r>
            <w:r w:rsidR="00D85DD7" w:rsidRPr="000621DA">
              <w:rPr>
                <w:rFonts w:ascii="Times New Roman" w:hAnsi="Times New Roman"/>
                <w:color w:val="000000"/>
                <w:sz w:val="28"/>
                <w:szCs w:val="28"/>
                <w:lang w:val="uk-UA"/>
              </w:rPr>
              <w:t>.</w:t>
            </w:r>
            <w:r w:rsidRPr="000621DA">
              <w:rPr>
                <w:rFonts w:ascii="Times New Roman" w:hAnsi="Times New Roman"/>
                <w:color w:val="000000"/>
                <w:sz w:val="28"/>
                <w:szCs w:val="28"/>
                <w:lang w:val="uk-UA"/>
              </w:rPr>
              <w:t xml:space="preserve"> </w:t>
            </w:r>
            <w:r w:rsidR="00D85DD7" w:rsidRPr="000621DA">
              <w:rPr>
                <w:rFonts w:ascii="Times New Roman" w:hAnsi="Times New Roman"/>
                <w:color w:val="000000"/>
                <w:sz w:val="28"/>
                <w:szCs w:val="28"/>
                <w:lang w:val="uk-UA"/>
              </w:rPr>
              <w:t>:</w:t>
            </w:r>
          </w:p>
        </w:tc>
        <w:tc>
          <w:tcPr>
            <w:tcW w:w="2489" w:type="dxa"/>
          </w:tcPr>
          <w:p w:rsidR="00C333B6" w:rsidRPr="00B64781" w:rsidRDefault="00C333B6" w:rsidP="00D42FF2">
            <w:pPr>
              <w:spacing w:after="0" w:line="240" w:lineRule="auto"/>
              <w:jc w:val="center"/>
              <w:rPr>
                <w:rFonts w:ascii="Times New Roman" w:hAnsi="Times New Roman"/>
                <w:color w:val="FF0000"/>
                <w:sz w:val="28"/>
                <w:szCs w:val="28"/>
                <w:lang w:val="uk-UA"/>
              </w:rPr>
            </w:pPr>
          </w:p>
        </w:tc>
        <w:tc>
          <w:tcPr>
            <w:tcW w:w="2112" w:type="dxa"/>
          </w:tcPr>
          <w:p w:rsidR="00C333B6" w:rsidRPr="00B64781" w:rsidRDefault="00C333B6" w:rsidP="00D42FF2">
            <w:pPr>
              <w:spacing w:after="0" w:line="240" w:lineRule="auto"/>
              <w:jc w:val="center"/>
              <w:rPr>
                <w:rFonts w:ascii="Times New Roman" w:hAnsi="Times New Roman"/>
                <w:color w:val="FF0000"/>
                <w:sz w:val="28"/>
                <w:szCs w:val="28"/>
                <w:lang w:val="uk-UA"/>
              </w:rPr>
            </w:pPr>
          </w:p>
        </w:tc>
      </w:tr>
      <w:tr w:rsidR="00B64781" w:rsidRPr="00B64781" w:rsidTr="00D42FF2">
        <w:trPr>
          <w:trHeight w:val="1154"/>
        </w:trPr>
        <w:tc>
          <w:tcPr>
            <w:tcW w:w="566" w:type="dxa"/>
          </w:tcPr>
          <w:p w:rsidR="00C333B6" w:rsidRPr="000621DA" w:rsidRDefault="00C333B6" w:rsidP="00D42FF2">
            <w:pPr>
              <w:pStyle w:val="a3"/>
              <w:spacing w:after="0" w:line="240" w:lineRule="auto"/>
              <w:ind w:left="0"/>
              <w:contextualSpacing w:val="0"/>
              <w:rPr>
                <w:rFonts w:ascii="Times New Roman" w:hAnsi="Times New Roman"/>
                <w:color w:val="000000"/>
                <w:sz w:val="28"/>
                <w:szCs w:val="28"/>
                <w:lang w:val="uk-UA"/>
              </w:rPr>
            </w:pPr>
            <w:r w:rsidRPr="000621DA">
              <w:rPr>
                <w:rFonts w:ascii="Times New Roman" w:hAnsi="Times New Roman"/>
                <w:color w:val="000000"/>
                <w:sz w:val="28"/>
                <w:szCs w:val="28"/>
                <w:lang w:val="uk-UA"/>
              </w:rPr>
              <w:t>3.1</w:t>
            </w:r>
          </w:p>
        </w:tc>
        <w:tc>
          <w:tcPr>
            <w:tcW w:w="4322" w:type="dxa"/>
          </w:tcPr>
          <w:p w:rsidR="00C333B6" w:rsidRPr="000621DA" w:rsidRDefault="00C333B6" w:rsidP="00D42FF2">
            <w:pPr>
              <w:spacing w:after="0" w:line="240" w:lineRule="auto"/>
              <w:jc w:val="both"/>
              <w:rPr>
                <w:rFonts w:ascii="Times New Roman" w:hAnsi="Times New Roman"/>
                <w:color w:val="000000"/>
                <w:sz w:val="28"/>
                <w:szCs w:val="28"/>
                <w:lang w:val="uk-UA"/>
              </w:rPr>
            </w:pPr>
            <w:r w:rsidRPr="000621DA">
              <w:rPr>
                <w:rFonts w:ascii="Times New Roman" w:hAnsi="Times New Roman"/>
                <w:color w:val="000000"/>
                <w:sz w:val="28"/>
                <w:szCs w:val="28"/>
                <w:lang w:val="uk-UA"/>
              </w:rPr>
              <w:t>від відчуження комунального майна;</w:t>
            </w:r>
          </w:p>
        </w:tc>
        <w:tc>
          <w:tcPr>
            <w:tcW w:w="2489" w:type="dxa"/>
          </w:tcPr>
          <w:p w:rsidR="00C333B6" w:rsidRPr="000621DA" w:rsidRDefault="00C333B6" w:rsidP="00D42FF2">
            <w:pPr>
              <w:spacing w:after="0" w:line="240" w:lineRule="auto"/>
              <w:jc w:val="center"/>
              <w:rPr>
                <w:color w:val="000000"/>
                <w:lang w:val="uk-UA"/>
              </w:rPr>
            </w:pPr>
            <w:r w:rsidRPr="000621DA">
              <w:rPr>
                <w:rFonts w:ascii="Times New Roman" w:hAnsi="Times New Roman"/>
                <w:color w:val="000000"/>
                <w:sz w:val="28"/>
                <w:szCs w:val="28"/>
                <w:lang w:val="uk-UA"/>
              </w:rPr>
              <w:t>Відділ економіки виконавчого комітету Покровської міської  ради</w:t>
            </w:r>
          </w:p>
        </w:tc>
        <w:tc>
          <w:tcPr>
            <w:tcW w:w="2112" w:type="dxa"/>
          </w:tcPr>
          <w:p w:rsidR="00C333B6" w:rsidRPr="000621DA" w:rsidRDefault="00C333B6" w:rsidP="00D42FF2">
            <w:pPr>
              <w:spacing w:after="0" w:line="240" w:lineRule="auto"/>
              <w:jc w:val="center"/>
              <w:rPr>
                <w:rFonts w:ascii="Times New Roman" w:hAnsi="Times New Roman"/>
                <w:color w:val="000000"/>
                <w:sz w:val="28"/>
                <w:szCs w:val="28"/>
                <w:lang w:val="uk-UA"/>
              </w:rPr>
            </w:pPr>
            <w:r w:rsidRPr="000621DA">
              <w:rPr>
                <w:rFonts w:ascii="Times New Roman" w:hAnsi="Times New Roman"/>
                <w:color w:val="000000"/>
                <w:sz w:val="28"/>
                <w:szCs w:val="28"/>
                <w:lang w:val="uk-UA"/>
              </w:rPr>
              <w:t xml:space="preserve">До </w:t>
            </w:r>
            <w:r w:rsidR="00C53966">
              <w:rPr>
                <w:rFonts w:ascii="Times New Roman" w:hAnsi="Times New Roman"/>
                <w:color w:val="000000"/>
                <w:sz w:val="28"/>
                <w:szCs w:val="28"/>
                <w:lang w:val="uk-UA"/>
              </w:rPr>
              <w:t>01</w:t>
            </w:r>
            <w:r w:rsidRPr="000621DA">
              <w:rPr>
                <w:rFonts w:ascii="Times New Roman" w:hAnsi="Times New Roman"/>
                <w:color w:val="000000"/>
                <w:sz w:val="28"/>
                <w:szCs w:val="28"/>
                <w:lang w:val="uk-UA"/>
              </w:rPr>
              <w:t xml:space="preserve"> жовтня 202</w:t>
            </w:r>
            <w:r w:rsidR="00D85DD7" w:rsidRPr="000621DA">
              <w:rPr>
                <w:rFonts w:ascii="Times New Roman" w:hAnsi="Times New Roman"/>
                <w:color w:val="000000"/>
                <w:sz w:val="28"/>
                <w:szCs w:val="28"/>
                <w:lang w:val="uk-UA"/>
              </w:rPr>
              <w:t>1</w:t>
            </w:r>
            <w:r w:rsidRPr="000621DA">
              <w:rPr>
                <w:rFonts w:ascii="Times New Roman" w:hAnsi="Times New Roman"/>
                <w:color w:val="000000"/>
                <w:sz w:val="28"/>
                <w:szCs w:val="28"/>
                <w:lang w:val="uk-UA"/>
              </w:rPr>
              <w:t xml:space="preserve"> року</w:t>
            </w:r>
          </w:p>
        </w:tc>
      </w:tr>
      <w:tr w:rsidR="00B64781" w:rsidRPr="00B64781" w:rsidTr="00D42FF2">
        <w:tc>
          <w:tcPr>
            <w:tcW w:w="566" w:type="dxa"/>
          </w:tcPr>
          <w:p w:rsidR="00C333B6" w:rsidRPr="000621DA" w:rsidRDefault="00C333B6" w:rsidP="00D42FF2">
            <w:pPr>
              <w:pStyle w:val="a3"/>
              <w:spacing w:after="0" w:line="240" w:lineRule="auto"/>
              <w:ind w:left="0"/>
              <w:contextualSpacing w:val="0"/>
              <w:rPr>
                <w:rFonts w:ascii="Times New Roman" w:hAnsi="Times New Roman"/>
                <w:color w:val="000000"/>
                <w:sz w:val="28"/>
                <w:szCs w:val="28"/>
                <w:lang w:val="uk-UA"/>
              </w:rPr>
            </w:pPr>
            <w:r w:rsidRPr="000621DA">
              <w:rPr>
                <w:rFonts w:ascii="Times New Roman" w:hAnsi="Times New Roman"/>
                <w:color w:val="000000"/>
                <w:sz w:val="28"/>
                <w:szCs w:val="28"/>
                <w:lang w:val="uk-UA"/>
              </w:rPr>
              <w:t>3.2</w:t>
            </w:r>
          </w:p>
        </w:tc>
        <w:tc>
          <w:tcPr>
            <w:tcW w:w="4322" w:type="dxa"/>
          </w:tcPr>
          <w:p w:rsidR="00C333B6" w:rsidRPr="000621DA" w:rsidRDefault="00C333B6" w:rsidP="00D42FF2">
            <w:pPr>
              <w:spacing w:after="0" w:line="240" w:lineRule="auto"/>
              <w:jc w:val="both"/>
              <w:rPr>
                <w:rFonts w:ascii="Times New Roman" w:hAnsi="Times New Roman"/>
                <w:color w:val="000000"/>
                <w:sz w:val="28"/>
                <w:szCs w:val="28"/>
                <w:lang w:val="uk-UA"/>
              </w:rPr>
            </w:pPr>
            <w:r w:rsidRPr="000621DA">
              <w:rPr>
                <w:rFonts w:ascii="Times New Roman" w:hAnsi="Times New Roman"/>
                <w:color w:val="000000"/>
                <w:sz w:val="28"/>
                <w:szCs w:val="28"/>
                <w:lang w:val="uk-UA"/>
              </w:rPr>
              <w:t>власних надходжень бюджетних установ</w:t>
            </w:r>
            <w:r w:rsidR="00C53966">
              <w:rPr>
                <w:rFonts w:ascii="Times New Roman" w:hAnsi="Times New Roman"/>
                <w:color w:val="000000"/>
                <w:sz w:val="28"/>
                <w:szCs w:val="28"/>
                <w:lang w:val="uk-UA"/>
              </w:rPr>
              <w:t>.</w:t>
            </w:r>
          </w:p>
        </w:tc>
        <w:tc>
          <w:tcPr>
            <w:tcW w:w="2489" w:type="dxa"/>
          </w:tcPr>
          <w:p w:rsidR="00C333B6" w:rsidRPr="000621DA" w:rsidRDefault="00C333B6" w:rsidP="00D42FF2">
            <w:pPr>
              <w:spacing w:after="0" w:line="240" w:lineRule="auto"/>
              <w:jc w:val="center"/>
              <w:rPr>
                <w:rFonts w:ascii="Times New Roman" w:hAnsi="Times New Roman"/>
                <w:color w:val="000000"/>
                <w:sz w:val="28"/>
                <w:szCs w:val="28"/>
                <w:lang w:val="uk-UA"/>
              </w:rPr>
            </w:pPr>
            <w:r w:rsidRPr="000621DA">
              <w:rPr>
                <w:rFonts w:ascii="Times New Roman" w:hAnsi="Times New Roman"/>
                <w:color w:val="000000"/>
                <w:sz w:val="28"/>
                <w:szCs w:val="28"/>
                <w:lang w:val="uk-UA"/>
              </w:rPr>
              <w:t>Головні розпорядники бюджетних коштів</w:t>
            </w:r>
          </w:p>
        </w:tc>
        <w:tc>
          <w:tcPr>
            <w:tcW w:w="2112" w:type="dxa"/>
          </w:tcPr>
          <w:p w:rsidR="00C333B6" w:rsidRPr="000621DA" w:rsidRDefault="00C333B6" w:rsidP="00D42FF2">
            <w:pPr>
              <w:spacing w:after="0" w:line="240" w:lineRule="auto"/>
              <w:jc w:val="center"/>
              <w:rPr>
                <w:rFonts w:ascii="Times New Roman" w:hAnsi="Times New Roman"/>
                <w:color w:val="000000"/>
                <w:sz w:val="28"/>
                <w:szCs w:val="28"/>
                <w:lang w:val="uk-UA"/>
              </w:rPr>
            </w:pPr>
            <w:r w:rsidRPr="000621DA">
              <w:rPr>
                <w:rFonts w:ascii="Times New Roman" w:hAnsi="Times New Roman"/>
                <w:color w:val="000000"/>
                <w:sz w:val="28"/>
                <w:szCs w:val="28"/>
                <w:lang w:val="uk-UA"/>
              </w:rPr>
              <w:t xml:space="preserve">До </w:t>
            </w:r>
            <w:r w:rsidR="00C53966">
              <w:rPr>
                <w:rFonts w:ascii="Times New Roman" w:hAnsi="Times New Roman"/>
                <w:color w:val="000000"/>
                <w:sz w:val="28"/>
                <w:szCs w:val="28"/>
                <w:lang w:val="uk-UA"/>
              </w:rPr>
              <w:t>01</w:t>
            </w:r>
            <w:r w:rsidRPr="000621DA">
              <w:rPr>
                <w:rFonts w:ascii="Times New Roman" w:hAnsi="Times New Roman"/>
                <w:color w:val="000000"/>
                <w:sz w:val="28"/>
                <w:szCs w:val="28"/>
                <w:lang w:val="uk-UA"/>
              </w:rPr>
              <w:t xml:space="preserve"> жовтня 202</w:t>
            </w:r>
            <w:r w:rsidR="00D85DD7" w:rsidRPr="000621DA">
              <w:rPr>
                <w:rFonts w:ascii="Times New Roman" w:hAnsi="Times New Roman"/>
                <w:color w:val="000000"/>
                <w:sz w:val="28"/>
                <w:szCs w:val="28"/>
                <w:lang w:val="uk-UA"/>
              </w:rPr>
              <w:t>1</w:t>
            </w:r>
            <w:r w:rsidRPr="000621DA">
              <w:rPr>
                <w:rFonts w:ascii="Times New Roman" w:hAnsi="Times New Roman"/>
                <w:color w:val="000000"/>
                <w:sz w:val="28"/>
                <w:szCs w:val="28"/>
                <w:lang w:val="uk-UA"/>
              </w:rPr>
              <w:t xml:space="preserve"> року</w:t>
            </w:r>
          </w:p>
        </w:tc>
      </w:tr>
      <w:tr w:rsidR="00B64781" w:rsidRPr="00B64781" w:rsidTr="00D42FF2">
        <w:tc>
          <w:tcPr>
            <w:tcW w:w="566" w:type="dxa"/>
          </w:tcPr>
          <w:p w:rsidR="00C333B6" w:rsidRPr="00B64781" w:rsidRDefault="00C333B6"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C333B6" w:rsidRPr="00D436B3" w:rsidRDefault="00BF7CAE" w:rsidP="00D42FF2">
            <w:pPr>
              <w:spacing w:after="0" w:line="240" w:lineRule="auto"/>
              <w:jc w:val="both"/>
              <w:rPr>
                <w:rFonts w:ascii="Times New Roman" w:hAnsi="Times New Roman"/>
                <w:sz w:val="28"/>
                <w:szCs w:val="28"/>
                <w:lang w:val="uk-UA"/>
              </w:rPr>
            </w:pPr>
            <w:r w:rsidRPr="00D436B3">
              <w:rPr>
                <w:rFonts w:ascii="Times New Roman" w:hAnsi="Times New Roman"/>
                <w:sz w:val="28"/>
                <w:szCs w:val="28"/>
                <w:lang w:val="uk-UA"/>
              </w:rPr>
              <w:t>Керуючись статтями 34, 75 Бюджетного кодексу України, д</w:t>
            </w:r>
            <w:r w:rsidR="00C333B6" w:rsidRPr="00D436B3">
              <w:rPr>
                <w:rFonts w:ascii="Times New Roman" w:hAnsi="Times New Roman"/>
                <w:sz w:val="28"/>
                <w:szCs w:val="28"/>
                <w:lang w:val="uk-UA"/>
              </w:rPr>
              <w:t>ове</w:t>
            </w:r>
            <w:r w:rsidRPr="00D436B3">
              <w:rPr>
                <w:rFonts w:ascii="Times New Roman" w:hAnsi="Times New Roman"/>
                <w:sz w:val="28"/>
                <w:szCs w:val="28"/>
                <w:lang w:val="uk-UA"/>
              </w:rPr>
              <w:t>сти до головних розпорядників</w:t>
            </w:r>
            <w:r w:rsidR="00C333B6" w:rsidRPr="00D436B3">
              <w:rPr>
                <w:rFonts w:ascii="Times New Roman" w:hAnsi="Times New Roman"/>
                <w:sz w:val="28"/>
                <w:szCs w:val="28"/>
                <w:lang w:val="uk-UA"/>
              </w:rPr>
              <w:t xml:space="preserve"> коштів</w:t>
            </w:r>
            <w:r w:rsidRPr="00D436B3">
              <w:rPr>
                <w:rFonts w:ascii="Times New Roman" w:hAnsi="Times New Roman"/>
                <w:sz w:val="28"/>
                <w:szCs w:val="28"/>
                <w:lang w:val="uk-UA"/>
              </w:rPr>
              <w:t xml:space="preserve"> міського бюджету</w:t>
            </w:r>
            <w:r w:rsidR="00C333B6" w:rsidRPr="00D436B3">
              <w:rPr>
                <w:rFonts w:ascii="Times New Roman" w:hAnsi="Times New Roman"/>
                <w:sz w:val="28"/>
                <w:szCs w:val="28"/>
                <w:lang w:val="uk-UA"/>
              </w:rPr>
              <w:t xml:space="preserve">  орієнтовні обсяги видатків </w:t>
            </w:r>
            <w:r w:rsidRPr="00D436B3">
              <w:rPr>
                <w:rFonts w:ascii="Times New Roman" w:hAnsi="Times New Roman"/>
                <w:sz w:val="28"/>
                <w:szCs w:val="28"/>
                <w:lang w:val="uk-UA"/>
              </w:rPr>
              <w:t xml:space="preserve">загального фонду </w:t>
            </w:r>
            <w:r w:rsidR="00C333B6" w:rsidRPr="00D436B3">
              <w:rPr>
                <w:rFonts w:ascii="Times New Roman" w:hAnsi="Times New Roman"/>
                <w:sz w:val="28"/>
                <w:szCs w:val="28"/>
                <w:lang w:val="uk-UA"/>
              </w:rPr>
              <w:t>міського бюджету на 202</w:t>
            </w:r>
            <w:r w:rsidRPr="00D436B3">
              <w:rPr>
                <w:rFonts w:ascii="Times New Roman" w:hAnsi="Times New Roman"/>
                <w:sz w:val="28"/>
                <w:szCs w:val="28"/>
                <w:lang w:val="uk-UA"/>
              </w:rPr>
              <w:t>2</w:t>
            </w:r>
            <w:r w:rsidR="00C333B6" w:rsidRPr="00D436B3">
              <w:rPr>
                <w:rFonts w:ascii="Times New Roman" w:hAnsi="Times New Roman"/>
                <w:sz w:val="28"/>
                <w:szCs w:val="28"/>
                <w:lang w:val="uk-UA"/>
              </w:rPr>
              <w:t xml:space="preserve"> рік</w:t>
            </w:r>
            <w:r w:rsidRPr="00D436B3">
              <w:rPr>
                <w:rFonts w:ascii="Times New Roman" w:hAnsi="Times New Roman"/>
                <w:sz w:val="28"/>
                <w:szCs w:val="28"/>
                <w:lang w:val="uk-UA"/>
              </w:rPr>
              <w:t>, виходячи з прогнозу фінансових ресурсів</w:t>
            </w:r>
            <w:r w:rsidR="00C333B6" w:rsidRPr="00D436B3">
              <w:rPr>
                <w:rFonts w:ascii="Times New Roman" w:hAnsi="Times New Roman"/>
                <w:sz w:val="28"/>
                <w:szCs w:val="28"/>
                <w:lang w:val="uk-UA"/>
              </w:rPr>
              <w:t>.</w:t>
            </w:r>
          </w:p>
        </w:tc>
        <w:tc>
          <w:tcPr>
            <w:tcW w:w="2489" w:type="dxa"/>
          </w:tcPr>
          <w:p w:rsidR="00C333B6" w:rsidRPr="00D436B3" w:rsidRDefault="00C333B6" w:rsidP="00D42FF2">
            <w:pPr>
              <w:spacing w:after="0" w:line="240" w:lineRule="auto"/>
              <w:jc w:val="center"/>
              <w:rPr>
                <w:rFonts w:ascii="Times New Roman" w:hAnsi="Times New Roman"/>
                <w:sz w:val="28"/>
                <w:szCs w:val="28"/>
                <w:lang w:val="uk-UA"/>
              </w:rPr>
            </w:pPr>
            <w:r w:rsidRPr="00D436B3">
              <w:rPr>
                <w:rFonts w:ascii="Times New Roman" w:hAnsi="Times New Roman"/>
                <w:sz w:val="28"/>
                <w:szCs w:val="28"/>
                <w:lang w:val="uk-UA"/>
              </w:rPr>
              <w:t>Фінансове управління</w:t>
            </w:r>
          </w:p>
        </w:tc>
        <w:tc>
          <w:tcPr>
            <w:tcW w:w="2112" w:type="dxa"/>
          </w:tcPr>
          <w:p w:rsidR="00C333B6" w:rsidRPr="00D436B3" w:rsidRDefault="00D436B3" w:rsidP="00D42FF2">
            <w:pPr>
              <w:spacing w:after="0" w:line="240" w:lineRule="auto"/>
              <w:jc w:val="center"/>
              <w:rPr>
                <w:rFonts w:ascii="Times New Roman" w:hAnsi="Times New Roman"/>
                <w:sz w:val="28"/>
                <w:szCs w:val="28"/>
                <w:lang w:val="uk-UA"/>
              </w:rPr>
            </w:pPr>
            <w:r w:rsidRPr="00D436B3">
              <w:rPr>
                <w:rFonts w:ascii="Times New Roman" w:hAnsi="Times New Roman"/>
                <w:sz w:val="28"/>
                <w:szCs w:val="28"/>
                <w:lang w:val="uk-UA"/>
              </w:rPr>
              <w:t>До 29 вересня 2021 року</w:t>
            </w:r>
          </w:p>
        </w:tc>
      </w:tr>
      <w:tr w:rsidR="00B64781" w:rsidRPr="00B64781" w:rsidTr="00D42FF2">
        <w:tc>
          <w:tcPr>
            <w:tcW w:w="566" w:type="dxa"/>
          </w:tcPr>
          <w:p w:rsidR="00C333B6" w:rsidRPr="00B64781" w:rsidRDefault="00C333B6"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C333B6" w:rsidRPr="00D436B3" w:rsidRDefault="00C333B6" w:rsidP="00D42FF2">
            <w:pPr>
              <w:spacing w:after="0" w:line="240" w:lineRule="auto"/>
              <w:jc w:val="both"/>
              <w:rPr>
                <w:rFonts w:ascii="Times New Roman" w:hAnsi="Times New Roman"/>
                <w:sz w:val="28"/>
                <w:szCs w:val="28"/>
                <w:lang w:val="uk-UA"/>
              </w:rPr>
            </w:pPr>
            <w:r w:rsidRPr="00D436B3">
              <w:rPr>
                <w:rFonts w:ascii="Times New Roman" w:hAnsi="Times New Roman"/>
                <w:sz w:val="28"/>
                <w:szCs w:val="28"/>
                <w:lang w:val="uk-UA"/>
              </w:rPr>
              <w:t xml:space="preserve">Доведення до головних розпорядників бюджетних </w:t>
            </w:r>
            <w:r w:rsidRPr="00D436B3">
              <w:rPr>
                <w:rFonts w:ascii="Times New Roman" w:hAnsi="Times New Roman"/>
                <w:sz w:val="28"/>
                <w:szCs w:val="28"/>
                <w:lang w:val="uk-UA"/>
              </w:rPr>
              <w:lastRenderedPageBreak/>
              <w:t>коштів:</w:t>
            </w:r>
          </w:p>
          <w:p w:rsidR="00C333B6" w:rsidRPr="00D436B3" w:rsidRDefault="00C333B6" w:rsidP="00D42FF2">
            <w:pPr>
              <w:spacing w:after="0" w:line="240" w:lineRule="auto"/>
              <w:jc w:val="both"/>
              <w:rPr>
                <w:rFonts w:ascii="Times New Roman" w:hAnsi="Times New Roman"/>
                <w:sz w:val="28"/>
                <w:szCs w:val="28"/>
                <w:lang w:val="uk-UA"/>
              </w:rPr>
            </w:pPr>
            <w:r w:rsidRPr="00D436B3">
              <w:rPr>
                <w:rFonts w:ascii="Times New Roman" w:hAnsi="Times New Roman"/>
                <w:sz w:val="28"/>
                <w:szCs w:val="28"/>
                <w:lang w:val="uk-UA"/>
              </w:rPr>
              <w:t>- інструкції з підготовки бюджетних запитів</w:t>
            </w:r>
            <w:r w:rsidR="005800FE" w:rsidRPr="00D436B3">
              <w:rPr>
                <w:rFonts w:ascii="Times New Roman" w:hAnsi="Times New Roman"/>
                <w:sz w:val="28"/>
                <w:szCs w:val="28"/>
                <w:lang w:val="uk-UA"/>
              </w:rPr>
              <w:t>.</w:t>
            </w:r>
            <w:r w:rsidRPr="00D436B3">
              <w:rPr>
                <w:rFonts w:ascii="Times New Roman" w:hAnsi="Times New Roman"/>
                <w:sz w:val="28"/>
                <w:szCs w:val="28"/>
                <w:lang w:val="uk-UA"/>
              </w:rPr>
              <w:t xml:space="preserve">  </w:t>
            </w:r>
          </w:p>
        </w:tc>
        <w:tc>
          <w:tcPr>
            <w:tcW w:w="2489" w:type="dxa"/>
          </w:tcPr>
          <w:p w:rsidR="00C333B6" w:rsidRPr="00D436B3" w:rsidRDefault="005800FE" w:rsidP="00D42FF2">
            <w:pPr>
              <w:spacing w:after="0" w:line="240" w:lineRule="auto"/>
              <w:jc w:val="center"/>
              <w:rPr>
                <w:rFonts w:ascii="Times New Roman" w:hAnsi="Times New Roman"/>
                <w:sz w:val="28"/>
                <w:szCs w:val="28"/>
                <w:highlight w:val="yellow"/>
                <w:lang w:val="uk-UA"/>
              </w:rPr>
            </w:pPr>
            <w:r w:rsidRPr="00D436B3">
              <w:rPr>
                <w:rFonts w:ascii="Times New Roman" w:hAnsi="Times New Roman"/>
                <w:sz w:val="28"/>
                <w:szCs w:val="28"/>
                <w:lang w:val="uk-UA"/>
              </w:rPr>
              <w:lastRenderedPageBreak/>
              <w:t>Фінансове управління</w:t>
            </w:r>
          </w:p>
        </w:tc>
        <w:tc>
          <w:tcPr>
            <w:tcW w:w="2112" w:type="dxa"/>
          </w:tcPr>
          <w:p w:rsidR="00C333B6" w:rsidRPr="00D436B3" w:rsidRDefault="00C333B6" w:rsidP="00D42FF2">
            <w:pPr>
              <w:spacing w:after="0" w:line="240" w:lineRule="auto"/>
              <w:jc w:val="center"/>
              <w:rPr>
                <w:rFonts w:ascii="Times New Roman" w:hAnsi="Times New Roman"/>
                <w:sz w:val="28"/>
                <w:szCs w:val="28"/>
                <w:highlight w:val="yellow"/>
                <w:lang w:val="uk-UA"/>
              </w:rPr>
            </w:pPr>
            <w:r w:rsidRPr="00D436B3">
              <w:rPr>
                <w:rFonts w:ascii="Times New Roman" w:hAnsi="Times New Roman"/>
                <w:sz w:val="28"/>
                <w:szCs w:val="28"/>
                <w:lang w:val="uk-UA"/>
              </w:rPr>
              <w:t>До 29 вересня 202</w:t>
            </w:r>
            <w:r w:rsidR="00274013" w:rsidRPr="00D436B3">
              <w:rPr>
                <w:rFonts w:ascii="Times New Roman" w:hAnsi="Times New Roman"/>
                <w:sz w:val="28"/>
                <w:szCs w:val="28"/>
                <w:lang w:val="uk-UA"/>
              </w:rPr>
              <w:t>1</w:t>
            </w:r>
            <w:r w:rsidRPr="00D436B3">
              <w:rPr>
                <w:rFonts w:ascii="Times New Roman" w:hAnsi="Times New Roman"/>
                <w:sz w:val="28"/>
                <w:szCs w:val="28"/>
                <w:lang w:val="uk-UA"/>
              </w:rPr>
              <w:t xml:space="preserve"> року</w:t>
            </w:r>
          </w:p>
        </w:tc>
      </w:tr>
      <w:tr w:rsidR="00B64781" w:rsidRPr="00B64781" w:rsidTr="00D42FF2">
        <w:tc>
          <w:tcPr>
            <w:tcW w:w="566" w:type="dxa"/>
          </w:tcPr>
          <w:p w:rsidR="00C333B6" w:rsidRPr="00B64781" w:rsidRDefault="00C333B6"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C333B6" w:rsidRPr="00D436B3" w:rsidRDefault="00C333B6" w:rsidP="00D42FF2">
            <w:pPr>
              <w:spacing w:after="0" w:line="240" w:lineRule="auto"/>
              <w:jc w:val="both"/>
              <w:rPr>
                <w:rFonts w:ascii="Times New Roman" w:hAnsi="Times New Roman"/>
                <w:sz w:val="28"/>
                <w:szCs w:val="28"/>
                <w:lang w:val="uk-UA"/>
              </w:rPr>
            </w:pPr>
            <w:r w:rsidRPr="00D436B3">
              <w:rPr>
                <w:rFonts w:ascii="Times New Roman" w:hAnsi="Times New Roman"/>
                <w:sz w:val="28"/>
                <w:szCs w:val="28"/>
                <w:lang w:val="uk-UA"/>
              </w:rPr>
              <w:t xml:space="preserve">Забезпечити моніторинг місцевих/регіональних програм у відповідних  галузях з метою упорядкування та оптимізації їх основних завдань та заходів, підвищення  ефективності  та </w:t>
            </w:r>
            <w:r w:rsidR="00BF7CAE" w:rsidRPr="00D436B3">
              <w:rPr>
                <w:rFonts w:ascii="Times New Roman" w:hAnsi="Times New Roman"/>
                <w:sz w:val="28"/>
                <w:szCs w:val="28"/>
                <w:lang w:val="uk-UA"/>
              </w:rPr>
              <w:t>результативності їх реалізації</w:t>
            </w:r>
            <w:r w:rsidRPr="00D436B3">
              <w:rPr>
                <w:rFonts w:ascii="Times New Roman" w:hAnsi="Times New Roman"/>
                <w:sz w:val="28"/>
                <w:szCs w:val="28"/>
                <w:lang w:val="uk-UA"/>
              </w:rPr>
              <w:t>.</w:t>
            </w:r>
          </w:p>
          <w:p w:rsidR="00C333B6" w:rsidRPr="00D436B3" w:rsidRDefault="00C333B6" w:rsidP="00D42FF2">
            <w:pPr>
              <w:spacing w:after="0" w:line="240" w:lineRule="auto"/>
              <w:jc w:val="both"/>
              <w:rPr>
                <w:rFonts w:ascii="Times New Roman" w:hAnsi="Times New Roman"/>
                <w:sz w:val="28"/>
                <w:szCs w:val="28"/>
                <w:lang w:val="uk-UA"/>
              </w:rPr>
            </w:pPr>
            <w:r w:rsidRPr="00D436B3">
              <w:rPr>
                <w:rFonts w:ascii="Times New Roman" w:hAnsi="Times New Roman"/>
                <w:sz w:val="28"/>
                <w:szCs w:val="28"/>
                <w:lang w:val="uk-UA"/>
              </w:rPr>
              <w:t xml:space="preserve">У разі </w:t>
            </w:r>
            <w:r w:rsidR="00BF7CAE" w:rsidRPr="00D436B3">
              <w:rPr>
                <w:rFonts w:ascii="Times New Roman" w:hAnsi="Times New Roman"/>
                <w:sz w:val="28"/>
                <w:szCs w:val="28"/>
                <w:lang w:val="uk-UA"/>
              </w:rPr>
              <w:t>потреби</w:t>
            </w:r>
            <w:r w:rsidRPr="00D436B3">
              <w:rPr>
                <w:rFonts w:ascii="Times New Roman" w:hAnsi="Times New Roman"/>
                <w:sz w:val="28"/>
                <w:szCs w:val="28"/>
                <w:lang w:val="uk-UA"/>
              </w:rPr>
              <w:t xml:space="preserve"> фінансування у 202</w:t>
            </w:r>
            <w:r w:rsidR="00BF7CAE" w:rsidRPr="00D436B3">
              <w:rPr>
                <w:rFonts w:ascii="Times New Roman" w:hAnsi="Times New Roman"/>
                <w:sz w:val="28"/>
                <w:szCs w:val="28"/>
                <w:lang w:val="uk-UA"/>
              </w:rPr>
              <w:t>2</w:t>
            </w:r>
            <w:r w:rsidRPr="00D436B3">
              <w:rPr>
                <w:rFonts w:ascii="Times New Roman" w:hAnsi="Times New Roman"/>
                <w:sz w:val="28"/>
                <w:szCs w:val="28"/>
                <w:lang w:val="uk-UA"/>
              </w:rPr>
              <w:t xml:space="preserve"> році видатків, які здійснюються відповідно до регіональних прогр</w:t>
            </w:r>
            <w:r w:rsidR="00E00633" w:rsidRPr="00D436B3">
              <w:rPr>
                <w:rFonts w:ascii="Times New Roman" w:hAnsi="Times New Roman"/>
                <w:sz w:val="28"/>
                <w:szCs w:val="28"/>
                <w:lang w:val="uk-UA"/>
              </w:rPr>
              <w:t>ам</w:t>
            </w:r>
            <w:r w:rsidRPr="00D436B3">
              <w:rPr>
                <w:rFonts w:ascii="Times New Roman" w:hAnsi="Times New Roman"/>
                <w:sz w:val="28"/>
                <w:szCs w:val="28"/>
                <w:lang w:val="uk-UA"/>
              </w:rPr>
              <w:t>, термін дії яких закінчується у 202</w:t>
            </w:r>
            <w:r w:rsidR="00E00633" w:rsidRPr="00D436B3">
              <w:rPr>
                <w:rFonts w:ascii="Times New Roman" w:hAnsi="Times New Roman"/>
                <w:sz w:val="28"/>
                <w:szCs w:val="28"/>
                <w:lang w:val="uk-UA"/>
              </w:rPr>
              <w:t>1</w:t>
            </w:r>
            <w:r w:rsidRPr="00D436B3">
              <w:rPr>
                <w:rFonts w:ascii="Times New Roman" w:hAnsi="Times New Roman"/>
                <w:sz w:val="28"/>
                <w:szCs w:val="28"/>
                <w:lang w:val="uk-UA"/>
              </w:rPr>
              <w:t xml:space="preserve"> році, вжити заходів щодо внесення відповідних змін для продовження їх дії або затвердження нових програм</w:t>
            </w:r>
            <w:r w:rsidR="00E00633" w:rsidRPr="00D436B3">
              <w:rPr>
                <w:rFonts w:ascii="Times New Roman" w:hAnsi="Times New Roman"/>
                <w:sz w:val="28"/>
                <w:szCs w:val="28"/>
                <w:lang w:val="uk-UA"/>
              </w:rPr>
              <w:t>.</w:t>
            </w:r>
          </w:p>
        </w:tc>
        <w:tc>
          <w:tcPr>
            <w:tcW w:w="2489" w:type="dxa"/>
          </w:tcPr>
          <w:p w:rsidR="00C333B6" w:rsidRPr="00D436B3" w:rsidRDefault="00C333B6" w:rsidP="00D42FF2">
            <w:pPr>
              <w:spacing w:after="0" w:line="240" w:lineRule="auto"/>
              <w:jc w:val="center"/>
              <w:rPr>
                <w:rFonts w:ascii="Times New Roman" w:hAnsi="Times New Roman"/>
                <w:sz w:val="28"/>
                <w:szCs w:val="28"/>
                <w:lang w:val="uk-UA"/>
              </w:rPr>
            </w:pPr>
            <w:r w:rsidRPr="00D436B3">
              <w:rPr>
                <w:rFonts w:ascii="Times New Roman" w:hAnsi="Times New Roman"/>
                <w:sz w:val="28"/>
                <w:szCs w:val="28"/>
                <w:lang w:val="uk-UA"/>
              </w:rPr>
              <w:t>Головні розпорядники бюджетних коштів</w:t>
            </w:r>
          </w:p>
        </w:tc>
        <w:tc>
          <w:tcPr>
            <w:tcW w:w="2112" w:type="dxa"/>
          </w:tcPr>
          <w:p w:rsidR="00C333B6" w:rsidRPr="00D436B3" w:rsidRDefault="00C333B6" w:rsidP="00D42FF2">
            <w:pPr>
              <w:spacing w:after="0" w:line="240" w:lineRule="auto"/>
              <w:jc w:val="center"/>
              <w:rPr>
                <w:rFonts w:ascii="Times New Roman" w:hAnsi="Times New Roman"/>
                <w:sz w:val="28"/>
                <w:szCs w:val="28"/>
                <w:lang w:val="uk-UA"/>
              </w:rPr>
            </w:pPr>
            <w:r w:rsidRPr="00D436B3">
              <w:rPr>
                <w:rFonts w:ascii="Times New Roman" w:hAnsi="Times New Roman"/>
                <w:sz w:val="28"/>
                <w:szCs w:val="28"/>
                <w:lang w:val="uk-UA"/>
              </w:rPr>
              <w:t>До 0</w:t>
            </w:r>
            <w:r w:rsidR="00274013" w:rsidRPr="00D436B3">
              <w:rPr>
                <w:rFonts w:ascii="Times New Roman" w:hAnsi="Times New Roman"/>
                <w:sz w:val="28"/>
                <w:szCs w:val="28"/>
                <w:lang w:val="uk-UA"/>
              </w:rPr>
              <w:t>6</w:t>
            </w:r>
            <w:r w:rsidR="00DB0F23" w:rsidRPr="00D436B3">
              <w:rPr>
                <w:rFonts w:ascii="Times New Roman" w:hAnsi="Times New Roman"/>
                <w:sz w:val="28"/>
                <w:szCs w:val="28"/>
                <w:lang w:val="uk-UA"/>
              </w:rPr>
              <w:t xml:space="preserve"> </w:t>
            </w:r>
            <w:r w:rsidRPr="00D436B3">
              <w:rPr>
                <w:rFonts w:ascii="Times New Roman" w:hAnsi="Times New Roman"/>
                <w:sz w:val="28"/>
                <w:szCs w:val="28"/>
                <w:lang w:val="uk-UA"/>
              </w:rPr>
              <w:t xml:space="preserve"> жовтня 202</w:t>
            </w:r>
            <w:r w:rsidR="00D436B3">
              <w:rPr>
                <w:rFonts w:ascii="Times New Roman" w:hAnsi="Times New Roman"/>
                <w:sz w:val="28"/>
                <w:szCs w:val="28"/>
                <w:lang w:val="uk-UA"/>
              </w:rPr>
              <w:t>1</w:t>
            </w:r>
            <w:r w:rsidRPr="00D436B3">
              <w:rPr>
                <w:rFonts w:ascii="Times New Roman" w:hAnsi="Times New Roman"/>
                <w:sz w:val="28"/>
                <w:szCs w:val="28"/>
                <w:lang w:val="uk-UA"/>
              </w:rPr>
              <w:t xml:space="preserve"> року </w:t>
            </w:r>
          </w:p>
        </w:tc>
      </w:tr>
      <w:tr w:rsidR="00B64781" w:rsidRPr="00B64781" w:rsidTr="00D42FF2">
        <w:tc>
          <w:tcPr>
            <w:tcW w:w="566" w:type="dxa"/>
          </w:tcPr>
          <w:p w:rsidR="00C333B6" w:rsidRPr="00B64781" w:rsidRDefault="00C333B6"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C333B6" w:rsidRPr="00ED4DD0" w:rsidRDefault="00C333B6" w:rsidP="00D42FF2">
            <w:pPr>
              <w:spacing w:after="0" w:line="240" w:lineRule="auto"/>
              <w:jc w:val="both"/>
              <w:rPr>
                <w:rFonts w:ascii="Times New Roman" w:hAnsi="Times New Roman"/>
                <w:sz w:val="28"/>
                <w:szCs w:val="28"/>
                <w:lang w:val="uk-UA"/>
              </w:rPr>
            </w:pPr>
            <w:r w:rsidRPr="00ED4DD0">
              <w:rPr>
                <w:rFonts w:ascii="Times New Roman" w:hAnsi="Times New Roman"/>
                <w:sz w:val="28"/>
                <w:szCs w:val="28"/>
                <w:lang w:val="uk-UA"/>
              </w:rPr>
              <w:t>Здійснити моніторинг та визначити заходи щодо упорядкування та оптимізації мережі</w:t>
            </w:r>
            <w:r w:rsidR="00ED4DD0" w:rsidRPr="00ED4DD0">
              <w:rPr>
                <w:rFonts w:ascii="Times New Roman" w:hAnsi="Times New Roman"/>
                <w:sz w:val="28"/>
                <w:szCs w:val="28"/>
                <w:lang w:val="uk-UA"/>
              </w:rPr>
              <w:t xml:space="preserve">, штатної чисельності та контингентів </w:t>
            </w:r>
            <w:r w:rsidRPr="00ED4DD0">
              <w:rPr>
                <w:rFonts w:ascii="Times New Roman" w:hAnsi="Times New Roman"/>
                <w:sz w:val="28"/>
                <w:szCs w:val="28"/>
                <w:lang w:val="uk-UA"/>
              </w:rPr>
              <w:t xml:space="preserve"> </w:t>
            </w:r>
            <w:r w:rsidR="00ED4DD0" w:rsidRPr="00ED4DD0">
              <w:rPr>
                <w:rFonts w:ascii="Times New Roman" w:hAnsi="Times New Roman"/>
                <w:sz w:val="28"/>
                <w:szCs w:val="28"/>
                <w:lang w:val="uk-UA"/>
              </w:rPr>
              <w:t>бюджетних установ, які утримуються за рахунок коштів міського бюджету, з урахуванням реформ у відповідній галузі.</w:t>
            </w:r>
          </w:p>
        </w:tc>
        <w:tc>
          <w:tcPr>
            <w:tcW w:w="2489" w:type="dxa"/>
          </w:tcPr>
          <w:p w:rsidR="00C333B6" w:rsidRPr="00ED4DD0" w:rsidRDefault="00C333B6" w:rsidP="00D42FF2">
            <w:pPr>
              <w:spacing w:after="0" w:line="240" w:lineRule="auto"/>
              <w:jc w:val="center"/>
              <w:rPr>
                <w:rFonts w:ascii="Times New Roman" w:hAnsi="Times New Roman"/>
                <w:sz w:val="28"/>
                <w:szCs w:val="28"/>
                <w:lang w:val="uk-UA"/>
              </w:rPr>
            </w:pPr>
            <w:r w:rsidRPr="00ED4DD0">
              <w:rPr>
                <w:rFonts w:ascii="Times New Roman" w:hAnsi="Times New Roman"/>
                <w:sz w:val="28"/>
                <w:szCs w:val="28"/>
                <w:lang w:val="uk-UA"/>
              </w:rPr>
              <w:t>Головні розпорядники бюджетних коштів</w:t>
            </w:r>
          </w:p>
        </w:tc>
        <w:tc>
          <w:tcPr>
            <w:tcW w:w="2112" w:type="dxa"/>
          </w:tcPr>
          <w:p w:rsidR="00C333B6" w:rsidRPr="00D436B3" w:rsidRDefault="00C333B6" w:rsidP="00D42FF2">
            <w:pPr>
              <w:spacing w:after="0" w:line="240" w:lineRule="auto"/>
              <w:jc w:val="center"/>
              <w:rPr>
                <w:rFonts w:ascii="Times New Roman" w:hAnsi="Times New Roman"/>
                <w:sz w:val="28"/>
                <w:szCs w:val="28"/>
                <w:lang w:val="uk-UA"/>
              </w:rPr>
            </w:pPr>
            <w:r w:rsidRPr="00D436B3">
              <w:rPr>
                <w:rFonts w:ascii="Times New Roman" w:hAnsi="Times New Roman"/>
                <w:sz w:val="28"/>
                <w:szCs w:val="28"/>
                <w:lang w:val="uk-UA"/>
              </w:rPr>
              <w:t xml:space="preserve">До </w:t>
            </w:r>
            <w:r w:rsidR="00DB0F23" w:rsidRPr="00D436B3">
              <w:rPr>
                <w:rFonts w:ascii="Times New Roman" w:hAnsi="Times New Roman"/>
                <w:sz w:val="28"/>
                <w:szCs w:val="28"/>
                <w:lang w:val="uk-UA"/>
              </w:rPr>
              <w:t>0</w:t>
            </w:r>
            <w:r w:rsidR="00274013" w:rsidRPr="00D436B3">
              <w:rPr>
                <w:rFonts w:ascii="Times New Roman" w:hAnsi="Times New Roman"/>
                <w:sz w:val="28"/>
                <w:szCs w:val="28"/>
                <w:lang w:val="uk-UA"/>
              </w:rPr>
              <w:t>6</w:t>
            </w:r>
            <w:r w:rsidRPr="00D436B3">
              <w:rPr>
                <w:rFonts w:ascii="Times New Roman" w:hAnsi="Times New Roman"/>
                <w:sz w:val="28"/>
                <w:szCs w:val="28"/>
                <w:lang w:val="uk-UA"/>
              </w:rPr>
              <w:t xml:space="preserve"> жовтня</w:t>
            </w:r>
            <w:r w:rsidR="00DB0F23" w:rsidRPr="00D436B3">
              <w:rPr>
                <w:rFonts w:ascii="Times New Roman" w:hAnsi="Times New Roman"/>
                <w:sz w:val="28"/>
                <w:szCs w:val="28"/>
                <w:lang w:val="uk-UA"/>
              </w:rPr>
              <w:t xml:space="preserve"> 2021 року</w:t>
            </w:r>
            <w:r w:rsidRPr="00D436B3">
              <w:rPr>
                <w:rFonts w:ascii="Times New Roman" w:hAnsi="Times New Roman"/>
                <w:sz w:val="28"/>
                <w:szCs w:val="28"/>
                <w:lang w:val="uk-UA"/>
              </w:rPr>
              <w:t xml:space="preserve"> </w:t>
            </w:r>
          </w:p>
        </w:tc>
      </w:tr>
      <w:tr w:rsidR="00752A2E" w:rsidRPr="00752A2E" w:rsidTr="00D42FF2">
        <w:tc>
          <w:tcPr>
            <w:tcW w:w="566" w:type="dxa"/>
          </w:tcPr>
          <w:p w:rsidR="00752A2E" w:rsidRPr="00B64781" w:rsidRDefault="00752A2E"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752A2E" w:rsidRPr="00ED4DD0" w:rsidRDefault="00752A2E" w:rsidP="00D42FF2">
            <w:pPr>
              <w:spacing w:after="0" w:line="240" w:lineRule="auto"/>
              <w:jc w:val="both"/>
              <w:rPr>
                <w:rFonts w:ascii="Times New Roman" w:hAnsi="Times New Roman"/>
                <w:sz w:val="28"/>
                <w:szCs w:val="28"/>
                <w:lang w:val="uk-UA"/>
              </w:rPr>
            </w:pPr>
            <w:r w:rsidRPr="00752A2E">
              <w:rPr>
                <w:rFonts w:ascii="Times New Roman" w:hAnsi="Times New Roman"/>
                <w:sz w:val="28"/>
                <w:szCs w:val="28"/>
                <w:lang w:val="uk-UA"/>
              </w:rPr>
              <w:t>Підготувати та надати до фінансового управління розрахункові показники на 2022 рік обсягів фінансових ресурсів, необхідних для функціонування мережі установ та закладів відповідної галузі з урахуванням здійснених заходів щодо економічного та ефективного витрачання коштів, а також доведених основних підходів та вимог під час розрахунків обсягів видатків, зокрема соціально захищеного спрямування;</w:t>
            </w:r>
          </w:p>
        </w:tc>
        <w:tc>
          <w:tcPr>
            <w:tcW w:w="2489" w:type="dxa"/>
          </w:tcPr>
          <w:p w:rsidR="00752A2E" w:rsidRPr="00ED4DD0" w:rsidRDefault="00752A2E" w:rsidP="00D42FF2">
            <w:pPr>
              <w:spacing w:after="0" w:line="240" w:lineRule="auto"/>
              <w:jc w:val="center"/>
              <w:rPr>
                <w:rFonts w:ascii="Times New Roman" w:hAnsi="Times New Roman"/>
                <w:sz w:val="28"/>
                <w:szCs w:val="28"/>
                <w:lang w:val="uk-UA"/>
              </w:rPr>
            </w:pPr>
            <w:r w:rsidRPr="00752A2E">
              <w:rPr>
                <w:rFonts w:ascii="Times New Roman" w:hAnsi="Times New Roman"/>
                <w:sz w:val="28"/>
                <w:szCs w:val="28"/>
                <w:lang w:val="uk-UA"/>
              </w:rPr>
              <w:t>Головні розпорядники бюджетних коштів</w:t>
            </w:r>
          </w:p>
        </w:tc>
        <w:tc>
          <w:tcPr>
            <w:tcW w:w="2112" w:type="dxa"/>
          </w:tcPr>
          <w:p w:rsidR="00752A2E" w:rsidRPr="00D436B3" w:rsidRDefault="00DB0F23" w:rsidP="00D42FF2">
            <w:pPr>
              <w:spacing w:after="0" w:line="240" w:lineRule="auto"/>
              <w:jc w:val="center"/>
              <w:rPr>
                <w:rFonts w:ascii="Times New Roman" w:hAnsi="Times New Roman"/>
                <w:sz w:val="28"/>
                <w:szCs w:val="28"/>
                <w:lang w:val="uk-UA"/>
              </w:rPr>
            </w:pPr>
            <w:r w:rsidRPr="00D436B3">
              <w:rPr>
                <w:rFonts w:ascii="Times New Roman" w:hAnsi="Times New Roman"/>
                <w:sz w:val="28"/>
                <w:szCs w:val="28"/>
                <w:lang w:val="uk-UA"/>
              </w:rPr>
              <w:t>До 08 жовтня 2021 року</w:t>
            </w:r>
          </w:p>
        </w:tc>
      </w:tr>
      <w:tr w:rsidR="00B64781" w:rsidRPr="00B64781" w:rsidTr="00D42FF2">
        <w:tc>
          <w:tcPr>
            <w:tcW w:w="566" w:type="dxa"/>
          </w:tcPr>
          <w:p w:rsidR="00C333B6" w:rsidRPr="00B64781" w:rsidRDefault="00C333B6"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C333B6" w:rsidRPr="00752A2E" w:rsidRDefault="00C333B6" w:rsidP="00D42FF2">
            <w:pPr>
              <w:spacing w:after="0" w:line="240" w:lineRule="auto"/>
              <w:jc w:val="both"/>
              <w:rPr>
                <w:rFonts w:ascii="Times New Roman" w:hAnsi="Times New Roman"/>
                <w:sz w:val="28"/>
                <w:szCs w:val="28"/>
                <w:lang w:val="uk-UA"/>
              </w:rPr>
            </w:pPr>
            <w:r w:rsidRPr="00752A2E">
              <w:rPr>
                <w:rFonts w:ascii="Times New Roman" w:hAnsi="Times New Roman"/>
                <w:sz w:val="28"/>
                <w:szCs w:val="28"/>
                <w:lang w:val="uk-UA"/>
              </w:rPr>
              <w:t>При підготовці бюджетних запитів на 202</w:t>
            </w:r>
            <w:r w:rsidR="00752A2E" w:rsidRPr="00752A2E">
              <w:rPr>
                <w:rFonts w:ascii="Times New Roman" w:hAnsi="Times New Roman"/>
                <w:sz w:val="28"/>
                <w:szCs w:val="28"/>
                <w:lang w:val="uk-UA"/>
              </w:rPr>
              <w:t>2</w:t>
            </w:r>
            <w:r w:rsidRPr="00752A2E">
              <w:rPr>
                <w:rFonts w:ascii="Times New Roman" w:hAnsi="Times New Roman"/>
                <w:sz w:val="28"/>
                <w:szCs w:val="28"/>
                <w:lang w:val="uk-UA"/>
              </w:rPr>
              <w:t xml:space="preserve"> рік:</w:t>
            </w:r>
          </w:p>
        </w:tc>
        <w:tc>
          <w:tcPr>
            <w:tcW w:w="2489" w:type="dxa"/>
          </w:tcPr>
          <w:p w:rsidR="00C333B6" w:rsidRPr="00752A2E" w:rsidRDefault="00C333B6" w:rsidP="00D42FF2">
            <w:pPr>
              <w:spacing w:after="0" w:line="240" w:lineRule="auto"/>
              <w:jc w:val="center"/>
              <w:rPr>
                <w:rFonts w:ascii="Times New Roman" w:hAnsi="Times New Roman"/>
                <w:sz w:val="28"/>
                <w:szCs w:val="28"/>
                <w:lang w:val="uk-UA"/>
              </w:rPr>
            </w:pPr>
          </w:p>
        </w:tc>
        <w:tc>
          <w:tcPr>
            <w:tcW w:w="2112" w:type="dxa"/>
          </w:tcPr>
          <w:p w:rsidR="00C333B6" w:rsidRDefault="00C333B6" w:rsidP="00D42FF2">
            <w:pPr>
              <w:spacing w:after="0" w:line="240" w:lineRule="auto"/>
              <w:jc w:val="center"/>
              <w:rPr>
                <w:rFonts w:ascii="Times New Roman" w:hAnsi="Times New Roman"/>
                <w:color w:val="FF0000"/>
                <w:sz w:val="28"/>
                <w:szCs w:val="28"/>
                <w:lang w:val="uk-UA"/>
              </w:rPr>
            </w:pPr>
          </w:p>
          <w:p w:rsidR="00502A95" w:rsidRDefault="00502A95" w:rsidP="00D42FF2">
            <w:pPr>
              <w:spacing w:after="0" w:line="240" w:lineRule="auto"/>
              <w:jc w:val="center"/>
              <w:rPr>
                <w:rFonts w:ascii="Times New Roman" w:hAnsi="Times New Roman"/>
                <w:color w:val="FF0000"/>
                <w:sz w:val="28"/>
                <w:szCs w:val="28"/>
                <w:lang w:val="uk-UA"/>
              </w:rPr>
            </w:pPr>
          </w:p>
          <w:p w:rsidR="00502A95" w:rsidRPr="00B64781" w:rsidRDefault="00502A95" w:rsidP="00D42FF2">
            <w:pPr>
              <w:spacing w:after="0" w:line="240" w:lineRule="auto"/>
              <w:jc w:val="center"/>
              <w:rPr>
                <w:rFonts w:ascii="Times New Roman" w:hAnsi="Times New Roman"/>
                <w:color w:val="FF0000"/>
                <w:sz w:val="28"/>
                <w:szCs w:val="28"/>
                <w:lang w:val="uk-UA"/>
              </w:rPr>
            </w:pPr>
          </w:p>
        </w:tc>
      </w:tr>
      <w:tr w:rsidR="00D436B3" w:rsidRPr="00D436B3" w:rsidTr="00D42FF2">
        <w:tc>
          <w:tcPr>
            <w:tcW w:w="566" w:type="dxa"/>
          </w:tcPr>
          <w:p w:rsidR="00C333B6" w:rsidRPr="00D436B3" w:rsidRDefault="00752A2E" w:rsidP="00D42FF2">
            <w:pPr>
              <w:pStyle w:val="a3"/>
              <w:spacing w:after="0" w:line="240" w:lineRule="auto"/>
              <w:ind w:left="0"/>
              <w:contextualSpacing w:val="0"/>
              <w:rPr>
                <w:rFonts w:ascii="Times New Roman" w:hAnsi="Times New Roman"/>
                <w:sz w:val="28"/>
                <w:szCs w:val="28"/>
                <w:lang w:val="uk-UA"/>
              </w:rPr>
            </w:pPr>
            <w:r w:rsidRPr="00D436B3">
              <w:rPr>
                <w:rFonts w:ascii="Times New Roman" w:hAnsi="Times New Roman"/>
                <w:sz w:val="28"/>
                <w:szCs w:val="28"/>
                <w:lang w:val="uk-UA"/>
              </w:rPr>
              <w:t>9</w:t>
            </w:r>
            <w:r w:rsidR="00C333B6" w:rsidRPr="00D436B3">
              <w:rPr>
                <w:rFonts w:ascii="Times New Roman" w:hAnsi="Times New Roman"/>
                <w:sz w:val="28"/>
                <w:szCs w:val="28"/>
                <w:lang w:val="uk-UA"/>
              </w:rPr>
              <w:t>.1</w:t>
            </w:r>
          </w:p>
          <w:p w:rsidR="00C333B6" w:rsidRPr="00B64781" w:rsidRDefault="00C333B6" w:rsidP="00D42FF2">
            <w:pPr>
              <w:pStyle w:val="a3"/>
              <w:spacing w:after="0" w:line="240" w:lineRule="auto"/>
              <w:ind w:left="0"/>
              <w:contextualSpacing w:val="0"/>
              <w:rPr>
                <w:rFonts w:ascii="Times New Roman" w:hAnsi="Times New Roman"/>
                <w:color w:val="FF0000"/>
                <w:sz w:val="28"/>
                <w:szCs w:val="28"/>
                <w:lang w:val="uk-UA"/>
              </w:rPr>
            </w:pPr>
          </w:p>
          <w:p w:rsidR="00C333B6" w:rsidRPr="00B64781" w:rsidRDefault="00C333B6" w:rsidP="00D42FF2">
            <w:pPr>
              <w:pStyle w:val="a3"/>
              <w:spacing w:after="0" w:line="240" w:lineRule="auto"/>
              <w:contextualSpacing w:val="0"/>
              <w:jc w:val="center"/>
              <w:rPr>
                <w:rFonts w:ascii="Times New Roman" w:hAnsi="Times New Roman"/>
                <w:color w:val="FF0000"/>
                <w:sz w:val="28"/>
                <w:szCs w:val="28"/>
                <w:lang w:val="uk-UA"/>
              </w:rPr>
            </w:pPr>
          </w:p>
        </w:tc>
        <w:tc>
          <w:tcPr>
            <w:tcW w:w="4322" w:type="dxa"/>
          </w:tcPr>
          <w:p w:rsidR="00C333B6" w:rsidRPr="0074455E" w:rsidRDefault="00E6360D" w:rsidP="00D42FF2">
            <w:pPr>
              <w:spacing w:after="0" w:line="240" w:lineRule="auto"/>
              <w:jc w:val="both"/>
              <w:rPr>
                <w:rFonts w:ascii="Times New Roman" w:hAnsi="Times New Roman"/>
                <w:sz w:val="28"/>
                <w:szCs w:val="28"/>
                <w:lang w:val="uk-UA"/>
              </w:rPr>
            </w:pPr>
            <w:r>
              <w:rPr>
                <w:rFonts w:ascii="Times New Roman" w:hAnsi="Times New Roman"/>
                <w:sz w:val="28"/>
                <w:szCs w:val="28"/>
                <w:lang w:val="uk-UA"/>
              </w:rPr>
              <w:t>з</w:t>
            </w:r>
            <w:r w:rsidR="00752A2E">
              <w:rPr>
                <w:rFonts w:ascii="Times New Roman" w:hAnsi="Times New Roman"/>
                <w:sz w:val="28"/>
                <w:szCs w:val="28"/>
                <w:lang w:val="uk-UA"/>
              </w:rPr>
              <w:t>абезпечити дотримання кількісних та вартісних показників, що впливають на розрахунковий обсяг видатків, а також відповідність включених до запиту бюджетних установ міського підпорядкування вимогам статті 90 Бюджетного кодексу України;</w:t>
            </w:r>
          </w:p>
        </w:tc>
        <w:tc>
          <w:tcPr>
            <w:tcW w:w="2489" w:type="dxa"/>
          </w:tcPr>
          <w:p w:rsidR="00C333B6" w:rsidRPr="0074455E" w:rsidRDefault="00C333B6" w:rsidP="00D42FF2">
            <w:pPr>
              <w:spacing w:after="0" w:line="240" w:lineRule="auto"/>
              <w:jc w:val="center"/>
              <w:rPr>
                <w:rFonts w:ascii="Times New Roman" w:hAnsi="Times New Roman"/>
                <w:sz w:val="28"/>
                <w:szCs w:val="28"/>
                <w:lang w:val="uk-UA"/>
              </w:rPr>
            </w:pPr>
            <w:r w:rsidRPr="0074455E">
              <w:rPr>
                <w:rFonts w:ascii="Times New Roman" w:hAnsi="Times New Roman"/>
                <w:sz w:val="28"/>
                <w:szCs w:val="28"/>
                <w:lang w:val="uk-UA"/>
              </w:rPr>
              <w:t>Головні розпорядники бюджетних коштів</w:t>
            </w:r>
          </w:p>
        </w:tc>
        <w:tc>
          <w:tcPr>
            <w:tcW w:w="2112" w:type="dxa"/>
          </w:tcPr>
          <w:p w:rsidR="00C333B6" w:rsidRPr="00D436B3" w:rsidRDefault="00365D96" w:rsidP="00D42FF2">
            <w:pPr>
              <w:spacing w:after="0" w:line="240" w:lineRule="auto"/>
              <w:jc w:val="center"/>
              <w:rPr>
                <w:rFonts w:ascii="Times New Roman" w:hAnsi="Times New Roman"/>
                <w:sz w:val="28"/>
                <w:szCs w:val="28"/>
                <w:lang w:val="uk-UA"/>
              </w:rPr>
            </w:pPr>
            <w:r w:rsidRPr="00D436B3">
              <w:rPr>
                <w:rFonts w:ascii="Times New Roman" w:hAnsi="Times New Roman"/>
                <w:sz w:val="28"/>
                <w:szCs w:val="28"/>
                <w:lang w:val="uk-UA"/>
              </w:rPr>
              <w:t>До 0</w:t>
            </w:r>
            <w:r w:rsidR="00274013" w:rsidRPr="00D436B3">
              <w:rPr>
                <w:rFonts w:ascii="Times New Roman" w:hAnsi="Times New Roman"/>
                <w:sz w:val="28"/>
                <w:szCs w:val="28"/>
                <w:lang w:val="uk-UA"/>
              </w:rPr>
              <w:t>6</w:t>
            </w:r>
            <w:r w:rsidRPr="00D436B3">
              <w:rPr>
                <w:rFonts w:ascii="Times New Roman" w:hAnsi="Times New Roman"/>
                <w:sz w:val="28"/>
                <w:szCs w:val="28"/>
                <w:lang w:val="uk-UA"/>
              </w:rPr>
              <w:t xml:space="preserve"> жовтня 2021 року</w:t>
            </w:r>
          </w:p>
        </w:tc>
      </w:tr>
      <w:tr w:rsidR="00D436B3" w:rsidRPr="00D436B3" w:rsidTr="00D42FF2">
        <w:tc>
          <w:tcPr>
            <w:tcW w:w="566" w:type="dxa"/>
          </w:tcPr>
          <w:p w:rsidR="00C333B6" w:rsidRPr="00D436B3" w:rsidRDefault="00752A2E" w:rsidP="00D42FF2">
            <w:pPr>
              <w:pStyle w:val="a3"/>
              <w:spacing w:after="0" w:line="240" w:lineRule="auto"/>
              <w:ind w:left="0"/>
              <w:contextualSpacing w:val="0"/>
              <w:rPr>
                <w:rFonts w:ascii="Times New Roman" w:hAnsi="Times New Roman"/>
                <w:sz w:val="28"/>
                <w:szCs w:val="28"/>
                <w:lang w:val="uk-UA"/>
              </w:rPr>
            </w:pPr>
            <w:r w:rsidRPr="00D436B3">
              <w:rPr>
                <w:rFonts w:ascii="Times New Roman" w:hAnsi="Times New Roman"/>
                <w:sz w:val="28"/>
                <w:szCs w:val="28"/>
                <w:lang w:val="uk-UA"/>
              </w:rPr>
              <w:t>9</w:t>
            </w:r>
            <w:r w:rsidR="00C333B6" w:rsidRPr="00D436B3">
              <w:rPr>
                <w:rFonts w:ascii="Times New Roman" w:hAnsi="Times New Roman"/>
                <w:sz w:val="28"/>
                <w:szCs w:val="28"/>
                <w:lang w:val="uk-UA"/>
              </w:rPr>
              <w:t>.2</w:t>
            </w:r>
          </w:p>
        </w:tc>
        <w:tc>
          <w:tcPr>
            <w:tcW w:w="4322" w:type="dxa"/>
          </w:tcPr>
          <w:p w:rsidR="00C333B6" w:rsidRPr="001B6117" w:rsidRDefault="00E6360D" w:rsidP="00D42FF2">
            <w:pPr>
              <w:spacing w:after="0" w:line="240" w:lineRule="auto"/>
              <w:jc w:val="both"/>
              <w:rPr>
                <w:rFonts w:ascii="Times New Roman" w:hAnsi="Times New Roman"/>
                <w:sz w:val="28"/>
                <w:szCs w:val="28"/>
                <w:lang w:val="uk-UA"/>
              </w:rPr>
            </w:pPr>
            <w:r>
              <w:rPr>
                <w:rFonts w:ascii="Times New Roman" w:hAnsi="Times New Roman"/>
                <w:sz w:val="28"/>
                <w:szCs w:val="28"/>
                <w:lang w:val="uk-UA"/>
              </w:rPr>
              <w:t>з</w:t>
            </w:r>
            <w:r w:rsidR="00C333B6" w:rsidRPr="001B6117">
              <w:rPr>
                <w:rFonts w:ascii="Times New Roman" w:hAnsi="Times New Roman"/>
                <w:sz w:val="28"/>
                <w:szCs w:val="28"/>
                <w:lang w:val="uk-UA"/>
              </w:rPr>
              <w:t>абезпечити включення результативних показників бюджетних програм, розмежованих за статтею з метою забезпечення гендерної рівності;</w:t>
            </w:r>
          </w:p>
        </w:tc>
        <w:tc>
          <w:tcPr>
            <w:tcW w:w="2489" w:type="dxa"/>
          </w:tcPr>
          <w:p w:rsidR="00C333B6" w:rsidRPr="001B6117" w:rsidRDefault="00C333B6" w:rsidP="00D42FF2">
            <w:pPr>
              <w:spacing w:after="0" w:line="240" w:lineRule="auto"/>
              <w:jc w:val="center"/>
              <w:rPr>
                <w:rFonts w:ascii="Times New Roman" w:hAnsi="Times New Roman"/>
                <w:sz w:val="28"/>
                <w:szCs w:val="28"/>
                <w:lang w:val="uk-UA"/>
              </w:rPr>
            </w:pPr>
            <w:r w:rsidRPr="001B6117">
              <w:rPr>
                <w:rFonts w:ascii="Times New Roman" w:hAnsi="Times New Roman"/>
                <w:sz w:val="28"/>
                <w:szCs w:val="28"/>
                <w:lang w:val="uk-UA"/>
              </w:rPr>
              <w:t>Головні розпорядники бюджетних коштів</w:t>
            </w:r>
          </w:p>
        </w:tc>
        <w:tc>
          <w:tcPr>
            <w:tcW w:w="2112" w:type="dxa"/>
          </w:tcPr>
          <w:p w:rsidR="00C333B6" w:rsidRPr="00D436B3" w:rsidRDefault="00D541DD" w:rsidP="00D42FF2">
            <w:pPr>
              <w:spacing w:after="0" w:line="240" w:lineRule="auto"/>
              <w:jc w:val="center"/>
              <w:rPr>
                <w:rFonts w:ascii="Times New Roman" w:hAnsi="Times New Roman"/>
                <w:sz w:val="28"/>
                <w:szCs w:val="28"/>
                <w:lang w:val="uk-UA"/>
              </w:rPr>
            </w:pPr>
            <w:r w:rsidRPr="00D436B3">
              <w:rPr>
                <w:rFonts w:ascii="Times New Roman" w:hAnsi="Times New Roman"/>
                <w:sz w:val="28"/>
                <w:szCs w:val="28"/>
                <w:lang w:val="uk-UA"/>
              </w:rPr>
              <w:t>До 0</w:t>
            </w:r>
            <w:r w:rsidR="00274013" w:rsidRPr="00D436B3">
              <w:rPr>
                <w:rFonts w:ascii="Times New Roman" w:hAnsi="Times New Roman"/>
                <w:sz w:val="28"/>
                <w:szCs w:val="28"/>
                <w:lang w:val="uk-UA"/>
              </w:rPr>
              <w:t xml:space="preserve">6 </w:t>
            </w:r>
            <w:r w:rsidRPr="00D436B3">
              <w:rPr>
                <w:rFonts w:ascii="Times New Roman" w:hAnsi="Times New Roman"/>
                <w:sz w:val="28"/>
                <w:szCs w:val="28"/>
                <w:lang w:val="uk-UA"/>
              </w:rPr>
              <w:t>жовтня 2021 року</w:t>
            </w:r>
          </w:p>
        </w:tc>
      </w:tr>
      <w:tr w:rsidR="00B64781" w:rsidRPr="00B64781" w:rsidTr="00D42FF2">
        <w:tc>
          <w:tcPr>
            <w:tcW w:w="566" w:type="dxa"/>
          </w:tcPr>
          <w:p w:rsidR="00C333B6" w:rsidRPr="00D436B3" w:rsidRDefault="00752A2E" w:rsidP="00D42FF2">
            <w:pPr>
              <w:pStyle w:val="a3"/>
              <w:spacing w:after="0" w:line="240" w:lineRule="auto"/>
              <w:ind w:left="0"/>
              <w:contextualSpacing w:val="0"/>
              <w:rPr>
                <w:rFonts w:ascii="Times New Roman" w:hAnsi="Times New Roman"/>
                <w:sz w:val="28"/>
                <w:szCs w:val="28"/>
                <w:lang w:val="uk-UA"/>
              </w:rPr>
            </w:pPr>
            <w:r w:rsidRPr="00D436B3">
              <w:rPr>
                <w:rFonts w:ascii="Times New Roman" w:hAnsi="Times New Roman"/>
                <w:sz w:val="28"/>
                <w:szCs w:val="28"/>
                <w:lang w:val="uk-UA"/>
              </w:rPr>
              <w:t>9</w:t>
            </w:r>
            <w:r w:rsidR="00C333B6" w:rsidRPr="00D436B3">
              <w:rPr>
                <w:rFonts w:ascii="Times New Roman" w:hAnsi="Times New Roman"/>
                <w:sz w:val="28"/>
                <w:szCs w:val="28"/>
                <w:lang w:val="uk-UA"/>
              </w:rPr>
              <w:t>.3</w:t>
            </w:r>
          </w:p>
          <w:p w:rsidR="00C333B6" w:rsidRPr="00B64781" w:rsidRDefault="00C333B6" w:rsidP="00D42FF2">
            <w:pPr>
              <w:pStyle w:val="a3"/>
              <w:spacing w:after="0" w:line="240" w:lineRule="auto"/>
              <w:ind w:left="0"/>
              <w:contextualSpacing w:val="0"/>
              <w:rPr>
                <w:rFonts w:ascii="Times New Roman" w:hAnsi="Times New Roman"/>
                <w:color w:val="FF0000"/>
                <w:sz w:val="28"/>
                <w:szCs w:val="28"/>
                <w:lang w:val="uk-UA"/>
              </w:rPr>
            </w:pPr>
          </w:p>
          <w:p w:rsidR="00C333B6" w:rsidRPr="00B64781" w:rsidRDefault="00C333B6" w:rsidP="00D42FF2">
            <w:pPr>
              <w:pStyle w:val="a3"/>
              <w:spacing w:after="0" w:line="240" w:lineRule="auto"/>
              <w:ind w:left="0"/>
              <w:contextualSpacing w:val="0"/>
              <w:rPr>
                <w:rFonts w:ascii="Times New Roman" w:hAnsi="Times New Roman"/>
                <w:color w:val="FF0000"/>
                <w:sz w:val="28"/>
                <w:szCs w:val="28"/>
                <w:lang w:val="uk-UA"/>
              </w:rPr>
            </w:pPr>
          </w:p>
        </w:tc>
        <w:tc>
          <w:tcPr>
            <w:tcW w:w="4322" w:type="dxa"/>
          </w:tcPr>
          <w:p w:rsidR="00C333B6" w:rsidRPr="0086273B" w:rsidRDefault="0086273B" w:rsidP="00D42FF2">
            <w:pPr>
              <w:spacing w:after="0" w:line="240" w:lineRule="auto"/>
              <w:jc w:val="both"/>
              <w:rPr>
                <w:rFonts w:ascii="Times New Roman" w:hAnsi="Times New Roman"/>
                <w:sz w:val="28"/>
                <w:szCs w:val="28"/>
                <w:lang w:val="uk-UA"/>
              </w:rPr>
            </w:pPr>
            <w:r w:rsidRPr="0086273B">
              <w:rPr>
                <w:rFonts w:ascii="Times New Roman" w:hAnsi="Times New Roman"/>
                <w:sz w:val="28"/>
                <w:szCs w:val="28"/>
                <w:lang w:val="uk-UA"/>
              </w:rPr>
              <w:t>п</w:t>
            </w:r>
            <w:r w:rsidR="00C333B6" w:rsidRPr="0086273B">
              <w:rPr>
                <w:rFonts w:ascii="Times New Roman" w:hAnsi="Times New Roman"/>
                <w:sz w:val="28"/>
                <w:szCs w:val="28"/>
                <w:lang w:val="uk-UA"/>
              </w:rPr>
              <w:t>ланування та прогнозування видатків з урахуванням  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Міністерством фінансів України, та висновків за результатами контрольних заходів, проведених органами, уповноваженими на здійснення контролю за</w:t>
            </w:r>
            <w:r>
              <w:rPr>
                <w:rFonts w:ascii="Times New Roman" w:hAnsi="Times New Roman"/>
                <w:sz w:val="28"/>
                <w:szCs w:val="28"/>
                <w:lang w:val="uk-UA"/>
              </w:rPr>
              <w:t xml:space="preserve"> </w:t>
            </w:r>
            <w:r w:rsidRPr="0086273B">
              <w:rPr>
                <w:rFonts w:ascii="Times New Roman" w:hAnsi="Times New Roman"/>
                <w:sz w:val="28"/>
                <w:szCs w:val="28"/>
                <w:lang w:val="uk-UA"/>
              </w:rPr>
              <w:t>дотриманням</w:t>
            </w:r>
            <w:r w:rsidR="00C333B6" w:rsidRPr="0086273B">
              <w:rPr>
                <w:rFonts w:ascii="Times New Roman" w:hAnsi="Times New Roman"/>
                <w:sz w:val="28"/>
                <w:szCs w:val="28"/>
                <w:lang w:val="uk-UA"/>
              </w:rPr>
              <w:t xml:space="preserve"> бюджетного законодавства; </w:t>
            </w:r>
          </w:p>
        </w:tc>
        <w:tc>
          <w:tcPr>
            <w:tcW w:w="2489" w:type="dxa"/>
          </w:tcPr>
          <w:p w:rsidR="00C333B6" w:rsidRPr="0086273B" w:rsidRDefault="00C333B6" w:rsidP="00D42FF2">
            <w:pPr>
              <w:spacing w:after="0" w:line="240" w:lineRule="auto"/>
              <w:jc w:val="center"/>
              <w:rPr>
                <w:rFonts w:ascii="Times New Roman" w:hAnsi="Times New Roman"/>
                <w:sz w:val="28"/>
                <w:szCs w:val="28"/>
                <w:lang w:val="uk-UA"/>
              </w:rPr>
            </w:pPr>
            <w:r w:rsidRPr="0086273B">
              <w:rPr>
                <w:rFonts w:ascii="Times New Roman" w:hAnsi="Times New Roman"/>
                <w:sz w:val="28"/>
                <w:szCs w:val="28"/>
                <w:lang w:val="uk-UA"/>
              </w:rPr>
              <w:t>Головні розпорядники бюджетних коштів</w:t>
            </w:r>
          </w:p>
        </w:tc>
        <w:tc>
          <w:tcPr>
            <w:tcW w:w="2112" w:type="dxa"/>
          </w:tcPr>
          <w:p w:rsidR="00C333B6" w:rsidRPr="00D436B3" w:rsidRDefault="00D541DD" w:rsidP="00D42FF2">
            <w:pPr>
              <w:spacing w:after="0" w:line="240" w:lineRule="auto"/>
              <w:jc w:val="center"/>
              <w:rPr>
                <w:rFonts w:ascii="Times New Roman" w:hAnsi="Times New Roman"/>
                <w:sz w:val="28"/>
                <w:szCs w:val="28"/>
                <w:lang w:val="uk-UA"/>
              </w:rPr>
            </w:pPr>
            <w:r w:rsidRPr="00D436B3">
              <w:rPr>
                <w:rFonts w:ascii="Times New Roman" w:hAnsi="Times New Roman"/>
                <w:sz w:val="28"/>
                <w:szCs w:val="28"/>
                <w:lang w:val="uk-UA"/>
              </w:rPr>
              <w:t>До 0</w:t>
            </w:r>
            <w:r w:rsidR="00274013" w:rsidRPr="00D436B3">
              <w:rPr>
                <w:rFonts w:ascii="Times New Roman" w:hAnsi="Times New Roman"/>
                <w:sz w:val="28"/>
                <w:szCs w:val="28"/>
                <w:lang w:val="uk-UA"/>
              </w:rPr>
              <w:t>6</w:t>
            </w:r>
            <w:r w:rsidRPr="00D436B3">
              <w:rPr>
                <w:rFonts w:ascii="Times New Roman" w:hAnsi="Times New Roman"/>
                <w:sz w:val="28"/>
                <w:szCs w:val="28"/>
                <w:lang w:val="uk-UA"/>
              </w:rPr>
              <w:t xml:space="preserve"> жовтня 2021 року</w:t>
            </w:r>
          </w:p>
        </w:tc>
      </w:tr>
      <w:tr w:rsidR="00B64781" w:rsidRPr="00B64781" w:rsidTr="00D42FF2">
        <w:tc>
          <w:tcPr>
            <w:tcW w:w="566" w:type="dxa"/>
          </w:tcPr>
          <w:p w:rsidR="00C333B6" w:rsidRPr="00D436B3" w:rsidRDefault="00752A2E" w:rsidP="00D42FF2">
            <w:pPr>
              <w:pStyle w:val="a3"/>
              <w:spacing w:after="0" w:line="240" w:lineRule="auto"/>
              <w:ind w:left="0"/>
              <w:contextualSpacing w:val="0"/>
              <w:rPr>
                <w:rFonts w:ascii="Times New Roman" w:hAnsi="Times New Roman"/>
                <w:sz w:val="28"/>
                <w:szCs w:val="28"/>
                <w:lang w:val="uk-UA"/>
              </w:rPr>
            </w:pPr>
            <w:r w:rsidRPr="00D436B3">
              <w:rPr>
                <w:rFonts w:ascii="Times New Roman" w:hAnsi="Times New Roman"/>
                <w:sz w:val="28"/>
                <w:szCs w:val="28"/>
                <w:lang w:val="uk-UA"/>
              </w:rPr>
              <w:t>9</w:t>
            </w:r>
            <w:r w:rsidR="00C333B6" w:rsidRPr="00D436B3">
              <w:rPr>
                <w:rFonts w:ascii="Times New Roman" w:hAnsi="Times New Roman"/>
                <w:sz w:val="28"/>
                <w:szCs w:val="28"/>
                <w:lang w:val="uk-UA"/>
              </w:rPr>
              <w:t>.4</w:t>
            </w:r>
          </w:p>
        </w:tc>
        <w:tc>
          <w:tcPr>
            <w:tcW w:w="4322" w:type="dxa"/>
          </w:tcPr>
          <w:p w:rsidR="00C333B6" w:rsidRPr="0086273B" w:rsidRDefault="0086273B" w:rsidP="00D42FF2">
            <w:pPr>
              <w:spacing w:after="0" w:line="240" w:lineRule="auto"/>
              <w:jc w:val="both"/>
              <w:rPr>
                <w:rFonts w:ascii="Times New Roman" w:hAnsi="Times New Roman"/>
                <w:sz w:val="28"/>
                <w:szCs w:val="28"/>
                <w:lang w:val="uk-UA"/>
              </w:rPr>
            </w:pPr>
            <w:r w:rsidRPr="0086273B">
              <w:rPr>
                <w:rFonts w:ascii="Times New Roman" w:hAnsi="Times New Roman"/>
                <w:sz w:val="28"/>
                <w:szCs w:val="28"/>
                <w:lang w:val="uk-UA"/>
              </w:rPr>
              <w:t>в</w:t>
            </w:r>
            <w:r w:rsidR="00C333B6" w:rsidRPr="0086273B">
              <w:rPr>
                <w:rFonts w:ascii="Times New Roman" w:hAnsi="Times New Roman"/>
                <w:sz w:val="28"/>
                <w:szCs w:val="28"/>
                <w:lang w:val="uk-UA"/>
              </w:rPr>
              <w:t>рахувати комплекс організаційних заходів з енергозбереження та підвищення енергоефективності, у тому числі стосовно повного оснащення бюджетних установ сучасними засобами обліку енергоносіїв та впровадження механізму енергосервісу.</w:t>
            </w:r>
          </w:p>
        </w:tc>
        <w:tc>
          <w:tcPr>
            <w:tcW w:w="2489" w:type="dxa"/>
          </w:tcPr>
          <w:p w:rsidR="00C333B6" w:rsidRPr="0086273B" w:rsidRDefault="00C333B6" w:rsidP="00D42FF2">
            <w:pPr>
              <w:spacing w:after="0" w:line="240" w:lineRule="auto"/>
              <w:jc w:val="center"/>
              <w:rPr>
                <w:rFonts w:ascii="Times New Roman" w:hAnsi="Times New Roman"/>
                <w:sz w:val="28"/>
                <w:szCs w:val="28"/>
                <w:lang w:val="uk-UA"/>
              </w:rPr>
            </w:pPr>
            <w:r w:rsidRPr="0086273B">
              <w:rPr>
                <w:rFonts w:ascii="Times New Roman" w:hAnsi="Times New Roman"/>
                <w:sz w:val="28"/>
                <w:szCs w:val="28"/>
                <w:lang w:val="uk-UA"/>
              </w:rPr>
              <w:t>Головні розпорядники бюджетних коштів</w:t>
            </w:r>
          </w:p>
        </w:tc>
        <w:tc>
          <w:tcPr>
            <w:tcW w:w="2112" w:type="dxa"/>
          </w:tcPr>
          <w:p w:rsidR="00C333B6" w:rsidRPr="00D436B3" w:rsidRDefault="00D541DD" w:rsidP="00D42FF2">
            <w:pPr>
              <w:spacing w:after="0" w:line="240" w:lineRule="auto"/>
              <w:jc w:val="center"/>
              <w:rPr>
                <w:rFonts w:ascii="Times New Roman" w:hAnsi="Times New Roman"/>
                <w:sz w:val="28"/>
                <w:szCs w:val="28"/>
                <w:lang w:val="uk-UA"/>
              </w:rPr>
            </w:pPr>
            <w:r w:rsidRPr="00D436B3">
              <w:rPr>
                <w:rFonts w:ascii="Times New Roman" w:hAnsi="Times New Roman"/>
                <w:sz w:val="28"/>
                <w:szCs w:val="28"/>
                <w:lang w:val="uk-UA"/>
              </w:rPr>
              <w:t>До 0</w:t>
            </w:r>
            <w:r w:rsidR="00274013" w:rsidRPr="00D436B3">
              <w:rPr>
                <w:rFonts w:ascii="Times New Roman" w:hAnsi="Times New Roman"/>
                <w:sz w:val="28"/>
                <w:szCs w:val="28"/>
                <w:lang w:val="uk-UA"/>
              </w:rPr>
              <w:t>6</w:t>
            </w:r>
            <w:r w:rsidRPr="00D436B3">
              <w:rPr>
                <w:rFonts w:ascii="Times New Roman" w:hAnsi="Times New Roman"/>
                <w:sz w:val="28"/>
                <w:szCs w:val="28"/>
                <w:lang w:val="uk-UA"/>
              </w:rPr>
              <w:t xml:space="preserve"> жовтня 2021 року</w:t>
            </w:r>
          </w:p>
        </w:tc>
      </w:tr>
      <w:tr w:rsidR="00B64781" w:rsidRPr="00B64781" w:rsidTr="00D42FF2">
        <w:tc>
          <w:tcPr>
            <w:tcW w:w="566" w:type="dxa"/>
          </w:tcPr>
          <w:p w:rsidR="00C333B6" w:rsidRPr="00B64781" w:rsidRDefault="00C333B6"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C333B6" w:rsidRPr="00E6360D" w:rsidRDefault="00C333B6" w:rsidP="00D42FF2">
            <w:pPr>
              <w:spacing w:after="0" w:line="240" w:lineRule="auto"/>
              <w:jc w:val="both"/>
              <w:rPr>
                <w:rFonts w:ascii="Times New Roman" w:hAnsi="Times New Roman"/>
                <w:sz w:val="28"/>
                <w:szCs w:val="28"/>
                <w:highlight w:val="yellow"/>
                <w:lang w:val="uk-UA"/>
              </w:rPr>
            </w:pPr>
            <w:r w:rsidRPr="00E6360D">
              <w:rPr>
                <w:rFonts w:ascii="Times New Roman" w:hAnsi="Times New Roman"/>
                <w:sz w:val="28"/>
                <w:szCs w:val="28"/>
                <w:lang w:val="uk-UA"/>
              </w:rPr>
              <w:t>Організація роботи з розробки бюджетних запитів та подання бюджетних запитів фінансовому управлінню</w:t>
            </w:r>
          </w:p>
        </w:tc>
        <w:tc>
          <w:tcPr>
            <w:tcW w:w="2489" w:type="dxa"/>
          </w:tcPr>
          <w:p w:rsidR="00C333B6" w:rsidRPr="00E6360D" w:rsidRDefault="00C333B6" w:rsidP="00D42FF2">
            <w:pPr>
              <w:spacing w:after="0" w:line="240" w:lineRule="auto"/>
              <w:jc w:val="center"/>
              <w:rPr>
                <w:rFonts w:ascii="Times New Roman" w:hAnsi="Times New Roman"/>
                <w:sz w:val="28"/>
                <w:szCs w:val="28"/>
                <w:highlight w:val="yellow"/>
                <w:lang w:val="uk-UA"/>
              </w:rPr>
            </w:pPr>
            <w:r w:rsidRPr="00E6360D">
              <w:rPr>
                <w:rFonts w:ascii="Times New Roman" w:hAnsi="Times New Roman"/>
                <w:sz w:val="28"/>
                <w:szCs w:val="28"/>
                <w:lang w:val="uk-UA"/>
              </w:rPr>
              <w:t>Головні розпорядники бюджетних коштів</w:t>
            </w:r>
          </w:p>
        </w:tc>
        <w:tc>
          <w:tcPr>
            <w:tcW w:w="2112" w:type="dxa"/>
          </w:tcPr>
          <w:p w:rsidR="00C333B6" w:rsidRPr="00D436B3" w:rsidRDefault="00C333B6" w:rsidP="00D42FF2">
            <w:pPr>
              <w:spacing w:after="0" w:line="240" w:lineRule="auto"/>
              <w:jc w:val="center"/>
              <w:rPr>
                <w:rFonts w:ascii="Times New Roman" w:hAnsi="Times New Roman"/>
                <w:sz w:val="28"/>
                <w:szCs w:val="28"/>
                <w:highlight w:val="yellow"/>
                <w:lang w:val="uk-UA"/>
              </w:rPr>
            </w:pPr>
            <w:r w:rsidRPr="00D436B3">
              <w:rPr>
                <w:rFonts w:ascii="Times New Roman" w:hAnsi="Times New Roman"/>
                <w:sz w:val="28"/>
                <w:szCs w:val="28"/>
                <w:lang w:val="uk-UA"/>
              </w:rPr>
              <w:t>До 1</w:t>
            </w:r>
            <w:r w:rsidR="00274013" w:rsidRPr="00D436B3">
              <w:rPr>
                <w:rFonts w:ascii="Times New Roman" w:hAnsi="Times New Roman"/>
                <w:sz w:val="28"/>
                <w:szCs w:val="28"/>
                <w:lang w:val="uk-UA"/>
              </w:rPr>
              <w:t>1</w:t>
            </w:r>
            <w:r w:rsidRPr="00D436B3">
              <w:rPr>
                <w:rFonts w:ascii="Times New Roman" w:hAnsi="Times New Roman"/>
                <w:sz w:val="28"/>
                <w:szCs w:val="28"/>
                <w:lang w:val="uk-UA"/>
              </w:rPr>
              <w:t xml:space="preserve"> жовтня 202</w:t>
            </w:r>
            <w:r w:rsidR="00A144C9" w:rsidRPr="00D436B3">
              <w:rPr>
                <w:rFonts w:ascii="Times New Roman" w:hAnsi="Times New Roman"/>
                <w:sz w:val="28"/>
                <w:szCs w:val="28"/>
                <w:lang w:val="uk-UA"/>
              </w:rPr>
              <w:t>1</w:t>
            </w:r>
            <w:r w:rsidRPr="00D436B3">
              <w:rPr>
                <w:rFonts w:ascii="Times New Roman" w:hAnsi="Times New Roman"/>
                <w:sz w:val="28"/>
                <w:szCs w:val="28"/>
                <w:lang w:val="uk-UA"/>
              </w:rPr>
              <w:t>року</w:t>
            </w:r>
          </w:p>
        </w:tc>
      </w:tr>
      <w:tr w:rsidR="00B64781" w:rsidRPr="00B64781" w:rsidTr="00D42FF2">
        <w:tc>
          <w:tcPr>
            <w:tcW w:w="566" w:type="dxa"/>
          </w:tcPr>
          <w:p w:rsidR="00C333B6" w:rsidRPr="00B64781" w:rsidRDefault="00C333B6"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C333B6" w:rsidRPr="00E6360D" w:rsidRDefault="00C333B6" w:rsidP="00D42FF2">
            <w:pPr>
              <w:spacing w:after="0" w:line="240" w:lineRule="auto"/>
              <w:jc w:val="both"/>
              <w:rPr>
                <w:rFonts w:ascii="Times New Roman" w:hAnsi="Times New Roman"/>
                <w:sz w:val="28"/>
                <w:szCs w:val="28"/>
                <w:lang w:val="uk-UA"/>
              </w:rPr>
            </w:pPr>
            <w:r w:rsidRPr="00E6360D">
              <w:rPr>
                <w:rFonts w:ascii="Times New Roman" w:hAnsi="Times New Roman"/>
                <w:sz w:val="28"/>
                <w:szCs w:val="28"/>
                <w:lang w:val="uk-UA"/>
              </w:rPr>
              <w:t>Здійснення аналізу бюджетних запитів, отриманих від головних розпорядників бюджетних коштів, та прийняття рішення щодо включення їх до пропозиції проєкту міського бюджету</w:t>
            </w:r>
          </w:p>
        </w:tc>
        <w:tc>
          <w:tcPr>
            <w:tcW w:w="2489" w:type="dxa"/>
          </w:tcPr>
          <w:p w:rsidR="00C333B6" w:rsidRPr="00E6360D" w:rsidRDefault="00C333B6" w:rsidP="00D42FF2">
            <w:pPr>
              <w:spacing w:after="0" w:line="240" w:lineRule="auto"/>
              <w:jc w:val="center"/>
              <w:rPr>
                <w:rFonts w:ascii="Times New Roman" w:hAnsi="Times New Roman"/>
                <w:sz w:val="28"/>
                <w:szCs w:val="28"/>
              </w:rPr>
            </w:pPr>
            <w:r w:rsidRPr="00E6360D">
              <w:rPr>
                <w:rFonts w:ascii="Times New Roman" w:hAnsi="Times New Roman"/>
                <w:sz w:val="28"/>
                <w:szCs w:val="28"/>
                <w:lang w:val="uk-UA"/>
              </w:rPr>
              <w:t xml:space="preserve">Фінансове управління </w:t>
            </w:r>
          </w:p>
        </w:tc>
        <w:tc>
          <w:tcPr>
            <w:tcW w:w="2112" w:type="dxa"/>
          </w:tcPr>
          <w:p w:rsidR="00C333B6" w:rsidRPr="0095543C" w:rsidRDefault="00C333B6" w:rsidP="00D42FF2">
            <w:pPr>
              <w:spacing w:after="0" w:line="240" w:lineRule="auto"/>
              <w:jc w:val="center"/>
              <w:rPr>
                <w:rFonts w:ascii="Times New Roman" w:hAnsi="Times New Roman"/>
                <w:sz w:val="28"/>
                <w:szCs w:val="28"/>
                <w:lang w:val="uk-UA"/>
              </w:rPr>
            </w:pPr>
            <w:r w:rsidRPr="0095543C">
              <w:rPr>
                <w:rFonts w:ascii="Times New Roman" w:hAnsi="Times New Roman"/>
                <w:sz w:val="28"/>
                <w:szCs w:val="28"/>
                <w:lang w:val="uk-UA"/>
              </w:rPr>
              <w:t>Протягом жовтня 202</w:t>
            </w:r>
            <w:r w:rsidR="00A144C9" w:rsidRPr="0095543C">
              <w:rPr>
                <w:rFonts w:ascii="Times New Roman" w:hAnsi="Times New Roman"/>
                <w:sz w:val="28"/>
                <w:szCs w:val="28"/>
                <w:lang w:val="uk-UA"/>
              </w:rPr>
              <w:t>1</w:t>
            </w:r>
            <w:r w:rsidRPr="0095543C">
              <w:rPr>
                <w:rFonts w:ascii="Times New Roman" w:hAnsi="Times New Roman"/>
                <w:sz w:val="28"/>
                <w:szCs w:val="28"/>
                <w:lang w:val="uk-UA"/>
              </w:rPr>
              <w:t>року</w:t>
            </w:r>
          </w:p>
        </w:tc>
      </w:tr>
      <w:tr w:rsidR="002F4E1B" w:rsidRPr="00B64781" w:rsidTr="00D42FF2">
        <w:tc>
          <w:tcPr>
            <w:tcW w:w="566" w:type="dxa"/>
          </w:tcPr>
          <w:p w:rsidR="002F4E1B" w:rsidRPr="00B64781" w:rsidRDefault="002F4E1B"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2F4E1B" w:rsidRPr="002F4E1B" w:rsidRDefault="002F4E1B" w:rsidP="00D42FF2">
            <w:pPr>
              <w:spacing w:after="0" w:line="240" w:lineRule="auto"/>
              <w:jc w:val="both"/>
              <w:rPr>
                <w:rFonts w:ascii="Times New Roman" w:hAnsi="Times New Roman"/>
                <w:sz w:val="28"/>
                <w:szCs w:val="28"/>
                <w:lang w:val="uk-UA"/>
              </w:rPr>
            </w:pPr>
            <w:r w:rsidRPr="002F4E1B">
              <w:rPr>
                <w:rFonts w:ascii="Times New Roman" w:hAnsi="Times New Roman"/>
                <w:sz w:val="28"/>
                <w:szCs w:val="28"/>
                <w:lang w:val="uk-UA"/>
              </w:rPr>
              <w:t>Провести аналіз розрахункових показників на 2022 рік, поданих головними розпорядниками коштів обласного бюджету, узагальнити їх та підготувати згідно з вимогами чинного законодавства попередній проєкт міського бюджету на 2022 рік для поданн</w:t>
            </w:r>
            <w:r>
              <w:rPr>
                <w:rFonts w:ascii="Times New Roman" w:hAnsi="Times New Roman"/>
                <w:sz w:val="28"/>
                <w:szCs w:val="28"/>
                <w:lang w:val="uk-UA"/>
              </w:rPr>
              <w:t>я його на розгляд.</w:t>
            </w:r>
          </w:p>
        </w:tc>
        <w:tc>
          <w:tcPr>
            <w:tcW w:w="2489" w:type="dxa"/>
          </w:tcPr>
          <w:p w:rsidR="002F4E1B" w:rsidRPr="002F4E1B" w:rsidRDefault="002F4E1B" w:rsidP="00D42FF2">
            <w:pPr>
              <w:spacing w:after="0" w:line="240" w:lineRule="auto"/>
              <w:jc w:val="center"/>
              <w:rPr>
                <w:rFonts w:ascii="Times New Roman" w:hAnsi="Times New Roman"/>
                <w:sz w:val="28"/>
                <w:szCs w:val="28"/>
                <w:lang w:val="uk-UA"/>
              </w:rPr>
            </w:pPr>
            <w:r w:rsidRPr="002F4E1B">
              <w:rPr>
                <w:rFonts w:ascii="Times New Roman" w:hAnsi="Times New Roman"/>
                <w:sz w:val="28"/>
                <w:szCs w:val="28"/>
                <w:lang w:val="uk-UA"/>
              </w:rPr>
              <w:t>Фінансове управління</w:t>
            </w:r>
          </w:p>
        </w:tc>
        <w:tc>
          <w:tcPr>
            <w:tcW w:w="2112" w:type="dxa"/>
          </w:tcPr>
          <w:p w:rsidR="002F4E1B" w:rsidRPr="0095543C" w:rsidRDefault="00D541DD" w:rsidP="00D42FF2">
            <w:pPr>
              <w:spacing w:after="0" w:line="240" w:lineRule="auto"/>
              <w:jc w:val="center"/>
              <w:rPr>
                <w:rFonts w:ascii="Times New Roman" w:hAnsi="Times New Roman"/>
                <w:sz w:val="28"/>
                <w:szCs w:val="28"/>
                <w:lang w:val="uk-UA"/>
              </w:rPr>
            </w:pPr>
            <w:r w:rsidRPr="0095543C">
              <w:rPr>
                <w:rFonts w:ascii="Times New Roman" w:hAnsi="Times New Roman"/>
                <w:sz w:val="28"/>
                <w:szCs w:val="28"/>
                <w:lang w:val="uk-UA"/>
              </w:rPr>
              <w:t>До 25 жовтня 2021 року</w:t>
            </w:r>
          </w:p>
        </w:tc>
      </w:tr>
      <w:tr w:rsidR="00B64781" w:rsidRPr="00B64781" w:rsidTr="00D42FF2">
        <w:tc>
          <w:tcPr>
            <w:tcW w:w="566" w:type="dxa"/>
          </w:tcPr>
          <w:p w:rsidR="00C333B6" w:rsidRPr="00B64781" w:rsidRDefault="00C333B6"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C333B6" w:rsidRPr="00C06B9F" w:rsidRDefault="00C333B6" w:rsidP="00D42FF2">
            <w:pPr>
              <w:spacing w:after="0" w:line="240" w:lineRule="auto"/>
              <w:jc w:val="both"/>
              <w:rPr>
                <w:rFonts w:ascii="Times New Roman" w:hAnsi="Times New Roman"/>
                <w:sz w:val="28"/>
                <w:szCs w:val="28"/>
                <w:lang w:val="uk-UA"/>
              </w:rPr>
            </w:pPr>
            <w:r w:rsidRPr="00C06B9F">
              <w:rPr>
                <w:rFonts w:ascii="Times New Roman" w:hAnsi="Times New Roman"/>
                <w:sz w:val="28"/>
                <w:szCs w:val="28"/>
                <w:lang w:val="uk-UA"/>
              </w:rPr>
              <w:t>Забезпечити проведення конкурсу з відбору програм (проєктів, заходів) розроблених інститутами громадянського суспільства</w:t>
            </w:r>
            <w:r w:rsidR="002F4E1B" w:rsidRPr="00C06B9F">
              <w:rPr>
                <w:rFonts w:ascii="Times New Roman" w:hAnsi="Times New Roman"/>
                <w:sz w:val="28"/>
                <w:szCs w:val="28"/>
                <w:lang w:val="uk-UA"/>
              </w:rPr>
              <w:t xml:space="preserve"> </w:t>
            </w:r>
            <w:r w:rsidRPr="00C06B9F">
              <w:rPr>
                <w:rFonts w:ascii="Times New Roman" w:hAnsi="Times New Roman"/>
                <w:sz w:val="28"/>
                <w:szCs w:val="28"/>
                <w:lang w:val="uk-UA"/>
              </w:rPr>
              <w:t>(громадськими об’єднаннями ветеранів та осіб з інвалідністю), для реалізації яких буде надаватись фінансова під</w:t>
            </w:r>
            <w:r w:rsidR="002F4E1B" w:rsidRPr="00C06B9F">
              <w:rPr>
                <w:rFonts w:ascii="Times New Roman" w:hAnsi="Times New Roman"/>
                <w:sz w:val="28"/>
                <w:szCs w:val="28"/>
                <w:lang w:val="uk-UA"/>
              </w:rPr>
              <w:t>тримка з міського бюджету у 2022</w:t>
            </w:r>
            <w:r w:rsidRPr="00C06B9F">
              <w:rPr>
                <w:rFonts w:ascii="Times New Roman" w:hAnsi="Times New Roman"/>
                <w:sz w:val="28"/>
                <w:szCs w:val="28"/>
                <w:lang w:val="uk-UA"/>
              </w:rPr>
              <w:t xml:space="preserve"> році, з дотриманням вимог Постанови Кабінету Міністрів України від 12 жовтня 2011 року №1049 «Про затвердження Порядку проведення конкурсу з</w:t>
            </w:r>
            <w:r w:rsidRPr="00C06B9F">
              <w:rPr>
                <w:rFonts w:ascii="Times New Roman" w:hAnsi="Times New Roman"/>
                <w:sz w:val="28"/>
                <w:szCs w:val="28"/>
                <w:lang w:val="uk-UA"/>
              </w:rPr>
              <w:br/>
              <w:t>визначення програм (проектів, заходів), розроблених</w:t>
            </w:r>
            <w:r w:rsidR="00C06B9F" w:rsidRPr="00C06B9F">
              <w:rPr>
                <w:rFonts w:ascii="Times New Roman" w:hAnsi="Times New Roman"/>
                <w:sz w:val="28"/>
                <w:szCs w:val="28"/>
                <w:lang w:val="uk-UA"/>
              </w:rPr>
              <w:t xml:space="preserve"> інститутами</w:t>
            </w:r>
            <w:r w:rsidR="00C06B9F" w:rsidRPr="00C06B9F">
              <w:rPr>
                <w:rFonts w:ascii="Times New Roman" w:hAnsi="Times New Roman"/>
                <w:sz w:val="28"/>
                <w:szCs w:val="28"/>
                <w:lang w:val="uk-UA"/>
              </w:rPr>
              <w:br/>
              <w:t>громадського суспільства,</w:t>
            </w:r>
            <w:r w:rsidRPr="00C06B9F">
              <w:rPr>
                <w:rFonts w:ascii="Times New Roman" w:hAnsi="Times New Roman"/>
                <w:sz w:val="28"/>
                <w:szCs w:val="28"/>
                <w:lang w:val="uk-UA"/>
              </w:rPr>
              <w:t xml:space="preserve"> для</w:t>
            </w:r>
            <w:r w:rsidRPr="00C06B9F">
              <w:rPr>
                <w:rFonts w:ascii="Times New Roman" w:hAnsi="Times New Roman"/>
                <w:sz w:val="28"/>
                <w:szCs w:val="28"/>
                <w:lang w:val="uk-UA"/>
              </w:rPr>
              <w:br/>
              <w:t>виконання (реалізації) яких надається фінансова підтримка»</w:t>
            </w:r>
            <w:r w:rsidR="00C06B9F" w:rsidRPr="00C06B9F">
              <w:rPr>
                <w:rFonts w:ascii="Times New Roman" w:hAnsi="Times New Roman"/>
                <w:sz w:val="28"/>
                <w:szCs w:val="28"/>
                <w:lang w:val="uk-UA"/>
              </w:rPr>
              <w:t xml:space="preserve"> </w:t>
            </w:r>
            <w:r w:rsidRPr="00C06B9F">
              <w:rPr>
                <w:rFonts w:ascii="Times New Roman" w:hAnsi="Times New Roman"/>
                <w:sz w:val="28"/>
                <w:szCs w:val="28"/>
                <w:lang w:val="uk-UA"/>
              </w:rPr>
              <w:t>(зі змінами).</w:t>
            </w:r>
          </w:p>
        </w:tc>
        <w:tc>
          <w:tcPr>
            <w:tcW w:w="2489" w:type="dxa"/>
          </w:tcPr>
          <w:p w:rsidR="00C333B6" w:rsidRPr="0095543C" w:rsidRDefault="00C333B6" w:rsidP="00D42FF2">
            <w:pPr>
              <w:spacing w:after="0" w:line="240" w:lineRule="auto"/>
              <w:jc w:val="center"/>
              <w:rPr>
                <w:rFonts w:ascii="Times New Roman" w:hAnsi="Times New Roman"/>
                <w:sz w:val="28"/>
                <w:szCs w:val="28"/>
                <w:lang w:val="uk-UA"/>
              </w:rPr>
            </w:pPr>
            <w:r w:rsidRPr="0095543C">
              <w:rPr>
                <w:rFonts w:ascii="Times New Roman" w:hAnsi="Times New Roman"/>
                <w:sz w:val="28"/>
                <w:szCs w:val="28"/>
                <w:lang w:val="uk-UA"/>
              </w:rPr>
              <w:t>Відділ економіки виконавчого комітету Покровської міської  ради</w:t>
            </w:r>
          </w:p>
        </w:tc>
        <w:tc>
          <w:tcPr>
            <w:tcW w:w="2112" w:type="dxa"/>
          </w:tcPr>
          <w:p w:rsidR="00C333B6" w:rsidRPr="0095543C" w:rsidRDefault="00C333B6" w:rsidP="00D42FF2">
            <w:pPr>
              <w:spacing w:after="0" w:line="240" w:lineRule="auto"/>
              <w:jc w:val="center"/>
              <w:rPr>
                <w:rFonts w:ascii="Times New Roman" w:hAnsi="Times New Roman"/>
                <w:sz w:val="28"/>
                <w:szCs w:val="28"/>
                <w:lang w:val="uk-UA"/>
              </w:rPr>
            </w:pPr>
            <w:r w:rsidRPr="0095543C">
              <w:rPr>
                <w:rFonts w:ascii="Times New Roman" w:hAnsi="Times New Roman"/>
                <w:sz w:val="28"/>
                <w:szCs w:val="28"/>
                <w:lang w:val="uk-UA"/>
              </w:rPr>
              <w:t>У термін визначний законодавством</w:t>
            </w:r>
          </w:p>
        </w:tc>
      </w:tr>
      <w:tr w:rsidR="00B64781" w:rsidRPr="00B64781" w:rsidTr="00D42FF2">
        <w:tc>
          <w:tcPr>
            <w:tcW w:w="566" w:type="dxa"/>
          </w:tcPr>
          <w:p w:rsidR="00C333B6" w:rsidRPr="00B64781" w:rsidRDefault="00C333B6"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C333B6" w:rsidRPr="00BD1792" w:rsidRDefault="00C333B6" w:rsidP="00D42FF2">
            <w:pPr>
              <w:spacing w:after="0" w:line="240" w:lineRule="auto"/>
              <w:jc w:val="both"/>
              <w:rPr>
                <w:rFonts w:ascii="Times New Roman" w:hAnsi="Times New Roman"/>
                <w:sz w:val="28"/>
                <w:szCs w:val="28"/>
                <w:lang w:val="uk-UA"/>
              </w:rPr>
            </w:pPr>
            <w:r w:rsidRPr="00BD1792">
              <w:rPr>
                <w:rFonts w:ascii="Times New Roman" w:hAnsi="Times New Roman"/>
                <w:sz w:val="28"/>
                <w:szCs w:val="28"/>
                <w:lang w:val="uk-UA"/>
              </w:rPr>
              <w:t>Взяти участь разом з головними розпорядниками коштів міського бюджету у семінарах, нарадах</w:t>
            </w:r>
            <w:r w:rsidR="0095543C">
              <w:rPr>
                <w:rFonts w:ascii="Times New Roman" w:hAnsi="Times New Roman"/>
                <w:sz w:val="28"/>
                <w:szCs w:val="28"/>
                <w:lang w:val="uk-UA"/>
              </w:rPr>
              <w:t>, бюджетних слуханнях,</w:t>
            </w:r>
            <w:r w:rsidRPr="00BD1792">
              <w:rPr>
                <w:rFonts w:ascii="Times New Roman" w:hAnsi="Times New Roman"/>
                <w:sz w:val="28"/>
                <w:szCs w:val="28"/>
                <w:lang w:val="uk-UA"/>
              </w:rPr>
              <w:t xml:space="preserve"> з депутатами міської ради, представниками громадськості, іншими учасниками бюджетного процесу щодо особливостей фор</w:t>
            </w:r>
            <w:r w:rsidR="00BD1792" w:rsidRPr="00BD1792">
              <w:rPr>
                <w:rFonts w:ascii="Times New Roman" w:hAnsi="Times New Roman"/>
                <w:sz w:val="28"/>
                <w:szCs w:val="28"/>
                <w:lang w:val="uk-UA"/>
              </w:rPr>
              <w:t>мування міського бюджету на 2022</w:t>
            </w:r>
            <w:r w:rsidRPr="00BD1792">
              <w:rPr>
                <w:rFonts w:ascii="Times New Roman" w:hAnsi="Times New Roman"/>
                <w:sz w:val="28"/>
                <w:szCs w:val="28"/>
                <w:lang w:val="uk-UA"/>
              </w:rPr>
              <w:t xml:space="preserve"> рік</w:t>
            </w:r>
          </w:p>
        </w:tc>
        <w:tc>
          <w:tcPr>
            <w:tcW w:w="2489" w:type="dxa"/>
          </w:tcPr>
          <w:p w:rsidR="00C333B6" w:rsidRPr="0095543C" w:rsidRDefault="00C333B6" w:rsidP="00D42FF2">
            <w:pPr>
              <w:spacing w:after="0" w:line="240" w:lineRule="auto"/>
              <w:jc w:val="center"/>
              <w:rPr>
                <w:rFonts w:ascii="Times New Roman" w:hAnsi="Times New Roman"/>
                <w:sz w:val="28"/>
                <w:szCs w:val="28"/>
                <w:lang w:val="uk-UA"/>
              </w:rPr>
            </w:pPr>
            <w:r w:rsidRPr="0095543C">
              <w:rPr>
                <w:rFonts w:ascii="Times New Roman" w:hAnsi="Times New Roman"/>
                <w:sz w:val="28"/>
                <w:szCs w:val="28"/>
                <w:lang w:val="uk-UA"/>
              </w:rPr>
              <w:t>Виконавчий комітет міської ради, фінансове управління, головні розпорядники коштів</w:t>
            </w:r>
          </w:p>
        </w:tc>
        <w:tc>
          <w:tcPr>
            <w:tcW w:w="2112" w:type="dxa"/>
          </w:tcPr>
          <w:p w:rsidR="00C333B6" w:rsidRPr="0095543C" w:rsidRDefault="00C333B6" w:rsidP="00D42FF2">
            <w:pPr>
              <w:spacing w:after="0" w:line="240" w:lineRule="auto"/>
              <w:jc w:val="center"/>
              <w:rPr>
                <w:rFonts w:ascii="Times New Roman" w:hAnsi="Times New Roman"/>
                <w:sz w:val="28"/>
                <w:szCs w:val="28"/>
                <w:lang w:val="uk-UA"/>
              </w:rPr>
            </w:pPr>
            <w:r w:rsidRPr="0095543C">
              <w:rPr>
                <w:rFonts w:ascii="Times New Roman" w:hAnsi="Times New Roman"/>
                <w:sz w:val="28"/>
                <w:szCs w:val="28"/>
                <w:lang w:val="uk-UA"/>
              </w:rPr>
              <w:t>Листопад 202</w:t>
            </w:r>
            <w:r w:rsidR="001C2678" w:rsidRPr="0095543C">
              <w:rPr>
                <w:rFonts w:ascii="Times New Roman" w:hAnsi="Times New Roman"/>
                <w:sz w:val="28"/>
                <w:szCs w:val="28"/>
                <w:lang w:val="uk-UA"/>
              </w:rPr>
              <w:t>1</w:t>
            </w:r>
            <w:r w:rsidRPr="0095543C">
              <w:rPr>
                <w:rFonts w:ascii="Times New Roman" w:hAnsi="Times New Roman"/>
                <w:sz w:val="28"/>
                <w:szCs w:val="28"/>
                <w:lang w:val="uk-UA"/>
              </w:rPr>
              <w:t xml:space="preserve"> року</w:t>
            </w:r>
          </w:p>
        </w:tc>
      </w:tr>
      <w:tr w:rsidR="00BD1792" w:rsidRPr="001F47E2" w:rsidTr="00D42FF2">
        <w:tc>
          <w:tcPr>
            <w:tcW w:w="566" w:type="dxa"/>
          </w:tcPr>
          <w:p w:rsidR="00BD1792" w:rsidRPr="00B64781" w:rsidRDefault="00BD1792"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BD1792" w:rsidRPr="00BD1792" w:rsidRDefault="00BD1792" w:rsidP="00D42FF2">
            <w:pPr>
              <w:spacing w:after="0" w:line="240" w:lineRule="auto"/>
              <w:jc w:val="both"/>
              <w:rPr>
                <w:rFonts w:ascii="Times New Roman" w:hAnsi="Times New Roman"/>
                <w:sz w:val="28"/>
                <w:szCs w:val="28"/>
                <w:lang w:val="uk-UA"/>
              </w:rPr>
            </w:pPr>
            <w:r>
              <w:rPr>
                <w:rFonts w:ascii="Times New Roman" w:hAnsi="Times New Roman"/>
                <w:sz w:val="28"/>
                <w:szCs w:val="28"/>
                <w:lang w:val="uk-UA"/>
              </w:rPr>
              <w:t>Підготувати проєкт розпорядження голови міської ради про схвалення проєкту рішення</w:t>
            </w:r>
            <w:r w:rsidR="001F47E2">
              <w:rPr>
                <w:rFonts w:ascii="Times New Roman" w:hAnsi="Times New Roman"/>
                <w:sz w:val="28"/>
                <w:szCs w:val="28"/>
                <w:lang w:val="uk-UA"/>
              </w:rPr>
              <w:t xml:space="preserve"> Покровської міської ради про міський бюджет на 2022 рік.</w:t>
            </w:r>
          </w:p>
        </w:tc>
        <w:tc>
          <w:tcPr>
            <w:tcW w:w="2489" w:type="dxa"/>
          </w:tcPr>
          <w:p w:rsidR="00BD1792" w:rsidRPr="001F47E2" w:rsidRDefault="001F47E2" w:rsidP="00D42FF2">
            <w:pPr>
              <w:spacing w:after="0" w:line="240" w:lineRule="auto"/>
              <w:jc w:val="center"/>
              <w:rPr>
                <w:rFonts w:ascii="Times New Roman" w:hAnsi="Times New Roman"/>
                <w:sz w:val="28"/>
                <w:szCs w:val="28"/>
                <w:lang w:val="uk-UA"/>
              </w:rPr>
            </w:pPr>
            <w:r w:rsidRPr="001F47E2">
              <w:rPr>
                <w:rFonts w:ascii="Times New Roman" w:hAnsi="Times New Roman"/>
                <w:sz w:val="28"/>
                <w:szCs w:val="28"/>
                <w:lang w:val="uk-UA"/>
              </w:rPr>
              <w:t>Фінансове управління</w:t>
            </w:r>
          </w:p>
        </w:tc>
        <w:tc>
          <w:tcPr>
            <w:tcW w:w="2112" w:type="dxa"/>
          </w:tcPr>
          <w:p w:rsidR="00BD1792" w:rsidRPr="0095543C" w:rsidRDefault="001C2678" w:rsidP="00D42FF2">
            <w:pPr>
              <w:spacing w:after="0" w:line="240" w:lineRule="auto"/>
              <w:jc w:val="center"/>
              <w:rPr>
                <w:rFonts w:ascii="Times New Roman" w:hAnsi="Times New Roman"/>
                <w:sz w:val="28"/>
                <w:szCs w:val="28"/>
                <w:lang w:val="uk-UA"/>
              </w:rPr>
            </w:pPr>
            <w:r w:rsidRPr="0095543C">
              <w:rPr>
                <w:rFonts w:ascii="Times New Roman" w:hAnsi="Times New Roman"/>
                <w:sz w:val="28"/>
                <w:szCs w:val="28"/>
                <w:lang w:val="uk-UA"/>
              </w:rPr>
              <w:t>У додатково визначені терміни</w:t>
            </w:r>
          </w:p>
        </w:tc>
      </w:tr>
      <w:tr w:rsidR="003E5604" w:rsidRPr="001F47E2" w:rsidTr="00D42FF2">
        <w:tc>
          <w:tcPr>
            <w:tcW w:w="566" w:type="dxa"/>
          </w:tcPr>
          <w:p w:rsidR="003E5604" w:rsidRPr="00B64781" w:rsidRDefault="003E5604"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3E5604" w:rsidRDefault="003E5604" w:rsidP="00D42FF2">
            <w:pPr>
              <w:spacing w:after="0" w:line="240" w:lineRule="auto"/>
              <w:jc w:val="both"/>
              <w:rPr>
                <w:rFonts w:ascii="Times New Roman" w:hAnsi="Times New Roman"/>
                <w:sz w:val="28"/>
                <w:szCs w:val="28"/>
                <w:lang w:val="uk-UA"/>
              </w:rPr>
            </w:pPr>
            <w:r>
              <w:rPr>
                <w:rFonts w:ascii="Times New Roman" w:hAnsi="Times New Roman"/>
                <w:sz w:val="28"/>
                <w:szCs w:val="28"/>
                <w:lang w:val="uk-UA"/>
              </w:rPr>
              <w:t>Після схвалення міською радою проєкту рішення про міський  бюджет</w:t>
            </w:r>
            <w:r w:rsidR="002578F4">
              <w:rPr>
                <w:rFonts w:ascii="Times New Roman" w:hAnsi="Times New Roman"/>
                <w:sz w:val="28"/>
                <w:szCs w:val="28"/>
                <w:lang w:val="uk-UA"/>
              </w:rPr>
              <w:t xml:space="preserve"> на 2022 рік подати його на розгляд до міської ради.</w:t>
            </w:r>
          </w:p>
        </w:tc>
        <w:tc>
          <w:tcPr>
            <w:tcW w:w="2489" w:type="dxa"/>
          </w:tcPr>
          <w:p w:rsidR="003E5604" w:rsidRPr="001F47E2" w:rsidRDefault="00D42FF2" w:rsidP="00D42FF2">
            <w:pPr>
              <w:spacing w:after="0" w:line="240" w:lineRule="auto"/>
              <w:jc w:val="center"/>
              <w:rPr>
                <w:rFonts w:ascii="Times New Roman" w:hAnsi="Times New Roman"/>
                <w:sz w:val="28"/>
                <w:szCs w:val="28"/>
                <w:lang w:val="uk-UA"/>
              </w:rPr>
            </w:pPr>
            <w:r>
              <w:rPr>
                <w:rFonts w:ascii="Times New Roman" w:hAnsi="Times New Roman"/>
                <w:sz w:val="28"/>
                <w:szCs w:val="28"/>
                <w:lang w:val="uk-UA"/>
              </w:rPr>
              <w:t>Фінансове управління</w:t>
            </w:r>
          </w:p>
        </w:tc>
        <w:tc>
          <w:tcPr>
            <w:tcW w:w="2112" w:type="dxa"/>
          </w:tcPr>
          <w:p w:rsidR="003E5604" w:rsidRDefault="003E5604" w:rsidP="00D42FF2">
            <w:pPr>
              <w:spacing w:after="0" w:line="240" w:lineRule="auto"/>
              <w:jc w:val="center"/>
              <w:rPr>
                <w:rFonts w:ascii="Times New Roman" w:hAnsi="Times New Roman"/>
                <w:color w:val="FF0000"/>
                <w:sz w:val="28"/>
                <w:szCs w:val="28"/>
                <w:lang w:val="uk-UA"/>
              </w:rPr>
            </w:pPr>
          </w:p>
          <w:p w:rsidR="00D42FF2" w:rsidRPr="0095543C" w:rsidRDefault="001C2678" w:rsidP="00D42FF2">
            <w:pPr>
              <w:spacing w:after="0" w:line="240" w:lineRule="auto"/>
              <w:jc w:val="center"/>
              <w:rPr>
                <w:rFonts w:ascii="Times New Roman" w:hAnsi="Times New Roman"/>
                <w:sz w:val="28"/>
                <w:szCs w:val="28"/>
                <w:lang w:val="uk-UA"/>
              </w:rPr>
            </w:pPr>
            <w:r w:rsidRPr="0095543C">
              <w:rPr>
                <w:rFonts w:ascii="Times New Roman" w:hAnsi="Times New Roman"/>
                <w:sz w:val="28"/>
                <w:szCs w:val="28"/>
                <w:lang w:val="uk-UA"/>
              </w:rPr>
              <w:t>До 01 грудня 2021 року</w:t>
            </w:r>
          </w:p>
        </w:tc>
      </w:tr>
      <w:tr w:rsidR="00B64781" w:rsidRPr="00B64781" w:rsidTr="00D42FF2">
        <w:tc>
          <w:tcPr>
            <w:tcW w:w="566" w:type="dxa"/>
          </w:tcPr>
          <w:p w:rsidR="00C333B6" w:rsidRPr="00B64781" w:rsidRDefault="00C333B6"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C333B6" w:rsidRPr="00E6360D" w:rsidRDefault="00C333B6" w:rsidP="00D42FF2">
            <w:pPr>
              <w:pStyle w:val="a3"/>
              <w:spacing w:before="120" w:after="120" w:line="240" w:lineRule="auto"/>
              <w:ind w:left="0"/>
              <w:contextualSpacing w:val="0"/>
              <w:jc w:val="both"/>
              <w:rPr>
                <w:rFonts w:ascii="Times New Roman" w:hAnsi="Times New Roman"/>
                <w:sz w:val="28"/>
                <w:szCs w:val="28"/>
                <w:lang w:val="uk-UA"/>
              </w:rPr>
            </w:pPr>
            <w:r w:rsidRPr="00E6360D">
              <w:rPr>
                <w:rFonts w:ascii="Times New Roman" w:hAnsi="Times New Roman"/>
                <w:sz w:val="28"/>
                <w:szCs w:val="28"/>
                <w:lang w:val="uk-UA"/>
              </w:rPr>
              <w:t>Підготовка про</w:t>
            </w:r>
            <w:r w:rsidR="00F83AB9" w:rsidRPr="00E6360D">
              <w:rPr>
                <w:rFonts w:ascii="Times New Roman" w:hAnsi="Times New Roman"/>
                <w:sz w:val="28"/>
                <w:szCs w:val="28"/>
                <w:lang w:val="uk-UA"/>
              </w:rPr>
              <w:t>е</w:t>
            </w:r>
            <w:r w:rsidRPr="00E6360D">
              <w:rPr>
                <w:rFonts w:ascii="Times New Roman" w:hAnsi="Times New Roman"/>
                <w:sz w:val="28"/>
                <w:szCs w:val="28"/>
                <w:lang w:val="uk-UA"/>
              </w:rPr>
              <w:t>кту рішення міської ради про міський бюджет з додатками згідно з типовою формою, затвердженою відповідним наказом Мінфіну, і матеріалів, передбачених статтею 76 Бюджетного кодексу України, та його подання міській раді</w:t>
            </w:r>
            <w:r w:rsidRPr="00E6360D">
              <w:rPr>
                <w:rFonts w:ascii="Times New Roman" w:hAnsi="Times New Roman"/>
                <w:i/>
                <w:sz w:val="24"/>
                <w:szCs w:val="24"/>
                <w:lang w:val="uk-UA"/>
              </w:rPr>
              <w:t xml:space="preserve"> </w:t>
            </w:r>
          </w:p>
        </w:tc>
        <w:tc>
          <w:tcPr>
            <w:tcW w:w="2489" w:type="dxa"/>
          </w:tcPr>
          <w:p w:rsidR="00C333B6" w:rsidRPr="00E6360D" w:rsidRDefault="00C333B6" w:rsidP="00D42FF2">
            <w:pPr>
              <w:spacing w:after="0" w:line="240" w:lineRule="auto"/>
              <w:jc w:val="center"/>
              <w:rPr>
                <w:rFonts w:ascii="Times New Roman" w:hAnsi="Times New Roman"/>
                <w:sz w:val="28"/>
                <w:szCs w:val="28"/>
                <w:lang w:val="uk-UA"/>
              </w:rPr>
            </w:pPr>
            <w:r w:rsidRPr="00E6360D">
              <w:rPr>
                <w:rFonts w:ascii="Times New Roman" w:hAnsi="Times New Roman"/>
                <w:sz w:val="28"/>
                <w:szCs w:val="28"/>
                <w:lang w:val="uk-UA"/>
              </w:rPr>
              <w:t xml:space="preserve">Фінансове управління </w:t>
            </w:r>
          </w:p>
        </w:tc>
        <w:tc>
          <w:tcPr>
            <w:tcW w:w="2112" w:type="dxa"/>
          </w:tcPr>
          <w:p w:rsidR="00A144C9" w:rsidRPr="0095543C" w:rsidRDefault="00C333B6" w:rsidP="00D42FF2">
            <w:pPr>
              <w:spacing w:after="0" w:line="240" w:lineRule="auto"/>
              <w:jc w:val="center"/>
              <w:rPr>
                <w:rFonts w:ascii="Times New Roman" w:hAnsi="Times New Roman"/>
                <w:sz w:val="28"/>
                <w:szCs w:val="28"/>
                <w:lang w:val="uk-UA"/>
              </w:rPr>
            </w:pPr>
            <w:r w:rsidRPr="0095543C">
              <w:rPr>
                <w:rFonts w:ascii="Times New Roman" w:hAnsi="Times New Roman"/>
                <w:sz w:val="28"/>
                <w:szCs w:val="28"/>
                <w:lang w:val="uk-UA"/>
              </w:rPr>
              <w:t>До 20 листопада</w:t>
            </w:r>
          </w:p>
          <w:p w:rsidR="00C333B6" w:rsidRPr="00B64781" w:rsidRDefault="00C333B6" w:rsidP="00D42FF2">
            <w:pPr>
              <w:spacing w:after="0" w:line="240" w:lineRule="auto"/>
              <w:jc w:val="center"/>
              <w:rPr>
                <w:rFonts w:ascii="Times New Roman" w:hAnsi="Times New Roman"/>
                <w:color w:val="FF0000"/>
                <w:sz w:val="28"/>
                <w:szCs w:val="28"/>
                <w:lang w:val="uk-UA"/>
              </w:rPr>
            </w:pPr>
            <w:r w:rsidRPr="0095543C">
              <w:rPr>
                <w:rFonts w:ascii="Times New Roman" w:hAnsi="Times New Roman"/>
                <w:sz w:val="28"/>
                <w:szCs w:val="28"/>
                <w:lang w:val="uk-UA"/>
              </w:rPr>
              <w:t xml:space="preserve"> 202</w:t>
            </w:r>
            <w:r w:rsidR="00A144C9" w:rsidRPr="0095543C">
              <w:rPr>
                <w:rFonts w:ascii="Times New Roman" w:hAnsi="Times New Roman"/>
                <w:sz w:val="28"/>
                <w:szCs w:val="28"/>
                <w:lang w:val="uk-UA"/>
              </w:rPr>
              <w:t xml:space="preserve">1 </w:t>
            </w:r>
            <w:r w:rsidRPr="0095543C">
              <w:rPr>
                <w:rFonts w:ascii="Times New Roman" w:hAnsi="Times New Roman"/>
                <w:sz w:val="28"/>
                <w:szCs w:val="28"/>
                <w:lang w:val="uk-UA"/>
              </w:rPr>
              <w:t>року</w:t>
            </w:r>
          </w:p>
        </w:tc>
      </w:tr>
      <w:tr w:rsidR="00B64781" w:rsidRPr="00B64781" w:rsidTr="00D42FF2">
        <w:tc>
          <w:tcPr>
            <w:tcW w:w="566" w:type="dxa"/>
          </w:tcPr>
          <w:p w:rsidR="00C333B6" w:rsidRPr="00B64781" w:rsidRDefault="00C333B6"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C333B6" w:rsidRPr="0095543C" w:rsidRDefault="00C333B6" w:rsidP="00D42FF2">
            <w:pPr>
              <w:spacing w:after="0" w:line="240" w:lineRule="auto"/>
              <w:jc w:val="both"/>
              <w:rPr>
                <w:rFonts w:ascii="Times New Roman" w:hAnsi="Times New Roman"/>
                <w:sz w:val="28"/>
                <w:szCs w:val="28"/>
                <w:lang w:val="uk-UA"/>
              </w:rPr>
            </w:pPr>
            <w:r w:rsidRPr="0095543C">
              <w:rPr>
                <w:rFonts w:ascii="Times New Roman" w:hAnsi="Times New Roman"/>
                <w:sz w:val="28"/>
                <w:szCs w:val="28"/>
                <w:lang w:val="uk-UA"/>
              </w:rPr>
              <w:t>Розміщення бюджетних запитів на офіційних сайтах або оприлюднення їх в інший спосіб</w:t>
            </w:r>
          </w:p>
        </w:tc>
        <w:tc>
          <w:tcPr>
            <w:tcW w:w="2489" w:type="dxa"/>
          </w:tcPr>
          <w:p w:rsidR="00C333B6" w:rsidRPr="0095543C" w:rsidRDefault="00C333B6" w:rsidP="00D42FF2">
            <w:pPr>
              <w:spacing w:after="0" w:line="240" w:lineRule="auto"/>
              <w:jc w:val="center"/>
              <w:rPr>
                <w:rFonts w:ascii="Times New Roman" w:hAnsi="Times New Roman"/>
                <w:sz w:val="28"/>
                <w:szCs w:val="28"/>
                <w:lang w:val="uk-UA"/>
              </w:rPr>
            </w:pPr>
            <w:r w:rsidRPr="0095543C">
              <w:rPr>
                <w:rFonts w:ascii="Times New Roman" w:hAnsi="Times New Roman"/>
                <w:sz w:val="28"/>
                <w:szCs w:val="28"/>
                <w:lang w:val="uk-UA"/>
              </w:rPr>
              <w:t>Головні розпорядники коштів</w:t>
            </w:r>
          </w:p>
        </w:tc>
        <w:tc>
          <w:tcPr>
            <w:tcW w:w="2112" w:type="dxa"/>
          </w:tcPr>
          <w:p w:rsidR="00C333B6" w:rsidRPr="0095543C" w:rsidRDefault="00C333B6" w:rsidP="00D42FF2">
            <w:pPr>
              <w:spacing w:after="0" w:line="240" w:lineRule="auto"/>
              <w:jc w:val="center"/>
              <w:rPr>
                <w:rFonts w:ascii="Times New Roman" w:hAnsi="Times New Roman"/>
                <w:sz w:val="28"/>
                <w:szCs w:val="28"/>
                <w:lang w:val="uk-UA"/>
              </w:rPr>
            </w:pPr>
            <w:r w:rsidRPr="0095543C">
              <w:rPr>
                <w:rFonts w:ascii="Times New Roman" w:hAnsi="Times New Roman"/>
                <w:sz w:val="28"/>
                <w:szCs w:val="28"/>
                <w:lang w:val="uk-UA"/>
              </w:rPr>
              <w:t>Протягом листопада 202</w:t>
            </w:r>
            <w:r w:rsidR="00A144C9" w:rsidRPr="0095543C">
              <w:rPr>
                <w:rFonts w:ascii="Times New Roman" w:hAnsi="Times New Roman"/>
                <w:sz w:val="28"/>
                <w:szCs w:val="28"/>
                <w:lang w:val="uk-UA"/>
              </w:rPr>
              <w:t>1</w:t>
            </w:r>
            <w:r w:rsidRPr="0095543C">
              <w:rPr>
                <w:rFonts w:ascii="Times New Roman" w:hAnsi="Times New Roman"/>
                <w:sz w:val="28"/>
                <w:szCs w:val="28"/>
                <w:lang w:val="uk-UA"/>
              </w:rPr>
              <w:t xml:space="preserve"> року </w:t>
            </w:r>
          </w:p>
        </w:tc>
      </w:tr>
      <w:tr w:rsidR="00C333B6" w:rsidRPr="00B64781" w:rsidTr="00D42FF2">
        <w:tc>
          <w:tcPr>
            <w:tcW w:w="566" w:type="dxa"/>
          </w:tcPr>
          <w:p w:rsidR="00C333B6" w:rsidRPr="00B64781" w:rsidRDefault="00C333B6"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C333B6" w:rsidRPr="00D42FF2" w:rsidRDefault="00D42FF2" w:rsidP="00D42FF2">
            <w:pPr>
              <w:spacing w:after="0" w:line="240" w:lineRule="auto"/>
              <w:jc w:val="both"/>
              <w:rPr>
                <w:rFonts w:ascii="Times New Roman" w:hAnsi="Times New Roman"/>
                <w:sz w:val="28"/>
                <w:szCs w:val="28"/>
                <w:lang w:val="uk-UA"/>
              </w:rPr>
            </w:pPr>
            <w:r w:rsidRPr="00D42FF2">
              <w:rPr>
                <w:rFonts w:ascii="Times New Roman" w:hAnsi="Times New Roman"/>
                <w:sz w:val="28"/>
                <w:szCs w:val="28"/>
                <w:lang w:val="uk-UA"/>
              </w:rPr>
              <w:t xml:space="preserve">Забезпечити оприлюднення рішення про </w:t>
            </w:r>
            <w:r>
              <w:rPr>
                <w:rFonts w:ascii="Times New Roman" w:hAnsi="Times New Roman"/>
                <w:sz w:val="28"/>
                <w:szCs w:val="28"/>
                <w:lang w:val="uk-UA"/>
              </w:rPr>
              <w:t>міський</w:t>
            </w:r>
            <w:r w:rsidRPr="00D42FF2">
              <w:rPr>
                <w:rFonts w:ascii="Times New Roman" w:hAnsi="Times New Roman"/>
                <w:sz w:val="28"/>
                <w:szCs w:val="28"/>
                <w:lang w:val="uk-UA"/>
              </w:rPr>
              <w:t xml:space="preserve"> бюджет на 2022 рік у засобах масової інформації.</w:t>
            </w:r>
          </w:p>
        </w:tc>
        <w:tc>
          <w:tcPr>
            <w:tcW w:w="2489" w:type="dxa"/>
          </w:tcPr>
          <w:p w:rsidR="00C333B6" w:rsidRPr="00D42FF2" w:rsidRDefault="00C333B6" w:rsidP="00D42FF2">
            <w:pPr>
              <w:spacing w:after="0" w:line="240" w:lineRule="auto"/>
              <w:jc w:val="center"/>
              <w:rPr>
                <w:rFonts w:ascii="Times New Roman" w:hAnsi="Times New Roman"/>
                <w:sz w:val="28"/>
                <w:szCs w:val="28"/>
                <w:lang w:val="uk-UA"/>
              </w:rPr>
            </w:pPr>
            <w:r w:rsidRPr="00D42FF2">
              <w:rPr>
                <w:rFonts w:ascii="Times New Roman" w:hAnsi="Times New Roman"/>
                <w:sz w:val="28"/>
                <w:szCs w:val="28"/>
                <w:lang w:val="uk-UA"/>
              </w:rPr>
              <w:t xml:space="preserve">Фінансове управління </w:t>
            </w:r>
          </w:p>
        </w:tc>
        <w:tc>
          <w:tcPr>
            <w:tcW w:w="2112" w:type="dxa"/>
          </w:tcPr>
          <w:p w:rsidR="009057F0" w:rsidRDefault="00C333B6" w:rsidP="00E273B6">
            <w:pPr>
              <w:spacing w:after="0" w:line="240" w:lineRule="auto"/>
              <w:jc w:val="center"/>
              <w:rPr>
                <w:rFonts w:ascii="Times New Roman" w:hAnsi="Times New Roman"/>
                <w:sz w:val="28"/>
                <w:szCs w:val="28"/>
                <w:lang w:val="uk-UA"/>
              </w:rPr>
            </w:pPr>
            <w:r w:rsidRPr="00D42FF2">
              <w:rPr>
                <w:rFonts w:ascii="Times New Roman" w:hAnsi="Times New Roman"/>
                <w:sz w:val="28"/>
                <w:szCs w:val="28"/>
                <w:lang w:val="uk-UA"/>
              </w:rPr>
              <w:t>Не пізніше ніж через 10 днів з</w:t>
            </w:r>
          </w:p>
          <w:p w:rsidR="00C333B6" w:rsidRPr="00D42FF2" w:rsidRDefault="00C333B6" w:rsidP="00E273B6">
            <w:pPr>
              <w:spacing w:after="0" w:line="240" w:lineRule="auto"/>
              <w:jc w:val="center"/>
            </w:pPr>
            <w:r w:rsidRPr="00D42FF2">
              <w:rPr>
                <w:rFonts w:ascii="Times New Roman" w:hAnsi="Times New Roman"/>
                <w:sz w:val="28"/>
                <w:szCs w:val="28"/>
                <w:lang w:val="uk-UA"/>
              </w:rPr>
              <w:t>дня прийняття рішення про бюджет</w:t>
            </w:r>
          </w:p>
        </w:tc>
      </w:tr>
      <w:tr w:rsidR="00E273B6" w:rsidRPr="001C2678" w:rsidTr="00D42FF2">
        <w:tc>
          <w:tcPr>
            <w:tcW w:w="566" w:type="dxa"/>
          </w:tcPr>
          <w:p w:rsidR="00E273B6" w:rsidRPr="00B64781" w:rsidRDefault="00E273B6" w:rsidP="00D42FF2">
            <w:pPr>
              <w:pStyle w:val="a3"/>
              <w:numPr>
                <w:ilvl w:val="0"/>
                <w:numId w:val="1"/>
              </w:numPr>
              <w:spacing w:after="0" w:line="240" w:lineRule="auto"/>
              <w:ind w:left="0" w:firstLine="0"/>
              <w:contextualSpacing w:val="0"/>
              <w:jc w:val="center"/>
              <w:rPr>
                <w:rFonts w:ascii="Times New Roman" w:hAnsi="Times New Roman"/>
                <w:color w:val="FF0000"/>
                <w:sz w:val="28"/>
                <w:szCs w:val="28"/>
                <w:lang w:val="uk-UA"/>
              </w:rPr>
            </w:pPr>
          </w:p>
        </w:tc>
        <w:tc>
          <w:tcPr>
            <w:tcW w:w="4322" w:type="dxa"/>
          </w:tcPr>
          <w:p w:rsidR="00E273B6" w:rsidRPr="00D42FF2" w:rsidRDefault="001C2678" w:rsidP="00D42FF2">
            <w:pPr>
              <w:spacing w:after="0" w:line="240" w:lineRule="auto"/>
              <w:jc w:val="both"/>
              <w:rPr>
                <w:rFonts w:ascii="Times New Roman" w:hAnsi="Times New Roman"/>
                <w:sz w:val="28"/>
                <w:szCs w:val="28"/>
                <w:lang w:val="uk-UA"/>
              </w:rPr>
            </w:pPr>
            <w:r>
              <w:rPr>
                <w:rFonts w:ascii="Times New Roman" w:hAnsi="Times New Roman"/>
                <w:sz w:val="28"/>
                <w:szCs w:val="28"/>
                <w:lang w:val="uk-UA"/>
              </w:rPr>
              <w:t>Забезпечити формування мережі розпорядників бюджетних коштів нижчого рівня та одержувачів коштів на 2022 рік відповідно до статті 90 Бюджетного кодексу України та вимог наказу Міністерства фінансів України від 23 серпня 2012 року № 938 «Про затвердження Порядку казначейського обслуговування місцевих бюджетів», зареєстрованого в Міністерстві юстиції України 12 вересня 2012 року за №1569/21881 (зі змінами).</w:t>
            </w:r>
          </w:p>
        </w:tc>
        <w:tc>
          <w:tcPr>
            <w:tcW w:w="2489" w:type="dxa"/>
          </w:tcPr>
          <w:p w:rsidR="00E273B6" w:rsidRPr="00E6360D" w:rsidRDefault="001C2678" w:rsidP="00D42FF2">
            <w:pPr>
              <w:spacing w:after="0" w:line="240" w:lineRule="auto"/>
              <w:jc w:val="center"/>
              <w:rPr>
                <w:rFonts w:ascii="Times New Roman" w:hAnsi="Times New Roman"/>
                <w:sz w:val="28"/>
                <w:szCs w:val="28"/>
                <w:lang w:val="uk-UA"/>
              </w:rPr>
            </w:pPr>
            <w:r w:rsidRPr="00E6360D">
              <w:rPr>
                <w:rFonts w:ascii="Times New Roman" w:hAnsi="Times New Roman"/>
                <w:sz w:val="28"/>
                <w:szCs w:val="28"/>
                <w:lang w:val="uk-UA"/>
              </w:rPr>
              <w:t>Виконавчий комітет міської ради, фінансове управління, головні розпорядники коштів</w:t>
            </w:r>
          </w:p>
        </w:tc>
        <w:tc>
          <w:tcPr>
            <w:tcW w:w="2112" w:type="dxa"/>
          </w:tcPr>
          <w:p w:rsidR="00E273B6" w:rsidRPr="0095543C" w:rsidRDefault="001C2678" w:rsidP="00E273B6">
            <w:pPr>
              <w:spacing w:after="0" w:line="240" w:lineRule="auto"/>
              <w:jc w:val="center"/>
              <w:rPr>
                <w:rFonts w:ascii="Times New Roman" w:hAnsi="Times New Roman"/>
                <w:sz w:val="28"/>
                <w:szCs w:val="28"/>
                <w:lang w:val="uk-UA"/>
              </w:rPr>
            </w:pPr>
            <w:r w:rsidRPr="0095543C">
              <w:rPr>
                <w:rFonts w:ascii="Times New Roman" w:hAnsi="Times New Roman"/>
                <w:sz w:val="28"/>
                <w:szCs w:val="28"/>
                <w:lang w:val="uk-UA"/>
              </w:rPr>
              <w:t>До 15 грудня 2021 року</w:t>
            </w:r>
          </w:p>
        </w:tc>
      </w:tr>
    </w:tbl>
    <w:p w:rsidR="009057F0" w:rsidRDefault="009057F0" w:rsidP="007F5A81">
      <w:pPr>
        <w:spacing w:after="0" w:line="240" w:lineRule="auto"/>
        <w:rPr>
          <w:color w:val="FF0000"/>
          <w:lang w:val="uk-UA"/>
        </w:rPr>
      </w:pPr>
    </w:p>
    <w:p w:rsidR="005800FE" w:rsidRPr="00B64781" w:rsidRDefault="005800FE" w:rsidP="00442A07">
      <w:pPr>
        <w:spacing w:after="0" w:line="240" w:lineRule="auto"/>
        <w:rPr>
          <w:rFonts w:ascii="Times New Roman" w:hAnsi="Times New Roman"/>
          <w:color w:val="FF0000"/>
          <w:sz w:val="28"/>
          <w:szCs w:val="28"/>
          <w:lang w:val="uk-UA"/>
        </w:rPr>
      </w:pPr>
    </w:p>
    <w:p w:rsidR="00C333B6" w:rsidRPr="00B64781" w:rsidRDefault="00C333B6" w:rsidP="00442A07">
      <w:pPr>
        <w:spacing w:after="0" w:line="240" w:lineRule="auto"/>
        <w:rPr>
          <w:rFonts w:ascii="Times New Roman" w:hAnsi="Times New Roman"/>
          <w:color w:val="FF0000"/>
          <w:sz w:val="28"/>
          <w:szCs w:val="28"/>
          <w:lang w:val="uk-UA"/>
        </w:rPr>
      </w:pPr>
    </w:p>
    <w:p w:rsidR="00C333B6" w:rsidRPr="00A221BF" w:rsidRDefault="00C333B6" w:rsidP="00442A07">
      <w:pPr>
        <w:spacing w:after="0" w:line="240" w:lineRule="auto"/>
        <w:rPr>
          <w:rFonts w:ascii="Times New Roman" w:hAnsi="Times New Roman"/>
          <w:sz w:val="28"/>
          <w:szCs w:val="28"/>
          <w:lang w:val="uk-UA"/>
        </w:rPr>
      </w:pPr>
      <w:r w:rsidRPr="00A221BF">
        <w:rPr>
          <w:rFonts w:ascii="Times New Roman" w:hAnsi="Times New Roman"/>
          <w:sz w:val="28"/>
          <w:szCs w:val="28"/>
          <w:lang w:val="uk-UA"/>
        </w:rPr>
        <w:t>Начальник</w:t>
      </w:r>
    </w:p>
    <w:p w:rsidR="0095543C" w:rsidRDefault="00C333B6" w:rsidP="0095543C">
      <w:pPr>
        <w:spacing w:after="0" w:line="240" w:lineRule="auto"/>
        <w:rPr>
          <w:rFonts w:ascii="Times New Roman" w:hAnsi="Times New Roman"/>
          <w:sz w:val="28"/>
          <w:szCs w:val="28"/>
          <w:lang w:val="uk-UA"/>
        </w:rPr>
      </w:pPr>
      <w:r w:rsidRPr="00A221BF">
        <w:rPr>
          <w:rFonts w:ascii="Times New Roman" w:hAnsi="Times New Roman"/>
          <w:sz w:val="28"/>
          <w:szCs w:val="28"/>
          <w:lang w:val="uk-UA"/>
        </w:rPr>
        <w:t xml:space="preserve">фінансового управління </w:t>
      </w:r>
    </w:p>
    <w:p w:rsidR="0095543C" w:rsidRPr="00A221BF" w:rsidRDefault="0095543C">
      <w:pPr>
        <w:spacing w:after="0" w:line="240" w:lineRule="auto"/>
        <w:rPr>
          <w:rFonts w:ascii="Times New Roman" w:hAnsi="Times New Roman"/>
          <w:sz w:val="28"/>
          <w:szCs w:val="28"/>
          <w:lang w:val="uk-UA"/>
        </w:rPr>
      </w:pPr>
      <w:r>
        <w:rPr>
          <w:rFonts w:ascii="Times New Roman" w:hAnsi="Times New Roman"/>
          <w:sz w:val="28"/>
          <w:szCs w:val="28"/>
          <w:lang w:val="uk-UA"/>
        </w:rPr>
        <w:t>Покровської міської ради</w:t>
      </w:r>
      <w:r w:rsidRPr="00A221BF">
        <w:rPr>
          <w:rFonts w:ascii="Times New Roman" w:hAnsi="Times New Roman"/>
          <w:sz w:val="28"/>
          <w:szCs w:val="28"/>
          <w:lang w:val="uk-UA"/>
        </w:rPr>
        <w:t xml:space="preserve">                     </w:t>
      </w:r>
      <w:r>
        <w:rPr>
          <w:rFonts w:ascii="Times New Roman" w:hAnsi="Times New Roman"/>
          <w:sz w:val="28"/>
          <w:szCs w:val="28"/>
          <w:lang w:val="uk-UA"/>
        </w:rPr>
        <w:t xml:space="preserve">                                  </w:t>
      </w:r>
      <w:r w:rsidRPr="00A221BF">
        <w:rPr>
          <w:rFonts w:ascii="Times New Roman" w:hAnsi="Times New Roman"/>
          <w:sz w:val="28"/>
          <w:szCs w:val="28"/>
          <w:lang w:val="uk-UA"/>
        </w:rPr>
        <w:t xml:space="preserve">   Тетяна МІЩЕНКО</w:t>
      </w:r>
    </w:p>
    <w:sectPr w:rsidR="0095543C" w:rsidRPr="00A221BF" w:rsidSect="00442A07">
      <w:headerReference w:type="default" r:id="rId7"/>
      <w:pgSz w:w="11906" w:h="16838"/>
      <w:pgMar w:top="964" w:right="567" w:bottom="96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8FC" w:rsidRDefault="005E18FC" w:rsidP="00F94185">
      <w:pPr>
        <w:spacing w:after="0" w:line="240" w:lineRule="auto"/>
      </w:pPr>
      <w:r>
        <w:separator/>
      </w:r>
    </w:p>
  </w:endnote>
  <w:endnote w:type="continuationSeparator" w:id="0">
    <w:p w:rsidR="005E18FC" w:rsidRDefault="005E18FC" w:rsidP="00F9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8FC" w:rsidRDefault="005E18FC" w:rsidP="00F94185">
      <w:pPr>
        <w:spacing w:after="0" w:line="240" w:lineRule="auto"/>
      </w:pPr>
      <w:r>
        <w:separator/>
      </w:r>
    </w:p>
  </w:footnote>
  <w:footnote w:type="continuationSeparator" w:id="0">
    <w:p w:rsidR="005E18FC" w:rsidRDefault="005E18FC" w:rsidP="00F94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3B6" w:rsidRPr="00F94185" w:rsidRDefault="00C333B6">
    <w:pPr>
      <w:pStyle w:val="a5"/>
      <w:jc w:val="center"/>
      <w:rPr>
        <w:rFonts w:ascii="Times New Roman" w:hAnsi="Times New Roman"/>
        <w:sz w:val="24"/>
        <w:szCs w:val="24"/>
      </w:rPr>
    </w:pPr>
    <w:r w:rsidRPr="00F94185">
      <w:rPr>
        <w:rFonts w:ascii="Times New Roman" w:hAnsi="Times New Roman"/>
        <w:sz w:val="24"/>
        <w:szCs w:val="24"/>
      </w:rPr>
      <w:fldChar w:fldCharType="begin"/>
    </w:r>
    <w:r w:rsidRPr="00F94185">
      <w:rPr>
        <w:rFonts w:ascii="Times New Roman" w:hAnsi="Times New Roman"/>
        <w:sz w:val="24"/>
        <w:szCs w:val="24"/>
      </w:rPr>
      <w:instrText>PAGE   \* MERGEFORMAT</w:instrText>
    </w:r>
    <w:r w:rsidRPr="00F94185">
      <w:rPr>
        <w:rFonts w:ascii="Times New Roman" w:hAnsi="Times New Roman"/>
        <w:sz w:val="24"/>
        <w:szCs w:val="24"/>
      </w:rPr>
      <w:fldChar w:fldCharType="separate"/>
    </w:r>
    <w:r w:rsidR="002578F4" w:rsidRPr="002578F4">
      <w:rPr>
        <w:rFonts w:ascii="Times New Roman" w:hAnsi="Times New Roman"/>
        <w:noProof/>
        <w:sz w:val="24"/>
        <w:szCs w:val="24"/>
        <w:lang w:val="uk-UA"/>
      </w:rPr>
      <w:t>5</w:t>
    </w:r>
    <w:r w:rsidRPr="00F94185">
      <w:rPr>
        <w:rFonts w:ascii="Times New Roman" w:hAnsi="Times New Roman"/>
        <w:sz w:val="24"/>
        <w:szCs w:val="24"/>
      </w:rPr>
      <w:fldChar w:fldCharType="end"/>
    </w:r>
  </w:p>
  <w:p w:rsidR="00C333B6" w:rsidRDefault="00C333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4546C"/>
    <w:multiLevelType w:val="hybridMultilevel"/>
    <w:tmpl w:val="1FC2C4F2"/>
    <w:lvl w:ilvl="0" w:tplc="1DACC820">
      <w:start w:val="1"/>
      <w:numFmt w:val="decimal"/>
      <w:lvlText w:val="%1."/>
      <w:lvlJc w:val="left"/>
      <w:pPr>
        <w:ind w:left="785"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59D50CB"/>
    <w:multiLevelType w:val="multilevel"/>
    <w:tmpl w:val="07F49F92"/>
    <w:lvl w:ilvl="0">
      <w:start w:val="1"/>
      <w:numFmt w:val="decimal"/>
      <w:lvlText w:val="%1."/>
      <w:lvlJc w:val="left"/>
      <w:pPr>
        <w:ind w:left="5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4185"/>
    <w:rsid w:val="000475C7"/>
    <w:rsid w:val="000618DF"/>
    <w:rsid w:val="000621DA"/>
    <w:rsid w:val="0007414E"/>
    <w:rsid w:val="00075CE8"/>
    <w:rsid w:val="000928B6"/>
    <w:rsid w:val="000A4557"/>
    <w:rsid w:val="000C561F"/>
    <w:rsid w:val="000D6C56"/>
    <w:rsid w:val="00112688"/>
    <w:rsid w:val="00123917"/>
    <w:rsid w:val="00143613"/>
    <w:rsid w:val="00146C0B"/>
    <w:rsid w:val="00154A0A"/>
    <w:rsid w:val="00154CD5"/>
    <w:rsid w:val="001A7DBD"/>
    <w:rsid w:val="001B5588"/>
    <w:rsid w:val="001B6117"/>
    <w:rsid w:val="001C2678"/>
    <w:rsid w:val="001F0F8A"/>
    <w:rsid w:val="001F47E2"/>
    <w:rsid w:val="00214436"/>
    <w:rsid w:val="002549F3"/>
    <w:rsid w:val="002560DF"/>
    <w:rsid w:val="002578F4"/>
    <w:rsid w:val="00274013"/>
    <w:rsid w:val="0027557A"/>
    <w:rsid w:val="002D01E3"/>
    <w:rsid w:val="002F0D54"/>
    <w:rsid w:val="002F4E1B"/>
    <w:rsid w:val="002F725B"/>
    <w:rsid w:val="0032798F"/>
    <w:rsid w:val="00330DAA"/>
    <w:rsid w:val="0033325F"/>
    <w:rsid w:val="00365D96"/>
    <w:rsid w:val="00366D54"/>
    <w:rsid w:val="00373DB0"/>
    <w:rsid w:val="003746D6"/>
    <w:rsid w:val="003809A6"/>
    <w:rsid w:val="003E5604"/>
    <w:rsid w:val="003F1751"/>
    <w:rsid w:val="00407818"/>
    <w:rsid w:val="00427E54"/>
    <w:rsid w:val="004318AF"/>
    <w:rsid w:val="004362A4"/>
    <w:rsid w:val="00442A07"/>
    <w:rsid w:val="004620AF"/>
    <w:rsid w:val="00473E33"/>
    <w:rsid w:val="00477839"/>
    <w:rsid w:val="00483C0A"/>
    <w:rsid w:val="00492AF7"/>
    <w:rsid w:val="004C6587"/>
    <w:rsid w:val="004C6843"/>
    <w:rsid w:val="004E1594"/>
    <w:rsid w:val="00500E66"/>
    <w:rsid w:val="00502935"/>
    <w:rsid w:val="00502A95"/>
    <w:rsid w:val="00516DBF"/>
    <w:rsid w:val="00541233"/>
    <w:rsid w:val="00541C92"/>
    <w:rsid w:val="00567A9A"/>
    <w:rsid w:val="005800FE"/>
    <w:rsid w:val="005817E5"/>
    <w:rsid w:val="005A0D68"/>
    <w:rsid w:val="005A35B8"/>
    <w:rsid w:val="005B1A3C"/>
    <w:rsid w:val="005D1846"/>
    <w:rsid w:val="005E18FC"/>
    <w:rsid w:val="005E41A8"/>
    <w:rsid w:val="006010C2"/>
    <w:rsid w:val="0066265C"/>
    <w:rsid w:val="00683ACD"/>
    <w:rsid w:val="006A6455"/>
    <w:rsid w:val="006B041A"/>
    <w:rsid w:val="006E7EAD"/>
    <w:rsid w:val="00705D92"/>
    <w:rsid w:val="00720DA2"/>
    <w:rsid w:val="00723F03"/>
    <w:rsid w:val="007249A3"/>
    <w:rsid w:val="0074455E"/>
    <w:rsid w:val="00752A2E"/>
    <w:rsid w:val="00783244"/>
    <w:rsid w:val="007C5371"/>
    <w:rsid w:val="007D3112"/>
    <w:rsid w:val="007F1D31"/>
    <w:rsid w:val="007F5A81"/>
    <w:rsid w:val="00813B23"/>
    <w:rsid w:val="00815E6C"/>
    <w:rsid w:val="00820493"/>
    <w:rsid w:val="0082103F"/>
    <w:rsid w:val="00836B35"/>
    <w:rsid w:val="0086273B"/>
    <w:rsid w:val="00865110"/>
    <w:rsid w:val="00881B7D"/>
    <w:rsid w:val="008A66B3"/>
    <w:rsid w:val="008A72EC"/>
    <w:rsid w:val="008B017E"/>
    <w:rsid w:val="008C1AA5"/>
    <w:rsid w:val="009057F0"/>
    <w:rsid w:val="00936A4F"/>
    <w:rsid w:val="00941BAA"/>
    <w:rsid w:val="0095543C"/>
    <w:rsid w:val="00965840"/>
    <w:rsid w:val="00974BEF"/>
    <w:rsid w:val="00A144C9"/>
    <w:rsid w:val="00A221BF"/>
    <w:rsid w:val="00A231E1"/>
    <w:rsid w:val="00A435A2"/>
    <w:rsid w:val="00A51AB7"/>
    <w:rsid w:val="00A811BE"/>
    <w:rsid w:val="00A954CE"/>
    <w:rsid w:val="00A96910"/>
    <w:rsid w:val="00AA77ED"/>
    <w:rsid w:val="00AE3822"/>
    <w:rsid w:val="00AF2A0A"/>
    <w:rsid w:val="00AF5824"/>
    <w:rsid w:val="00B01C8A"/>
    <w:rsid w:val="00B476E1"/>
    <w:rsid w:val="00B510BD"/>
    <w:rsid w:val="00B64781"/>
    <w:rsid w:val="00B8550C"/>
    <w:rsid w:val="00B90BD2"/>
    <w:rsid w:val="00B9110D"/>
    <w:rsid w:val="00BA6ACE"/>
    <w:rsid w:val="00BB0530"/>
    <w:rsid w:val="00BB23E1"/>
    <w:rsid w:val="00BD1792"/>
    <w:rsid w:val="00BF26EE"/>
    <w:rsid w:val="00BF7378"/>
    <w:rsid w:val="00BF7CAE"/>
    <w:rsid w:val="00C06B9F"/>
    <w:rsid w:val="00C10DB2"/>
    <w:rsid w:val="00C17BFB"/>
    <w:rsid w:val="00C333B6"/>
    <w:rsid w:val="00C44874"/>
    <w:rsid w:val="00C53966"/>
    <w:rsid w:val="00C67C7E"/>
    <w:rsid w:val="00C825F3"/>
    <w:rsid w:val="00C850D7"/>
    <w:rsid w:val="00CA3CC4"/>
    <w:rsid w:val="00D42FF2"/>
    <w:rsid w:val="00D436B3"/>
    <w:rsid w:val="00D541DD"/>
    <w:rsid w:val="00D613A5"/>
    <w:rsid w:val="00D64E36"/>
    <w:rsid w:val="00D66B39"/>
    <w:rsid w:val="00D6726E"/>
    <w:rsid w:val="00D85DD7"/>
    <w:rsid w:val="00DA5DAC"/>
    <w:rsid w:val="00DB0F23"/>
    <w:rsid w:val="00E00633"/>
    <w:rsid w:val="00E25A3C"/>
    <w:rsid w:val="00E273B6"/>
    <w:rsid w:val="00E404D2"/>
    <w:rsid w:val="00E40CDE"/>
    <w:rsid w:val="00E4719A"/>
    <w:rsid w:val="00E47691"/>
    <w:rsid w:val="00E6360D"/>
    <w:rsid w:val="00E64BBA"/>
    <w:rsid w:val="00ED19AA"/>
    <w:rsid w:val="00ED4DD0"/>
    <w:rsid w:val="00EF3C26"/>
    <w:rsid w:val="00F01868"/>
    <w:rsid w:val="00F03C6A"/>
    <w:rsid w:val="00F067B4"/>
    <w:rsid w:val="00F110DB"/>
    <w:rsid w:val="00F11268"/>
    <w:rsid w:val="00F16424"/>
    <w:rsid w:val="00F2461C"/>
    <w:rsid w:val="00F57B95"/>
    <w:rsid w:val="00F6047C"/>
    <w:rsid w:val="00F83AB9"/>
    <w:rsid w:val="00F94185"/>
    <w:rsid w:val="00FA682B"/>
    <w:rsid w:val="00FA7D6E"/>
    <w:rsid w:val="00FB0FA3"/>
    <w:rsid w:val="00FE3A39"/>
    <w:rsid w:val="00FE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7EC28"/>
  <w15:docId w15:val="{44CAAF7C-2F32-4AFD-85E0-6B01D2F8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185"/>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94185"/>
    <w:pPr>
      <w:ind w:left="720"/>
      <w:contextualSpacing/>
    </w:pPr>
  </w:style>
  <w:style w:type="table" w:styleId="a4">
    <w:name w:val="Table Grid"/>
    <w:basedOn w:val="a1"/>
    <w:uiPriority w:val="99"/>
    <w:rsid w:val="00F9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94185"/>
    <w:pPr>
      <w:tabs>
        <w:tab w:val="center" w:pos="4819"/>
        <w:tab w:val="right" w:pos="9639"/>
      </w:tabs>
      <w:spacing w:after="0" w:line="240" w:lineRule="auto"/>
    </w:pPr>
    <w:rPr>
      <w:sz w:val="20"/>
      <w:szCs w:val="20"/>
      <w:lang w:eastAsia="ru-RU"/>
    </w:rPr>
  </w:style>
  <w:style w:type="character" w:customStyle="1" w:styleId="a6">
    <w:name w:val="Верхний колонтитул Знак"/>
    <w:link w:val="a5"/>
    <w:uiPriority w:val="99"/>
    <w:locked/>
    <w:rsid w:val="00F94185"/>
    <w:rPr>
      <w:lang w:val="ru-RU"/>
    </w:rPr>
  </w:style>
  <w:style w:type="paragraph" w:styleId="a7">
    <w:name w:val="footer"/>
    <w:basedOn w:val="a"/>
    <w:link w:val="a8"/>
    <w:uiPriority w:val="99"/>
    <w:rsid w:val="00F94185"/>
    <w:pPr>
      <w:tabs>
        <w:tab w:val="center" w:pos="4819"/>
        <w:tab w:val="right" w:pos="9639"/>
      </w:tabs>
      <w:spacing w:after="0" w:line="240" w:lineRule="auto"/>
    </w:pPr>
    <w:rPr>
      <w:sz w:val="20"/>
      <w:szCs w:val="20"/>
      <w:lang w:eastAsia="ru-RU"/>
    </w:rPr>
  </w:style>
  <w:style w:type="character" w:customStyle="1" w:styleId="a8">
    <w:name w:val="Нижний колонтитул Знак"/>
    <w:link w:val="a7"/>
    <w:uiPriority w:val="99"/>
    <w:locked/>
    <w:rsid w:val="00F94185"/>
    <w:rPr>
      <w:lang w:val="ru-RU"/>
    </w:rPr>
  </w:style>
  <w:style w:type="paragraph" w:styleId="a9">
    <w:name w:val="Balloon Text"/>
    <w:basedOn w:val="a"/>
    <w:link w:val="aa"/>
    <w:uiPriority w:val="99"/>
    <w:semiHidden/>
    <w:rsid w:val="00154CD5"/>
    <w:pPr>
      <w:spacing w:after="0" w:line="240" w:lineRule="auto"/>
    </w:pPr>
    <w:rPr>
      <w:rFonts w:ascii="Segoe UI" w:hAnsi="Segoe UI"/>
      <w:sz w:val="18"/>
      <w:szCs w:val="18"/>
    </w:rPr>
  </w:style>
  <w:style w:type="character" w:customStyle="1" w:styleId="aa">
    <w:name w:val="Текст выноски Знак"/>
    <w:link w:val="a9"/>
    <w:uiPriority w:val="99"/>
    <w:semiHidden/>
    <w:locked/>
    <w:rsid w:val="00154CD5"/>
    <w:rPr>
      <w:rFonts w:ascii="Segoe UI" w:hAnsi="Segoe UI"/>
      <w:sz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7174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1087</TotalTime>
  <Pages>5</Pages>
  <Words>1116</Words>
  <Characters>6365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Бірченко Надія Віталіївна</dc:creator>
  <cp:keywords/>
  <dc:description/>
  <cp:lastModifiedBy>WORK</cp:lastModifiedBy>
  <cp:revision>102</cp:revision>
  <cp:lastPrinted>2021-09-23T06:42:00Z</cp:lastPrinted>
  <dcterms:created xsi:type="dcterms:W3CDTF">2019-05-23T06:45:00Z</dcterms:created>
  <dcterms:modified xsi:type="dcterms:W3CDTF">2021-09-23T06:46:00Z</dcterms:modified>
</cp:coreProperties>
</file>