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ind w:right="450" w:hanging="0"/>
        <w:jc w:val="center"/>
        <w:rPr/>
      </w:pPr>
      <w:r>
        <w:drawing>
          <wp:anchor behindDoc="0" distT="0" distB="0" distL="114935" distR="114935" simplePos="0" locked="0" layoutInCell="0" allowOverlap="1" relativeHeight="2">
            <wp:simplePos x="0" y="0"/>
            <wp:positionH relativeFrom="column">
              <wp:posOffset>2892425</wp:posOffset>
            </wp:positionH>
            <wp:positionV relativeFrom="paragraph">
              <wp:posOffset>-463550</wp:posOffset>
            </wp:positionV>
            <wp:extent cx="407035" cy="587375"/>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rcRect l="-359" t="-256" r="-359" b="-256"/>
                    <a:stretch>
                      <a:fillRect/>
                    </a:stretch>
                  </pic:blipFill>
                  <pic:spPr bwMode="auto">
                    <a:xfrm>
                      <a:off x="0" y="0"/>
                      <a:ext cx="407035" cy="587375"/>
                    </a:xfrm>
                    <a:prstGeom prst="rect">
                      <a:avLst/>
                    </a:prstGeom>
                  </pic:spPr>
                </pic:pic>
              </a:graphicData>
            </a:graphic>
          </wp:anchor>
        </w:drawing>
      </w:r>
      <w:r>
        <w:rPr>
          <w:rFonts w:eastAsia="Times New Roman" w:cs="Times New Roman" w:ascii="Times New Roman" w:hAnsi="Times New Roman"/>
          <w:b/>
          <w:bCs/>
          <w:sz w:val="28"/>
          <w:szCs w:val="28"/>
          <w:lang w:val="uk-UA"/>
        </w:rPr>
        <w:t>ПОКРОВСЬКА МІСЬКА РАДА</w:t>
      </w:r>
    </w:p>
    <w:p>
      <w:pPr>
        <w:pStyle w:val="Style17"/>
        <w:bidi w:val="0"/>
        <w:spacing w:lineRule="auto" w:line="240" w:before="0" w:after="0"/>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ДНІПРОПЕТРОВСЬКОЇ ОБЛАСТІ</w:t>
      </w:r>
    </w:p>
    <w:p>
      <w:pPr>
        <w:pStyle w:val="Style17"/>
        <w:bidi w:val="0"/>
        <w:spacing w:lineRule="auto" w:line="240" w:before="0" w:after="0"/>
        <w:jc w:val="center"/>
        <w:rPr>
          <w:sz w:val="12"/>
          <w:szCs w:val="12"/>
        </w:rPr>
      </w:pPr>
      <w:r>
        <w:rPr>
          <w:sz w:val="12"/>
          <w:szCs w:val="12"/>
        </w:rPr>
      </w:r>
    </w:p>
    <w:p>
      <w:pPr>
        <w:pStyle w:val="Style17"/>
        <w:bidi w:val="0"/>
        <w:spacing w:lineRule="auto" w:line="240" w:before="0" w:after="0"/>
        <w:jc w:val="center"/>
        <w:rPr/>
      </w:pPr>
      <w:r>
        <w:rPr>
          <w:rFonts w:cs="Times New Roman" w:ascii="Times New Roman" w:hAnsi="Times New Roman"/>
          <w:b/>
          <w:sz w:val="28"/>
          <w:szCs w:val="28"/>
          <w:lang w:val="uk-UA"/>
        </w:rPr>
        <w:t>Р</w:t>
      </w:r>
      <w:r>
        <w:rPr>
          <w:rFonts w:cs="Times New Roman" w:ascii="Times New Roman" w:hAnsi="Times New Roman"/>
          <w:b/>
          <w:sz w:val="28"/>
          <w:szCs w:val="28"/>
        </w:rPr>
        <w:t>ОЗПОРЯДЖЕННЯ  МІСЬКОГО ГОЛОВИ</w:t>
      </w:r>
    </w:p>
    <w:p>
      <w:pPr>
        <w:pStyle w:val="BodyText2"/>
        <w:spacing w:lineRule="auto" w:line="240" w:before="0" w:after="0"/>
        <w:ind w:left="0" w:right="0" w:hanging="0"/>
        <w:rPr>
          <w:rFonts w:ascii="Times New Roman" w:hAnsi="Times New Roman" w:cs="Times New Roman"/>
          <w:b/>
          <w:b/>
          <w:sz w:val="6"/>
          <w:szCs w:val="6"/>
        </w:rPr>
      </w:pPr>
      <w:r>
        <w:rPr>
          <w:rFonts w:cs="Times New Roman" w:ascii="Times New Roman" w:hAnsi="Times New Roman"/>
          <w:b/>
          <w:sz w:val="6"/>
          <w:szCs w:val="6"/>
        </w:rPr>
      </w:r>
    </w:p>
    <w:p>
      <w:pPr>
        <w:pStyle w:val="Normal"/>
        <w:shd w:val="clear" w:color="auto" w:fill="FFFFFF"/>
        <w:spacing w:lineRule="auto" w:line="240" w:before="0" w:after="0"/>
        <w:ind w:right="450" w:hanging="0"/>
        <w:jc w:val="left"/>
        <w:rPr/>
      </w:pPr>
      <w:r>
        <w:rPr>
          <w:rFonts w:eastAsia="Times New Roman" w:cs="Times New Roman" w:ascii="Times New Roman" w:hAnsi="Times New Roman"/>
          <w:b/>
          <w:bCs/>
          <w:color w:val="000000"/>
          <w:spacing w:val="-1"/>
          <w:sz w:val="28"/>
          <w:szCs w:val="28"/>
          <w:lang w:val="uk-UA" w:eastAsia="uk-UA"/>
        </w:rPr>
        <w:t xml:space="preserve">15.12.2025                      </w:t>
      </w:r>
      <w:r>
        <w:rPr>
          <w:rFonts w:eastAsia="Times New Roman" w:cs="Times New Roman" w:ascii="Times New Roman" w:hAnsi="Times New Roman"/>
          <w:b/>
          <w:bCs/>
          <w:color w:val="000000"/>
          <w:spacing w:val="-1"/>
          <w:sz w:val="28"/>
          <w:szCs w:val="28"/>
          <w:lang w:val="uk-UA" w:eastAsia="uk-UA"/>
        </w:rPr>
        <w:t xml:space="preserve">                 </w:t>
      </w:r>
      <w:r>
        <w:rPr>
          <w:rFonts w:eastAsia="Times New Roman" w:cs="Times New Roman" w:ascii="Times New Roman" w:hAnsi="Times New Roman"/>
          <w:b/>
          <w:bCs/>
          <w:color w:val="000000"/>
          <w:spacing w:val="-1"/>
          <w:sz w:val="24"/>
          <w:szCs w:val="24"/>
          <w:lang w:val="uk-UA" w:eastAsia="uk-UA"/>
        </w:rPr>
        <w:t xml:space="preserve">    </w:t>
      </w:r>
      <w:r>
        <w:rPr>
          <w:rFonts w:eastAsia="Times New Roman" w:cs="Times New Roman" w:ascii="Times New Roman" w:hAnsi="Times New Roman"/>
          <w:b/>
          <w:bCs/>
          <w:color w:val="000000"/>
          <w:spacing w:val="-1"/>
          <w:sz w:val="20"/>
          <w:szCs w:val="20"/>
          <w:lang w:val="uk-UA" w:eastAsia="uk-UA"/>
        </w:rPr>
        <w:t xml:space="preserve">  м.Покров </w:t>
      </w:r>
      <w:r>
        <w:rPr>
          <w:rFonts w:eastAsia="Times New Roman" w:cs="Times New Roman" w:ascii="Times New Roman" w:hAnsi="Times New Roman"/>
          <w:b/>
          <w:bCs/>
          <w:color w:val="000000"/>
          <w:spacing w:val="-1"/>
          <w:sz w:val="24"/>
          <w:szCs w:val="24"/>
          <w:lang w:val="uk-UA" w:eastAsia="uk-UA"/>
        </w:rPr>
        <w:t xml:space="preserve"> </w:t>
      </w:r>
      <w:r>
        <w:rPr>
          <w:rFonts w:eastAsia="Times New Roman" w:cs="Times New Roman" w:ascii="Times New Roman" w:hAnsi="Times New Roman"/>
          <w:b/>
          <w:bCs/>
          <w:color w:val="000000"/>
          <w:spacing w:val="-1"/>
          <w:sz w:val="28"/>
          <w:szCs w:val="28"/>
          <w:lang w:val="uk-UA" w:eastAsia="uk-UA"/>
        </w:rPr>
        <w:t xml:space="preserve">                         № </w:t>
      </w:r>
      <w:r>
        <w:rPr>
          <w:rFonts w:eastAsia="Times New Roman" w:cs="Times New Roman" w:ascii="Times New Roman" w:hAnsi="Times New Roman"/>
          <w:b/>
          <w:bCs/>
          <w:color w:val="000000"/>
          <w:spacing w:val="-1"/>
          <w:sz w:val="28"/>
          <w:szCs w:val="28"/>
          <w:lang w:val="uk-UA" w:eastAsia="uk-UA"/>
        </w:rPr>
        <w:t>Р-210/06-34-25</w:t>
      </w:r>
    </w:p>
    <w:p>
      <w:pPr>
        <w:pStyle w:val="Style17"/>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Про затвердження Плану заходів щодо запобігання корупційним правопорушенням та правопорушенням, пов'язаним з корупцією у Покровській міській раді та її виконавчому комітеті на 2026 рік</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Відповідно до Закону України «Про запобігання корупції», Положення про відділ з питань запобігання та протидії корупції виконавчого комітету Покровської міської ради у новій редакції, затвердженого рішенням 11 сесії міської ради 8 скликання від 20.08.2021 №11, з метою забезпечення системного здійснення заходів щодо запобігання корупції, дотримання антикорупційного законодавства посадовими особами Покровської міської ради</w:t>
      </w:r>
      <w:r>
        <w:rPr/>
        <w:t xml:space="preserve"> </w:t>
      </w:r>
      <w:r>
        <w:rPr>
          <w:rFonts w:eastAsia="Times New Roman" w:cs="Times New Roman" w:ascii="Times New Roman" w:hAnsi="Times New Roman"/>
          <w:color w:val="000000"/>
          <w:sz w:val="28"/>
          <w:szCs w:val="28"/>
          <w:lang w:eastAsia="uk-UA"/>
        </w:rPr>
        <w:t>та її виконавчого комітету, керуючись ст.42 Закону України «Про місцеве самоврядування в Україні»</w:t>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jc w:val="both"/>
        <w:rPr/>
      </w:pPr>
      <w:r>
        <w:rPr>
          <w:rFonts w:eastAsia="Times New Roman" w:cs="Times New Roman" w:ascii="Times New Roman" w:hAnsi="Times New Roman"/>
          <w:b/>
          <w:bCs/>
          <w:color w:val="000000"/>
          <w:sz w:val="28"/>
          <w:szCs w:val="28"/>
          <w:lang w:eastAsia="uk-UA"/>
        </w:rPr>
        <w:t>ЗОБОВ’ЯЗУЮ:</w:t>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1.Затвердити План заходів щодо запобігання корупційним правопорушенням та правопорушенням, пов'язаним з корупцією у Покровській міській раді та її виконавчому комітеті на 2026 рік, що додається.</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2.Керівників структурних підрозділів та комунальних підприємств, установ та закладів підпорядкованих Покровській міській раді та її виконавчому комітету:</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2.1.Затвердити відповідні Плани заходів щодо запобігання корупційним правопорушенням та правопорушенням, пов'язаним з корупцією на 2026 рік;</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2.2.Надати копії Планів заходів щодо запобігання корупційним правопорушенням та правопорушенням, пов'язаним з корупцією на 2026 рік, до відділу з питань запобігання та протидії корупції виконавчого комітету Покровської міської ради;</w:t>
      </w:r>
    </w:p>
    <w:p>
      <w:pPr>
        <w:pStyle w:val="Normal"/>
        <w:shd w:val="clear" w:color="auto" w:fill="FFFFFF"/>
        <w:spacing w:lineRule="auto" w:line="240" w:before="0" w:after="0"/>
        <w:jc w:val="both"/>
        <w:rPr/>
      </w:pPr>
      <w:r>
        <w:rPr>
          <w:rFonts w:eastAsia="Times New Roman" w:cs="Times New Roman" w:ascii="Times New Roman" w:hAnsi="Times New Roman"/>
          <w:b/>
          <w:bCs/>
          <w:color w:val="000000"/>
          <w:sz w:val="28"/>
          <w:szCs w:val="28"/>
          <w:lang w:eastAsia="uk-UA"/>
        </w:rPr>
        <w:tab/>
        <w:t>Термін виконання: до 06 січня 2026 року</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2.3.Надавати інформацію про стан виконання Плану заходів щодо запобігання корупційним правопорушенням та правопорушенням, пов'язаним з корупцією на 2026 рік, до відділу з питань запобігання та протидії корупції</w:t>
      </w:r>
      <w:r>
        <w:rPr/>
        <w:t xml:space="preserve"> </w:t>
      </w:r>
      <w:r>
        <w:rPr>
          <w:rFonts w:eastAsia="Times New Roman" w:cs="Times New Roman" w:ascii="Times New Roman" w:hAnsi="Times New Roman"/>
          <w:color w:val="000000"/>
          <w:sz w:val="28"/>
          <w:szCs w:val="28"/>
          <w:lang w:eastAsia="uk-UA"/>
        </w:rPr>
        <w:t>виконавчого комітету Покровської міської ради, за формою згідно з додатком до цього розпорядження.</w:t>
      </w:r>
    </w:p>
    <w:p>
      <w:pPr>
        <w:pStyle w:val="Normal"/>
        <w:shd w:val="clear" w:color="auto" w:fill="FFFFFF"/>
        <w:spacing w:lineRule="auto" w:line="240" w:before="0" w:after="0"/>
        <w:jc w:val="left"/>
        <w:rPr/>
      </w:pPr>
      <w:r>
        <w:rPr>
          <w:rFonts w:eastAsia="Times New Roman" w:cs="Times New Roman" w:ascii="Times New Roman" w:hAnsi="Times New Roman"/>
          <w:b/>
          <w:bCs/>
          <w:color w:val="000000"/>
          <w:sz w:val="28"/>
          <w:szCs w:val="28"/>
          <w:lang w:eastAsia="uk-UA"/>
        </w:rPr>
        <w:tab/>
        <w:t>Термін виконання: щоквартально до 5 числа місяця, наступного за звітним періодом.</w:t>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hd w:val="clear" w:color="auto" w:fill="FFFFFF"/>
        <w:spacing w:lineRule="auto" w:line="240" w:before="0" w:after="0"/>
        <w:jc w:val="both"/>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3. Начальника   відділу    з    питань    запобігання     та    протидії     корупції виконавчого комітету Покровської міської ради Тетяну ГОРЧАКОВУ, надавати відповідальним особам з питань запобігання та протидії корупції структурних підрозділів, підприємств, установ та закладів підпорядкованих Покровській міській раді та її виконавчому комітету, методичну та консультаційну допомогу при складанні відповідних Планів.</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uk-UA"/>
        </w:rPr>
        <w:tab/>
        <w:t>4. Координацію роботи щодо виконання цього розпорядження покласти на начальника відділу з питань запобігання та протидії корупції Тетяну ГОРЧАКОВУ, контроль залишаю за собою.</w:t>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pP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color w:val="000000"/>
          <w:spacing w:val="-1"/>
          <w:sz w:val="28"/>
          <w:szCs w:val="28"/>
          <w:lang w:eastAsia="uk-UA"/>
        </w:rPr>
        <w:t>Міський голова                                                                  Олександр ШАПОВАЛ</w:t>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Style17"/>
        <w:shd w:val="clear" w:color="auto" w:fill="FFFFFF"/>
        <w:spacing w:lineRule="auto" w:line="240" w:before="0" w:after="0"/>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tbl>
      <w:tblPr>
        <w:tblW w:w="10095"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197"/>
        <w:gridCol w:w="525"/>
        <w:gridCol w:w="5373"/>
      </w:tblGrid>
      <w:tr>
        <w:trPr/>
        <w:tc>
          <w:tcPr>
            <w:tcW w:w="4197" w:type="dxa"/>
            <w:tcBorders/>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c>
          <w:tcPr>
            <w:tcW w:w="525" w:type="dxa"/>
            <w:tcBorders/>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c>
          <w:tcPr>
            <w:tcW w:w="5373" w:type="dxa"/>
            <w:tcBorders/>
          </w:tcPr>
          <w:p>
            <w:pPr>
              <w:pStyle w:val="Normal"/>
              <w:widowControl w:val="false"/>
              <w:spacing w:lineRule="auto" w:line="240" w:before="0" w:after="0"/>
              <w:rPr/>
            </w:pPr>
            <w:r>
              <w:rPr>
                <w:rFonts w:eastAsia="Times New Roman" w:cs="Times New Roman" w:ascii="Times New Roman" w:hAnsi="Times New Roman"/>
                <w:bCs/>
                <w:sz w:val="28"/>
                <w:szCs w:val="28"/>
              </w:rPr>
              <w:t>ЗАТВЕРДЖЕНО</w:t>
            </w:r>
          </w:p>
          <w:p>
            <w:pPr>
              <w:pStyle w:val="Normal"/>
              <w:widowControl w:val="false"/>
              <w:spacing w:lineRule="auto" w:line="240" w:before="0" w:after="0"/>
              <w:rPr/>
            </w:pPr>
            <w:r>
              <w:rPr>
                <w:rFonts w:eastAsia="Times New Roman" w:cs="Times New Roman" w:ascii="Times New Roman" w:hAnsi="Times New Roman"/>
                <w:bCs/>
                <w:sz w:val="28"/>
                <w:szCs w:val="28"/>
              </w:rPr>
              <w:t xml:space="preserve">Розпорядження міського голови </w:t>
            </w:r>
            <w:r>
              <w:rPr>
                <w:rFonts w:eastAsia="Times New Roman" w:cs="Times New Roman" w:ascii="Times New Roman" w:hAnsi="Times New Roman"/>
                <w:bCs/>
                <w:sz w:val="28"/>
                <w:szCs w:val="28"/>
              </w:rPr>
              <w:t>15.12.2025</w:t>
            </w:r>
            <w:r>
              <w:rPr>
                <w:rFonts w:eastAsia="Times New Roman" w:cs="Times New Roman" w:ascii="Times New Roman" w:hAnsi="Times New Roman"/>
                <w:bCs/>
                <w:sz w:val="28"/>
                <w:szCs w:val="28"/>
              </w:rPr>
              <w:t xml:space="preserve"> №</w:t>
            </w:r>
            <w:r>
              <w:rPr>
                <w:rFonts w:eastAsia="Times New Roman" w:cs="Times New Roman" w:ascii="Times New Roman" w:hAnsi="Times New Roman"/>
                <w:bCs/>
                <w:color w:val="000000"/>
                <w:spacing w:val="-1"/>
                <w:sz w:val="28"/>
                <w:szCs w:val="28"/>
                <w:lang w:eastAsia="uk-UA"/>
              </w:rPr>
              <w:t>Р - 210/06-34-25</w:t>
            </w:r>
          </w:p>
        </w:tc>
      </w:tr>
    </w:tbl>
    <w:p>
      <w:pPr>
        <w:pStyle w:val="Normal"/>
        <w:shd w:val="clear" w:color="auto" w:fill="FFFFFF"/>
        <w:spacing w:lineRule="auto" w:line="240" w:before="0" w:after="0"/>
        <w:ind w:right="450" w:hanging="0"/>
        <w:rPr/>
      </w:pPr>
      <w:r>
        <w:rPr>
          <w:rFonts w:eastAsia="Times New Roman" w:ascii="Times New Roman" w:hAnsi="Times New Roman"/>
          <w:sz w:val="24"/>
          <w:szCs w:val="24"/>
        </w:rPr>
        <w:t xml:space="preserve">  </w:t>
      </w:r>
    </w:p>
    <w:p>
      <w:pPr>
        <w:pStyle w:val="Normal"/>
        <w:shd w:val="clear" w:color="auto" w:fill="FFFFFF"/>
        <w:spacing w:lineRule="auto" w:line="240" w:before="0" w:after="0"/>
        <w:ind w:right="450" w:hanging="0"/>
        <w:rPr/>
      </w:pPr>
      <w:r>
        <w:rPr>
          <w:rFonts w:eastAsia="Times New Roman" w:ascii="Times New Roman" w:hAnsi="Times New Roman"/>
          <w:sz w:val="24"/>
          <w:szCs w:val="24"/>
        </w:rPr>
        <w:t xml:space="preserve">                                        </w:t>
      </w:r>
    </w:p>
    <w:p>
      <w:pPr>
        <w:pStyle w:val="Normal"/>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ПЛАН</w:t>
      </w:r>
    </w:p>
    <w:p>
      <w:pPr>
        <w:pStyle w:val="Normal"/>
        <w:shd w:val="clear" w:color="auto" w:fill="FFFFFF"/>
        <w:spacing w:lineRule="auto" w:line="240" w:before="0" w:after="0"/>
        <w:jc w:val="center"/>
        <w:rPr>
          <w:sz w:val="24"/>
          <w:szCs w:val="24"/>
        </w:rPr>
      </w:pPr>
      <w:r>
        <w:rPr>
          <w:rFonts w:eastAsia="Times New Roman" w:cs="Times New Roman" w:ascii="Times New Roman" w:hAnsi="Times New Roman"/>
          <w:color w:val="000000"/>
          <w:sz w:val="24"/>
          <w:szCs w:val="24"/>
          <w:lang w:eastAsia="uk-UA"/>
        </w:rPr>
        <w:t xml:space="preserve">заходів щодо запобігання корупційним правопорушенням та правопорушенням, пов'язаним з корупцією у Покровській міській раді та її виконавчому </w:t>
      </w:r>
    </w:p>
    <w:p>
      <w:pPr>
        <w:pStyle w:val="Normal"/>
        <w:shd w:val="clear" w:color="auto" w:fill="FFFFFF"/>
        <w:spacing w:lineRule="auto" w:line="240" w:before="0" w:after="0"/>
        <w:jc w:val="center"/>
        <w:rPr>
          <w:sz w:val="24"/>
          <w:szCs w:val="24"/>
        </w:rPr>
      </w:pPr>
      <w:r>
        <w:rPr>
          <w:rFonts w:eastAsia="Times New Roman" w:cs="Times New Roman" w:ascii="Times New Roman" w:hAnsi="Times New Roman"/>
          <w:color w:val="000000"/>
          <w:sz w:val="24"/>
          <w:szCs w:val="24"/>
          <w:lang w:eastAsia="uk-UA"/>
        </w:rPr>
        <w:t>комітеті на 2026 рік</w:t>
      </w:r>
    </w:p>
    <w:p>
      <w:pPr>
        <w:pStyle w:val="Normal"/>
        <w:spacing w:lineRule="auto" w:line="240" w:before="0" w:after="0"/>
        <w:jc w:val="center"/>
        <w:rPr>
          <w:sz w:val="24"/>
          <w:szCs w:val="24"/>
        </w:rPr>
      </w:pPr>
      <w:r>
        <w:rPr>
          <w:sz w:val="24"/>
          <w:szCs w:val="24"/>
        </w:rPr>
      </w:r>
    </w:p>
    <w:tbl>
      <w:tblPr>
        <w:tblW w:w="10133" w:type="dxa"/>
        <w:jc w:val="left"/>
        <w:tblInd w:w="-281" w:type="dxa"/>
        <w:tblLayout w:type="fixed"/>
        <w:tblCellMar>
          <w:top w:w="0" w:type="dxa"/>
          <w:left w:w="108" w:type="dxa"/>
          <w:bottom w:w="0" w:type="dxa"/>
          <w:right w:w="108" w:type="dxa"/>
        </w:tblCellMar>
        <w:tblLook w:firstRow="0" w:noVBand="0" w:lastRow="0" w:firstColumn="0" w:lastColumn="0" w:noHBand="0" w:val="0000"/>
      </w:tblPr>
      <w:tblGrid>
        <w:gridCol w:w="565"/>
        <w:gridCol w:w="6072"/>
        <w:gridCol w:w="1534"/>
        <w:gridCol w:w="1961"/>
      </w:tblGrid>
      <w:tr>
        <w:trPr>
          <w:trHeight w:val="820" w:hRule="atLeast"/>
        </w:trPr>
        <w:tc>
          <w:tcPr>
            <w:tcW w:w="56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w:t>
            </w:r>
          </w:p>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з/п</w:t>
            </w:r>
          </w:p>
        </w:tc>
        <w:tc>
          <w:tcPr>
            <w:tcW w:w="607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Заплановані заходи</w:t>
            </w:r>
          </w:p>
        </w:tc>
        <w:tc>
          <w:tcPr>
            <w:tcW w:w="153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Термін</w:t>
            </w:r>
          </w:p>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виконання</w:t>
            </w:r>
          </w:p>
        </w:tc>
        <w:tc>
          <w:tcPr>
            <w:tcW w:w="1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Відповідальні особи</w:t>
            </w:r>
          </w:p>
        </w:tc>
      </w:tr>
      <w:tr>
        <w:trPr>
          <w:trHeight w:val="820" w:hRule="atLeast"/>
        </w:trPr>
        <w:tc>
          <w:tcPr>
            <w:tcW w:w="10132" w:type="dxa"/>
            <w:gridSpan w:val="4"/>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color w:val="000000"/>
                <w:sz w:val="24"/>
                <w:szCs w:val="24"/>
              </w:rPr>
              <w:t>І. Забезпечення системного підходу до запобігання та протидії корупції. Заходи з організації виконання актів вищих органів влади та спеціально уповноважених суб'єктів у сфері протидії корупції</w:t>
            </w:r>
          </w:p>
        </w:tc>
      </w:tr>
      <w:tr>
        <w:trPr>
          <w:trHeight w:val="373" w:hRule="atLeast"/>
        </w:trPr>
        <w:tc>
          <w:tcPr>
            <w:tcW w:w="10132" w:type="dxa"/>
            <w:gridSpan w:val="4"/>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Здійснення організаційних заходів щодо запобігання і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1</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Здійснення щорічного аналізу виконання Плану заходів щодо запобігання корупційним правопорушенням та правопорушенням, пов'язаним з корупцією у Покровській міській раді та її виконавчому комітеті</w:t>
            </w:r>
          </w:p>
        </w:tc>
        <w:tc>
          <w:tcPr>
            <w:tcW w:w="1534"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До 10 лютого</w:t>
            </w:r>
          </w:p>
        </w:tc>
        <w:tc>
          <w:tcPr>
            <w:tcW w:w="196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2</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Подання до Національного агентства з питань запобігання корупції інформації щодо діяльності відділу з питань запобігання та протидії корупції виконавчого комітету Покровської міської ради</w:t>
            </w:r>
          </w:p>
        </w:tc>
        <w:tc>
          <w:tcPr>
            <w:tcW w:w="1534"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До 10 лютого</w:t>
            </w:r>
          </w:p>
        </w:tc>
        <w:tc>
          <w:tcPr>
            <w:tcW w:w="196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3</w:t>
            </w:r>
          </w:p>
        </w:tc>
        <w:tc>
          <w:tcPr>
            <w:tcW w:w="6072" w:type="dxa"/>
            <w:tcBorders>
              <w:left w:val="single" w:sz="4" w:space="0" w:color="000000"/>
              <w:bottom w:val="single" w:sz="4" w:space="0" w:color="000000"/>
            </w:tcBorders>
          </w:tcPr>
          <w:p>
            <w:pPr>
              <w:pStyle w:val="Normal"/>
              <w:widowControl w:val="false"/>
              <w:spacing w:lineRule="auto" w:line="240" w:before="0" w:after="0"/>
              <w:ind w:right="127" w:hanging="0"/>
              <w:jc w:val="both"/>
              <w:rPr>
                <w:sz w:val="24"/>
                <w:szCs w:val="24"/>
              </w:rPr>
            </w:pPr>
            <w:r>
              <w:rPr>
                <w:rFonts w:ascii="Times New Roman" w:hAnsi="Times New Roman"/>
                <w:sz w:val="24"/>
                <w:szCs w:val="24"/>
              </w:rPr>
              <w:t>Підготовка та затвердження плану навчань, семінарів та  тренінгів з антикорупційної тематики</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Січень  2026 року</w:t>
            </w:r>
          </w:p>
        </w:tc>
        <w:tc>
          <w:tcPr>
            <w:tcW w:w="196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4</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Підготовка та затвердження графіку перевірок комунальних підприємств, установ та закладів, які входять до сфери управління Покровської міської ради та її виконавчого комітету</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Січень  2026 року</w:t>
            </w:r>
          </w:p>
        </w:tc>
        <w:tc>
          <w:tcPr>
            <w:tcW w:w="1961"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Начальник відділу з питань запобігання та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5</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Моніторинг змін законодавства України з питань що належать до компетенції відділу з питань запобігання та протидії корупції виконавчого комітету Покровської міської ради</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Постійно</w:t>
            </w:r>
          </w:p>
        </w:tc>
        <w:tc>
          <w:tcPr>
            <w:tcW w:w="1961"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Начальник відділу з питань запобігання та протидії корупції</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6.</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Моніторинг та внесення зміни до Положення про відділ з питань запобігання та протидії корупції та посадової інструкції начальника відділу з питань запобігання та протидії корупції виконавчого комітету Покровської міської ради, з метою законодавчого врегулювання відповідно до Закону України «Про лобіювання»</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Січень  2026 року</w:t>
            </w:r>
          </w:p>
        </w:tc>
        <w:tc>
          <w:tcPr>
            <w:tcW w:w="1961"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Начальник відділу з питань запобігання та протидії корупції</w:t>
            </w:r>
          </w:p>
        </w:tc>
      </w:tr>
      <w:tr>
        <w:trPr>
          <w:trHeight w:val="1877"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7.</w:t>
            </w:r>
          </w:p>
        </w:tc>
        <w:tc>
          <w:tcPr>
            <w:tcW w:w="6072" w:type="dxa"/>
            <w:tcBorders>
              <w:left w:val="single" w:sz="4" w:space="0" w:color="000000"/>
              <w:bottom w:val="single" w:sz="4" w:space="0" w:color="000000"/>
            </w:tcBorders>
          </w:tcPr>
          <w:p>
            <w:pPr>
              <w:pStyle w:val="NormalWeb"/>
              <w:widowControl w:val="false"/>
              <w:spacing w:lineRule="auto" w:line="240" w:before="0" w:afterAutospacing="0" w:after="0"/>
              <w:jc w:val="both"/>
              <w:rPr>
                <w:sz w:val="24"/>
                <w:szCs w:val="24"/>
              </w:rPr>
            </w:pPr>
            <w:r>
              <w:rPr>
                <w:color w:val="000000"/>
                <w:sz w:val="24"/>
                <w:szCs w:val="24"/>
              </w:rPr>
              <w:t>Внесення зміни до Кодексу етичної поведінки посадових осіб та працівників виконавчого комітету Покровської міської ради, його структурних підрозділів та комунальних підприємств, установ та закладів, що входять до сфери управління Покровської міської ради та її виконавчого комітету</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І квартал 2026 року</w:t>
            </w:r>
          </w:p>
        </w:tc>
        <w:tc>
          <w:tcPr>
            <w:tcW w:w="1961"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Начальник відділу з питань запобігання та протидії корупції,</w:t>
            </w:r>
          </w:p>
          <w:p>
            <w:pPr>
              <w:pStyle w:val="Normal"/>
              <w:widowControl w:val="false"/>
              <w:snapToGrid w:val="false"/>
              <w:spacing w:lineRule="auto" w:line="240" w:before="0" w:after="0"/>
              <w:jc w:val="center"/>
              <w:textAlignment w:val="baseline"/>
              <w:rPr>
                <w:sz w:val="24"/>
                <w:szCs w:val="24"/>
              </w:rPr>
            </w:pPr>
            <w:r>
              <w:rPr>
                <w:rFonts w:ascii="Times New Roman" w:hAnsi="Times New Roman"/>
                <w:color w:val="000000"/>
                <w:sz w:val="24"/>
                <w:szCs w:val="24"/>
              </w:rPr>
              <w:t>головний спеціаліст з питань персоналу</w:t>
            </w:r>
          </w:p>
        </w:tc>
      </w:tr>
      <w:tr>
        <w:trPr>
          <w:trHeight w:val="820" w:hRule="atLeast"/>
        </w:trPr>
        <w:tc>
          <w:tcPr>
            <w:tcW w:w="56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8.</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Моніторинг інформації, оприлюдненої у друкованих, аудіовізуальних засобах масової інформації, з метою виявлення фактів колабораційної діяльності осіб, уповноважених на виконання функцій держави та місцевого самоврядування</w:t>
            </w:r>
          </w:p>
        </w:tc>
        <w:tc>
          <w:tcPr>
            <w:tcW w:w="1534"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Постійно</w:t>
            </w:r>
          </w:p>
        </w:tc>
        <w:tc>
          <w:tcPr>
            <w:tcW w:w="1961"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bCs/>
                <w:sz w:val="24"/>
                <w:szCs w:val="24"/>
              </w:rPr>
              <w:t>Начальник відділу з питань запобігання та протидії корупції</w:t>
            </w:r>
          </w:p>
        </w:tc>
      </w:tr>
      <w:tr>
        <w:trPr>
          <w:trHeight w:val="395" w:hRule="atLeast"/>
        </w:trPr>
        <w:tc>
          <w:tcPr>
            <w:tcW w:w="10132" w:type="dxa"/>
            <w:gridSpan w:val="4"/>
            <w:tcBorders>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
                <w:bCs/>
                <w:sz w:val="24"/>
                <w:szCs w:val="24"/>
              </w:rPr>
              <w:t>ІІ. Антикорупційні заходи</w:t>
            </w:r>
          </w:p>
        </w:tc>
      </w:tr>
      <w:tr>
        <w:trPr>
          <w:trHeight w:val="395" w:hRule="atLeast"/>
        </w:trPr>
        <w:tc>
          <w:tcPr>
            <w:tcW w:w="10132" w:type="dxa"/>
            <w:gridSpan w:val="4"/>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Забезпечення виконання вимог Закону України «Про запобігання корупції» в частині фінансового контролю</w:t>
            </w:r>
          </w:p>
        </w:tc>
      </w:tr>
      <w:tr>
        <w:trPr>
          <w:trHeight w:val="1695" w:hRule="atLeast"/>
        </w:trPr>
        <w:tc>
          <w:tcPr>
            <w:tcW w:w="565"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6072" w:type="dxa"/>
            <w:tcBorders>
              <w:top w:val="single" w:sz="4" w:space="0" w:color="000000"/>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Перевірка фактів своєчасності подання декларацій посадовими особами виконавчого комітету Покровської міської ради</w:t>
            </w:r>
          </w:p>
        </w:tc>
        <w:tc>
          <w:tcPr>
            <w:tcW w:w="1534" w:type="dxa"/>
            <w:tcBorders>
              <w:top w:val="single" w:sz="4" w:space="0" w:color="000000"/>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Протягом 10 робочих днів з граничної дати подання декларацій</w:t>
            </w:r>
          </w:p>
        </w:tc>
        <w:tc>
          <w:tcPr>
            <w:tcW w:w="1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2155" w:hRule="atLeast"/>
        </w:trPr>
        <w:tc>
          <w:tcPr>
            <w:tcW w:w="565"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Повідомлення Національного агентства про неподання чи несвоєчасне подання (у разі виявлення такого факту) декларацій посадовими особами виконавчого комітету Покровської міської ради</w:t>
            </w:r>
          </w:p>
        </w:tc>
        <w:tc>
          <w:tcPr>
            <w:tcW w:w="1534"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До 3 робочих днів з дня виявлення такого факту</w:t>
            </w:r>
          </w:p>
        </w:tc>
        <w:tc>
          <w:tcPr>
            <w:tcW w:w="196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531" w:hRule="atLeast"/>
        </w:trPr>
        <w:tc>
          <w:tcPr>
            <w:tcW w:w="565"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6072"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Здійснення контролю за виконанням відповідальними особами з питань запобігання та протидії корупції структурних підрозділів та комунальних підприємств, установ та закладів підпорядкованих Покровській міській раді та її виконавчому комітету, перевірки факту подання суб’єктами декларування електронних декларацій та повідомлення Національного агентства з питань запобігання корупції про випадки неподання чи несвоєчасного подання таких декларацій</w:t>
            </w:r>
          </w:p>
        </w:tc>
        <w:tc>
          <w:tcPr>
            <w:tcW w:w="1534"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Протягом 10 робочих днів з граничної дати подання декларацій</w:t>
            </w:r>
          </w:p>
        </w:tc>
        <w:tc>
          <w:tcPr>
            <w:tcW w:w="196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579" w:hRule="atLeast"/>
        </w:trPr>
        <w:tc>
          <w:tcPr>
            <w:tcW w:w="10132" w:type="dxa"/>
            <w:gridSpan w:val="4"/>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Здійснення заходів щодо запобігання та врегулювання конфлікту інтересів у посадових осіб Покровської міської ради та її виконавчого комітету</w:t>
            </w:r>
          </w:p>
        </w:tc>
      </w:tr>
    </w:tbl>
    <w:p>
      <w:pPr>
        <w:pStyle w:val="Style17"/>
        <w:spacing w:lineRule="auto" w:line="240" w:before="0" w:after="0"/>
        <w:rPr>
          <w:sz w:val="24"/>
          <w:szCs w:val="24"/>
        </w:rPr>
      </w:pPr>
      <w:r>
        <w:rPr>
          <w:sz w:val="24"/>
          <w:szCs w:val="24"/>
        </w:rPr>
      </w:r>
    </w:p>
    <w:tbl>
      <w:tblPr>
        <w:tblW w:w="10125" w:type="dxa"/>
        <w:jc w:val="left"/>
        <w:tblInd w:w="-281" w:type="dxa"/>
        <w:tblLayout w:type="fixed"/>
        <w:tblCellMar>
          <w:top w:w="0" w:type="dxa"/>
          <w:left w:w="108" w:type="dxa"/>
          <w:bottom w:w="0" w:type="dxa"/>
          <w:right w:w="108" w:type="dxa"/>
        </w:tblCellMar>
        <w:tblLook w:firstRow="0" w:noVBand="0" w:lastRow="0" w:firstColumn="0" w:lastColumn="0" w:noHBand="0" w:val="0000"/>
      </w:tblPr>
      <w:tblGrid>
        <w:gridCol w:w="555"/>
        <w:gridCol w:w="9"/>
        <w:gridCol w:w="5331"/>
        <w:gridCol w:w="1635"/>
        <w:gridCol w:w="2595"/>
      </w:tblGrid>
      <w:tr>
        <w:trPr>
          <w:trHeight w:val="1770" w:hRule="atLeast"/>
        </w:trPr>
        <w:tc>
          <w:tcPr>
            <w:tcW w:w="555"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40" w:type="dxa"/>
            <w:gridSpan w:val="2"/>
            <w:tcBorders>
              <w:top w:val="single" w:sz="4" w:space="0" w:color="000000"/>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Аналіз інформації про близьких осіб кандидатів на посади (з’ясування наявності потенційного конфлікту інтересів):</w:t>
            </w:r>
          </w:p>
          <w:p>
            <w:pPr>
              <w:pStyle w:val="Style23"/>
              <w:widowControl w:val="false"/>
              <w:spacing w:lineRule="auto" w:line="240" w:before="0" w:after="0"/>
              <w:jc w:val="both"/>
              <w:rPr>
                <w:sz w:val="24"/>
                <w:szCs w:val="24"/>
              </w:rPr>
            </w:pPr>
            <w:r>
              <w:rPr>
                <w:rFonts w:ascii="Times New Roman" w:hAnsi="Times New Roman"/>
                <w:color w:val="000000"/>
                <w:sz w:val="24"/>
                <w:szCs w:val="24"/>
              </w:rPr>
              <w:t>- у виконавчий комітет Покровської міської ради;</w:t>
            </w:r>
          </w:p>
          <w:p>
            <w:pPr>
              <w:pStyle w:val="Style23"/>
              <w:widowControl w:val="false"/>
              <w:spacing w:lineRule="auto" w:line="240" w:before="0" w:after="0"/>
              <w:jc w:val="both"/>
              <w:rPr>
                <w:sz w:val="24"/>
                <w:szCs w:val="24"/>
              </w:rPr>
            </w:pPr>
            <w:r>
              <w:rPr>
                <w:rFonts w:ascii="Times New Roman" w:hAnsi="Times New Roman"/>
                <w:color w:val="000000"/>
                <w:sz w:val="24"/>
                <w:szCs w:val="24"/>
              </w:rPr>
              <w:t xml:space="preserve">- керівників </w:t>
            </w:r>
            <w:r>
              <w:rPr>
                <w:rFonts w:eastAsia="Times New Roman" w:cs="Times New Roman" w:ascii="Times New Roman" w:hAnsi="Times New Roman"/>
                <w:color w:val="000000"/>
                <w:sz w:val="24"/>
                <w:szCs w:val="24"/>
                <w:lang w:eastAsia="uk-UA"/>
              </w:rPr>
              <w:t>структурних підрозділів та комунальних підприємств, установ та закладів підпорядкованих Покровській міській раді та її виконавчому комітету</w:t>
            </w:r>
            <w:r>
              <w:rPr>
                <w:rFonts w:ascii="Times New Roman" w:hAnsi="Times New Roman"/>
                <w:color w:val="000000"/>
                <w:sz w:val="24"/>
                <w:szCs w:val="24"/>
              </w:rPr>
              <w:t xml:space="preserve"> </w:t>
            </w:r>
          </w:p>
        </w:tc>
        <w:tc>
          <w:tcPr>
            <w:tcW w:w="1635" w:type="dxa"/>
            <w:tcBorders>
              <w:top w:val="single" w:sz="4" w:space="0" w:color="000000"/>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прийомі на роботу</w:t>
            </w:r>
          </w:p>
        </w:tc>
        <w:tc>
          <w:tcPr>
            <w:tcW w:w="2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770" w:hRule="atLeast"/>
        </w:trPr>
        <w:tc>
          <w:tcPr>
            <w:tcW w:w="555"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40" w:type="dxa"/>
            <w:gridSpan w:val="2"/>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Аналіз інформації щодо наявності у кандидатів на посади (підприємств чи корпоративних прав):</w:t>
            </w:r>
          </w:p>
          <w:p>
            <w:pPr>
              <w:pStyle w:val="Style23"/>
              <w:widowControl w:val="false"/>
              <w:spacing w:lineRule="auto" w:line="240" w:before="0" w:after="0"/>
              <w:jc w:val="both"/>
              <w:rPr>
                <w:sz w:val="24"/>
                <w:szCs w:val="24"/>
              </w:rPr>
            </w:pPr>
            <w:r>
              <w:rPr>
                <w:rFonts w:ascii="Times New Roman" w:hAnsi="Times New Roman"/>
                <w:color w:val="000000"/>
                <w:sz w:val="24"/>
                <w:szCs w:val="24"/>
              </w:rPr>
              <w:t>- у виконавчий комітет Покровської міської ради;</w:t>
            </w:r>
          </w:p>
          <w:p>
            <w:pPr>
              <w:pStyle w:val="Style23"/>
              <w:widowControl w:val="false"/>
              <w:spacing w:lineRule="auto" w:line="240" w:before="0" w:after="0"/>
              <w:jc w:val="both"/>
              <w:rPr>
                <w:sz w:val="24"/>
                <w:szCs w:val="24"/>
              </w:rPr>
            </w:pPr>
            <w:r>
              <w:rPr>
                <w:rFonts w:ascii="Times New Roman" w:hAnsi="Times New Roman"/>
                <w:color w:val="000000"/>
                <w:sz w:val="24"/>
                <w:szCs w:val="24"/>
              </w:rPr>
              <w:t>- керівників структурних підрозділів та комунальних підприємств, установ та закладів підпорядкованих Покровській міській раді та її виконавчому комітету</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прийомі на роботу</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675" w:hRule="atLeast"/>
        </w:trPr>
        <w:tc>
          <w:tcPr>
            <w:tcW w:w="10125" w:type="dxa"/>
            <w:gridSpan w:val="5"/>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color w:val="000000"/>
                <w:sz w:val="24"/>
                <w:szCs w:val="24"/>
              </w:rPr>
              <w:t>ІІІ. Реалізація антикорупційної політики з кадрових питань, формування негативного ставлення до корупції</w:t>
            </w:r>
          </w:p>
        </w:tc>
      </w:tr>
      <w:tr>
        <w:trPr>
          <w:trHeight w:val="675"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Удосконалення роботи з кадрових питань, мінімізація корупційних ризиків під час прийняття кадрових рішень</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Здійснення перевірки кандидатів на посади, що вразливі до корупційних ризиків до проведення конкурсу :</w:t>
            </w:r>
          </w:p>
          <w:p>
            <w:pPr>
              <w:pStyle w:val="Style23"/>
              <w:widowControl w:val="false"/>
              <w:spacing w:lineRule="auto" w:line="240" w:before="0" w:after="0"/>
              <w:jc w:val="both"/>
              <w:rPr>
                <w:sz w:val="24"/>
                <w:szCs w:val="24"/>
              </w:rPr>
            </w:pPr>
            <w:r>
              <w:rPr>
                <w:rFonts w:ascii="Times New Roman" w:hAnsi="Times New Roman"/>
                <w:color w:val="000000"/>
                <w:sz w:val="24"/>
                <w:szCs w:val="24"/>
              </w:rPr>
              <w:t>- у виконавчий комітет Покровської міської ради;</w:t>
            </w:r>
          </w:p>
          <w:p>
            <w:pPr>
              <w:pStyle w:val="Style23"/>
              <w:widowControl w:val="false"/>
              <w:spacing w:lineRule="auto" w:line="240" w:before="0" w:after="0"/>
              <w:jc w:val="both"/>
              <w:rPr>
                <w:sz w:val="24"/>
                <w:szCs w:val="24"/>
              </w:rPr>
            </w:pPr>
            <w:r>
              <w:rPr>
                <w:rFonts w:ascii="Times New Roman" w:hAnsi="Times New Roman"/>
                <w:color w:val="000000"/>
                <w:sz w:val="24"/>
                <w:szCs w:val="24"/>
              </w:rPr>
              <w:t xml:space="preserve">- керівників комунальних підприємств, установ та закладів, які входять до сфери управління виконавчого комітету Покровської міської ради </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прийомі нових працівників</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566"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аналізу документів при прийнятті на роботу, переміщенні по службі, перевірок достовірності наданих претендентом на посаду відомостей про себе</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Перед призначенням на посаду</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Начальник відділу з питань запобігання та протидії корупції</w:t>
            </w:r>
          </w:p>
        </w:tc>
      </w:tr>
      <w:tr>
        <w:trPr>
          <w:trHeight w:val="1566"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5331" w:type="dxa"/>
            <w:tcBorders>
              <w:left w:val="single" w:sz="4" w:space="0" w:color="000000"/>
              <w:bottom w:val="single" w:sz="4" w:space="0" w:color="000000"/>
            </w:tcBorders>
          </w:tcPr>
          <w:p>
            <w:pPr>
              <w:pStyle w:val="Western"/>
              <w:widowControl w:val="false"/>
              <w:spacing w:lineRule="auto" w:line="240" w:before="0" w:after="0"/>
              <w:jc w:val="both"/>
              <w:rPr>
                <w:sz w:val="24"/>
                <w:szCs w:val="24"/>
              </w:rPr>
            </w:pPr>
            <w:r>
              <w:rPr>
                <w:sz w:val="24"/>
                <w:szCs w:val="24"/>
              </w:rPr>
              <w:t xml:space="preserve">Проведення тестування за допомогою </w:t>
            </w:r>
            <w:r>
              <w:rPr>
                <w:sz w:val="24"/>
                <w:szCs w:val="24"/>
                <w:lang w:val="ru-RU"/>
              </w:rPr>
              <w:t>Google</w:t>
            </w:r>
            <w:r>
              <w:rPr>
                <w:sz w:val="24"/>
                <w:szCs w:val="24"/>
              </w:rPr>
              <w:t xml:space="preserve"> форми, з метою встановлення обізнаності кандидатів на посади законодавства України з питань запобігання корупції, конфлікту інтересів, розв’язання ситуаційних завдань</w:t>
            </w:r>
          </w:p>
          <w:p>
            <w:pPr>
              <w:pStyle w:val="Style23"/>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cs="Times New Roman" w:ascii="Times New Roman" w:hAnsi="Times New Roman"/>
                <w:sz w:val="24"/>
                <w:szCs w:val="24"/>
              </w:rPr>
              <w:t>Перед призначенням на посаду</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cs="Times New Roman" w:ascii="Times New Roman" w:hAnsi="Times New Roman"/>
                <w:sz w:val="24"/>
                <w:szCs w:val="24"/>
              </w:rPr>
              <w:t>Начальник відділу з питань запобігання та протидії корупції</w:t>
            </w:r>
          </w:p>
        </w:tc>
      </w:tr>
      <w:tr>
        <w:trPr>
          <w:trHeight w:val="460" w:hRule="atLeast"/>
        </w:trPr>
        <w:tc>
          <w:tcPr>
            <w:tcW w:w="10125" w:type="dxa"/>
            <w:gridSpan w:val="5"/>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Навчання та заходи з поширення інформації щодо програм антикорупційного спрямування</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обов’язкового інструктажу новопризначених посадових осіб, щодо основних положень Закону України “Про запобігання корупції”</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В день призначення на посаду</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Надання методичної та консультаційної допомоги з питань додержання законодавства щодо запобігання корупції</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Постійно, перед призначенням на посаду</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для посадових осіб виконавчого комітету Покровської міської ради, навчань, семінарів та тренінгів з питань антикорупційної тематики, згідно з планом затвердженим міським головою</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Згідно плану</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559"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color w:val="000000"/>
                <w:sz w:val="24"/>
                <w:szCs w:val="24"/>
              </w:rPr>
              <w:t>Зміцнення службової дисципліни</w:t>
            </w:r>
          </w:p>
        </w:tc>
      </w:tr>
      <w:tr>
        <w:trPr>
          <w:trHeight w:val="1538"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Ознайомлення та доведення під підпис вимог та обмежень, які встановлені Законом України “Про запобігання корупції” (додаток 2 до розпорядження міського голови від 13.12.2024 року №Р-177/06-34-24)</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Перед призначенням на посаду</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Головний спеціаліст з питань персоналу</w:t>
            </w:r>
          </w:p>
        </w:tc>
      </w:tr>
      <w:tr>
        <w:trPr>
          <w:trHeight w:val="983"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Забезпечення обліку дисциплінарних стягнень у виконавчому комітеті Покровської міської ради</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застосуванні до посадової особи дисциплінарного стягнення</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Головний спеціаліст з питань персоналу, головний бухгалтер — начальник відділу бухгалтерського обліку, начальник відділу з питань запобігання та протидії корупції</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Ведення обліку працівників виконавчого комітету Покровської міської ради, які притягалися до відповідальності за вчинення корупційних правопорушень та правопорушень, пов’язаних з корупцією</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У разі отримання інформації про такі факти</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343"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Дотримання вимог Закону України «Про запобігання корупції»</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Інформування начальника відділу з питань запобігання та протидії корупції про направлення до Національного агентства з питань запобігання корупції завіреної в установленому порядку паперової копії розпорядчого документа про накладання дисциплінарного стягнення на особу за вчинення корупційних або пов’язаних з корупцією правопорушень, для внесення до Єдиного реєстру осіб, які вчинили корупційні або пов’язані з корупцією правопорушення</w:t>
            </w:r>
          </w:p>
        </w:tc>
        <w:tc>
          <w:tcPr>
            <w:tcW w:w="1635" w:type="dxa"/>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 xml:space="preserve">У разі </w:t>
            </w:r>
            <w:r>
              <w:rPr>
                <w:rFonts w:eastAsia="Andale Sans UI;Arial Unicode MS" w:ascii="Times New Roman" w:hAnsi="Times New Roman"/>
                <w:color w:val="000000"/>
                <w:kern w:val="2"/>
                <w:sz w:val="24"/>
                <w:szCs w:val="24"/>
              </w:rPr>
              <w:t>притягнення осіб до відповідальності</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Начальник загального відділу</w:t>
            </w:r>
          </w:p>
        </w:tc>
      </w:tr>
      <w:tr>
        <w:trPr>
          <w:trHeight w:val="1101"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Ознайомлення працівників, які мають намір звільнитися з «попередженням про необхідність подання декларацій та з вимогами ст. 26 ЗУ “Про запобігання корупції”</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звільнені працівників</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Головний спеціаліст з питань персоналу</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Моніторинг виконання заходів впливу на корупційні ризики зазначені у реєстрі корупційних ризиків Покровської міської ради та її виконавчого комітету</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липень 2026</w:t>
            </w:r>
          </w:p>
          <w:p>
            <w:pPr>
              <w:pStyle w:val="Style23"/>
              <w:widowControl w:val="false"/>
              <w:spacing w:lineRule="auto" w:line="240" w:before="0" w:after="0"/>
              <w:jc w:val="center"/>
              <w:rPr>
                <w:sz w:val="24"/>
                <w:szCs w:val="24"/>
              </w:rPr>
            </w:pPr>
            <w:r>
              <w:rPr>
                <w:rFonts w:ascii="Times New Roman" w:hAnsi="Times New Roman"/>
                <w:color w:val="000000"/>
                <w:sz w:val="24"/>
                <w:szCs w:val="24"/>
              </w:rPr>
              <w:t xml:space="preserve">січень </w:t>
            </w:r>
          </w:p>
          <w:p>
            <w:pPr>
              <w:pStyle w:val="Style23"/>
              <w:widowControl w:val="false"/>
              <w:spacing w:lineRule="auto" w:line="240" w:before="0" w:after="0"/>
              <w:jc w:val="center"/>
              <w:rPr>
                <w:sz w:val="24"/>
                <w:szCs w:val="24"/>
              </w:rPr>
            </w:pPr>
            <w:r>
              <w:rPr>
                <w:rFonts w:ascii="Times New Roman" w:hAnsi="Times New Roman"/>
                <w:color w:val="000000"/>
                <w:sz w:val="24"/>
                <w:szCs w:val="24"/>
              </w:rPr>
              <w:t>2027</w:t>
            </w:r>
          </w:p>
        </w:tc>
        <w:tc>
          <w:tcPr>
            <w:tcW w:w="2595" w:type="dxa"/>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Начальник відділу з питань запобігання та протидії корупції</w:t>
            </w:r>
          </w:p>
        </w:tc>
      </w:tr>
      <w:tr>
        <w:trPr>
          <w:trHeight w:val="899"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color w:val="000000"/>
                <w:sz w:val="24"/>
                <w:szCs w:val="24"/>
              </w:rPr>
              <w:t>IV. Запобігання та врегулювання конфлікту інтересів, заохочення та формування культури повідомлень про можливі факти корупційних або пов’язаних з корупцією правопорушень</w:t>
            </w:r>
          </w:p>
        </w:tc>
      </w:tr>
      <w:tr>
        <w:trPr>
          <w:trHeight w:val="345"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Дотримання вимог Закону України «Про запобігання корупції»</w:t>
            </w:r>
          </w:p>
        </w:tc>
      </w:tr>
      <w:tr>
        <w:trPr>
          <w:trHeight w:val="177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Здійснення заходів з виявлення конфлікту інтересів, сприятливих умов для вчинення корупційних і пов’язаних з корупцією правопорушень в діяльності посадових осіб, їх усуненню відповідно до Закону України “Про запобігання корупції”</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Постійно</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25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аналізу потенційних та наявних контрагентів виконавчого комітету Покровської міської ради, щодо договорів оренди землі або майна, що перебувають в комунальній власності чи права на експлуатацію такого майна</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Постійно</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24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антикорупційної експертизи та візування проектів рішень Покровської міської ради та її виконавчого комітету, розпоряджень міського голови, з метою виявлення причин, що призводять чи можуть призвести до вчинення корупційних, чи пов'язаних з корупцією правопорушень в діяльності посадових осіб</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Постійно</w:t>
            </w:r>
          </w:p>
        </w:tc>
        <w:tc>
          <w:tcPr>
            <w:tcW w:w="2595"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24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4.</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Проведення перевірок комунальних підприємств, установ та закладів, що входять до сфери управління виконавчого комітету Покровської міської ради</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Згідно графіку</w:t>
            </w:r>
          </w:p>
        </w:tc>
        <w:tc>
          <w:tcPr>
            <w:tcW w:w="2595"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790"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jc w:val="center"/>
              <w:rPr>
                <w:sz w:val="24"/>
                <w:szCs w:val="24"/>
              </w:rPr>
            </w:pPr>
            <w:r>
              <w:rPr>
                <w:rFonts w:ascii="Times New Roman" w:hAnsi="Times New Roman"/>
                <w:b/>
                <w:bCs/>
                <w:i/>
                <w:iCs/>
                <w:color w:val="000000"/>
                <w:sz w:val="24"/>
                <w:szCs w:val="24"/>
              </w:rPr>
              <w:t>Забезпечення функціонування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r>
      <w:tr>
        <w:trPr>
          <w:trHeight w:val="124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lang w:val="en-US"/>
              </w:rPr>
              <w:t>1.</w:t>
            </w:r>
          </w:p>
        </w:tc>
        <w:tc>
          <w:tcPr>
            <w:tcW w:w="5331" w:type="dxa"/>
            <w:tcBorders>
              <w:left w:val="single" w:sz="4" w:space="0" w:color="000000"/>
              <w:bottom w:val="single" w:sz="4" w:space="0" w:color="000000"/>
            </w:tcBorders>
          </w:tcPr>
          <w:p>
            <w:pPr>
              <w:pStyle w:val="Style23"/>
              <w:widowControl w:val="false"/>
              <w:spacing w:lineRule="auto" w:line="240" w:before="0" w:after="0"/>
              <w:rPr>
                <w:sz w:val="24"/>
                <w:szCs w:val="24"/>
              </w:rPr>
            </w:pPr>
            <w:r>
              <w:rPr>
                <w:rFonts w:ascii="Times New Roman" w:hAnsi="Times New Roman"/>
                <w:color w:val="000000"/>
                <w:sz w:val="24"/>
                <w:szCs w:val="24"/>
              </w:rPr>
              <w:t>Щоденний моніторинг Єдиного порталу повідомлень викривачів</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Щоденно</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color w:val="000000"/>
                <w:sz w:val="24"/>
                <w:szCs w:val="24"/>
              </w:rPr>
              <w:t xml:space="preserve">Начальник відділу з питань запобігання та протидії </w:t>
            </w:r>
            <w:bookmarkStart w:id="0" w:name="_GoBack"/>
            <w:bookmarkEnd w:id="0"/>
            <w:r>
              <w:rPr>
                <w:rFonts w:ascii="Times New Roman" w:hAnsi="Times New Roman"/>
                <w:color w:val="000000"/>
                <w:sz w:val="24"/>
                <w:szCs w:val="24"/>
              </w:rPr>
              <w:t>корупції</w:t>
            </w:r>
          </w:p>
        </w:tc>
      </w:tr>
      <w:tr>
        <w:trPr>
          <w:trHeight w:val="699"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При проведенні планових перевірок за дотриманням антикорупційного законодавства у комунальних підприємствах, установах та закладах, що входять до сфери управління виконавчого комітету Покровської міської ради перевіряти:</w:t>
            </w:r>
          </w:p>
          <w:p>
            <w:pPr>
              <w:pStyle w:val="Style23"/>
              <w:widowControl w:val="false"/>
              <w:spacing w:lineRule="auto" w:line="240" w:before="0" w:after="0"/>
              <w:rPr>
                <w:sz w:val="24"/>
                <w:szCs w:val="24"/>
              </w:rPr>
            </w:pPr>
            <w:r>
              <w:rPr>
                <w:rFonts w:ascii="Times New Roman" w:hAnsi="Times New Roman"/>
                <w:color w:val="000000"/>
                <w:sz w:val="24"/>
                <w:szCs w:val="24"/>
              </w:rPr>
              <w:t xml:space="preserve">-особистий кабінет підприємства на Єдиному порталі повідомлень викривачів, функціонування доступу до Порталу викривачів та на наявність отриманих повідомлень </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проведенні планових перевірок</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color w:val="000000"/>
                <w:sz w:val="24"/>
                <w:szCs w:val="24"/>
              </w:rPr>
              <w:t>Начальник відділу з питань запобігання та протидії корупції</w:t>
            </w:r>
          </w:p>
        </w:tc>
      </w:tr>
      <w:tr>
        <w:trPr>
          <w:trHeight w:val="124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3</w:t>
            </w:r>
            <w:r>
              <w:rPr>
                <w:rFonts w:ascii="Times New Roman" w:hAnsi="Times New Roman"/>
                <w:sz w:val="24"/>
                <w:szCs w:val="24"/>
                <w:lang w:val="en-US"/>
              </w:rPr>
              <w:t>.</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Перевірка повідомлень про можливі факти корупційних або пов’язаних з корупцією правопорушень, інших порушень Закону України “Про запобігання корупції”</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У разі надходження</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color w:val="000000"/>
                <w:sz w:val="24"/>
                <w:szCs w:val="24"/>
              </w:rPr>
              <w:t>Начальник відділу з питань запобігання та протидії корупції</w:t>
            </w:r>
          </w:p>
        </w:tc>
      </w:tr>
      <w:tr>
        <w:trPr>
          <w:trHeight w:val="1240"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4</w:t>
            </w:r>
            <w:r>
              <w:rPr>
                <w:rFonts w:ascii="Times New Roman" w:hAnsi="Times New Roman"/>
                <w:sz w:val="24"/>
                <w:szCs w:val="24"/>
                <w:lang w:val="en-US"/>
              </w:rPr>
              <w:t>.</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Надання методичної допомоги, консультації щодо здійснення повідомлень та захисту викривачів</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Постійно протягом року, у разі надходження такого звернення</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color w:val="000000"/>
                <w:sz w:val="24"/>
                <w:szCs w:val="24"/>
              </w:rPr>
              <w:t>Начальник відділу з питань запобігання та протидії корупції</w:t>
            </w:r>
          </w:p>
        </w:tc>
      </w:tr>
      <w:tr>
        <w:trPr>
          <w:trHeight w:val="505" w:hRule="atLeast"/>
        </w:trPr>
        <w:tc>
          <w:tcPr>
            <w:tcW w:w="10125" w:type="dxa"/>
            <w:gridSpan w:val="5"/>
            <w:tcBorders>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
                <w:bCs/>
                <w:sz w:val="24"/>
                <w:szCs w:val="24"/>
              </w:rPr>
              <w:t xml:space="preserve">V. </w:t>
            </w:r>
            <w:r>
              <w:rPr>
                <w:rFonts w:ascii="Times New Roman" w:hAnsi="Times New Roman"/>
                <w:b/>
                <w:bCs/>
                <w:color w:val="000000"/>
                <w:sz w:val="24"/>
                <w:szCs w:val="24"/>
              </w:rPr>
              <w:t>С</w:t>
            </w:r>
            <w:r>
              <w:rPr>
                <w:rFonts w:ascii="Times New Roman" w:hAnsi="Times New Roman"/>
                <w:b/>
                <w:color w:val="000000"/>
                <w:sz w:val="24"/>
                <w:szCs w:val="24"/>
              </w:rPr>
              <w:t>півпраця з громадськістю та міжнародними організаціями щодо здійснення антикорупційних заходів</w:t>
            </w:r>
          </w:p>
        </w:tc>
      </w:tr>
      <w:tr>
        <w:trPr>
          <w:trHeight w:val="333" w:hRule="atLeast"/>
        </w:trPr>
        <w:tc>
          <w:tcPr>
            <w:tcW w:w="10125" w:type="dxa"/>
            <w:gridSpan w:val="5"/>
            <w:tcBorders>
              <w:left w:val="single" w:sz="4" w:space="0" w:color="000000"/>
              <w:bottom w:val="single" w:sz="4" w:space="0" w:color="000000"/>
              <w:right w:val="single" w:sz="4" w:space="0" w:color="000000"/>
            </w:tcBorders>
          </w:tcPr>
          <w:p>
            <w:pPr>
              <w:pStyle w:val="Style23"/>
              <w:widowControl w:val="false"/>
              <w:spacing w:lineRule="auto" w:line="240" w:before="0" w:after="0"/>
              <w:rPr>
                <w:sz w:val="24"/>
                <w:szCs w:val="24"/>
              </w:rPr>
            </w:pPr>
            <w:r>
              <w:rPr>
                <w:rFonts w:ascii="Times New Roman" w:hAnsi="Times New Roman"/>
                <w:b/>
                <w:bCs/>
                <w:i/>
                <w:iCs/>
                <w:color w:val="000000"/>
                <w:sz w:val="24"/>
                <w:szCs w:val="24"/>
              </w:rPr>
              <w:t>Забезпечення виконання вимог Закону України «Про доступ до публічної інформації»</w:t>
            </w:r>
          </w:p>
        </w:tc>
      </w:tr>
      <w:tr>
        <w:trPr>
          <w:trHeight w:val="1718"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1.</w:t>
            </w:r>
          </w:p>
        </w:tc>
        <w:tc>
          <w:tcPr>
            <w:tcW w:w="5331" w:type="dxa"/>
            <w:tcBorders>
              <w:left w:val="single" w:sz="4" w:space="0" w:color="000000"/>
              <w:bottom w:val="single" w:sz="4" w:space="0" w:color="000000"/>
            </w:tcBorders>
          </w:tcPr>
          <w:p>
            <w:pPr>
              <w:pStyle w:val="Style23"/>
              <w:widowControl w:val="false"/>
              <w:spacing w:lineRule="auto" w:line="240" w:before="0" w:after="0"/>
              <w:jc w:val="both"/>
              <w:rPr>
                <w:sz w:val="24"/>
                <w:szCs w:val="24"/>
              </w:rPr>
            </w:pPr>
            <w:r>
              <w:rPr>
                <w:rFonts w:ascii="Times New Roman" w:hAnsi="Times New Roman"/>
                <w:color w:val="000000"/>
                <w:sz w:val="24"/>
                <w:szCs w:val="24"/>
              </w:rPr>
              <w:t xml:space="preserve">Розміщення та оновлення інформації на офіційному вебсайті Покровської міської ради що стосується питань запобігання корупції </w:t>
            </w:r>
          </w:p>
        </w:tc>
        <w:tc>
          <w:tcPr>
            <w:tcW w:w="1635" w:type="dxa"/>
            <w:tcBorders>
              <w:left w:val="single" w:sz="4" w:space="0" w:color="000000"/>
              <w:bottom w:val="single" w:sz="4" w:space="0" w:color="000000"/>
            </w:tcBorders>
          </w:tcPr>
          <w:p>
            <w:pPr>
              <w:pStyle w:val="Style23"/>
              <w:widowControl w:val="false"/>
              <w:spacing w:lineRule="auto" w:line="240" w:before="0" w:after="0"/>
              <w:jc w:val="center"/>
              <w:rPr>
                <w:sz w:val="24"/>
                <w:szCs w:val="24"/>
              </w:rPr>
            </w:pPr>
            <w:r>
              <w:rPr>
                <w:rFonts w:ascii="Times New Roman" w:hAnsi="Times New Roman"/>
                <w:color w:val="000000"/>
                <w:sz w:val="24"/>
                <w:szCs w:val="24"/>
              </w:rPr>
              <w:t>При необхідності</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r>
        <w:trPr>
          <w:trHeight w:val="1718" w:hRule="atLeast"/>
        </w:trPr>
        <w:tc>
          <w:tcPr>
            <w:tcW w:w="564" w:type="dxa"/>
            <w:gridSpan w:val="2"/>
            <w:tcBorders>
              <w:left w:val="single" w:sz="4" w:space="0" w:color="000000"/>
              <w:bottom w:val="single" w:sz="4" w:space="0" w:color="000000"/>
            </w:tcBorders>
          </w:tcPr>
          <w:p>
            <w:pPr>
              <w:pStyle w:val="Normal"/>
              <w:widowControl w:val="false"/>
              <w:snapToGrid w:val="false"/>
              <w:spacing w:lineRule="auto" w:line="240" w:before="0" w:after="0"/>
              <w:jc w:val="center"/>
              <w:textAlignment w:val="baseline"/>
              <w:rPr>
                <w:sz w:val="24"/>
                <w:szCs w:val="24"/>
              </w:rPr>
            </w:pPr>
            <w:r>
              <w:rPr>
                <w:rFonts w:ascii="Times New Roman" w:hAnsi="Times New Roman"/>
                <w:sz w:val="24"/>
                <w:szCs w:val="24"/>
              </w:rPr>
              <w:t>2.</w:t>
            </w:r>
          </w:p>
        </w:tc>
        <w:tc>
          <w:tcPr>
            <w:tcW w:w="5331" w:type="dxa"/>
            <w:tcBorders>
              <w:left w:val="single" w:sz="4" w:space="0" w:color="000000"/>
              <w:bottom w:val="single" w:sz="4" w:space="0" w:color="000000"/>
            </w:tcBorders>
          </w:tcPr>
          <w:p>
            <w:pPr>
              <w:pStyle w:val="Normal"/>
              <w:widowControl w:val="false"/>
              <w:spacing w:lineRule="auto" w:line="240" w:before="0" w:after="0"/>
              <w:jc w:val="both"/>
              <w:rPr>
                <w:sz w:val="24"/>
                <w:szCs w:val="24"/>
              </w:rPr>
            </w:pPr>
            <w:r>
              <w:rPr>
                <w:rFonts w:ascii="Times New Roman" w:hAnsi="Times New Roman"/>
                <w:sz w:val="24"/>
                <w:szCs w:val="24"/>
              </w:rPr>
              <w:t>Розроблення та затвердження Плану заходів щодо запобігання  корупційним правопорушенням та правопорушенням,  пов'язаним з корупцією у Покровській  міській раді та її виконавчому комітеті на 2027 рік</w:t>
            </w:r>
          </w:p>
        </w:tc>
        <w:tc>
          <w:tcPr>
            <w:tcW w:w="1635" w:type="dxa"/>
            <w:tcBorders>
              <w:left w:val="single" w:sz="4" w:space="0" w:color="000000"/>
              <w:bottom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sz w:val="24"/>
                <w:szCs w:val="24"/>
              </w:rPr>
              <w:t>Грудень</w:t>
            </w:r>
          </w:p>
          <w:p>
            <w:pPr>
              <w:pStyle w:val="Normal"/>
              <w:widowControl w:val="false"/>
              <w:spacing w:lineRule="auto" w:line="240" w:before="0" w:after="0"/>
              <w:jc w:val="center"/>
              <w:textAlignment w:val="baseline"/>
              <w:rPr>
                <w:sz w:val="24"/>
                <w:szCs w:val="24"/>
              </w:rPr>
            </w:pPr>
            <w:r>
              <w:rPr>
                <w:rFonts w:ascii="Times New Roman" w:hAnsi="Times New Roman"/>
                <w:sz w:val="24"/>
                <w:szCs w:val="24"/>
              </w:rPr>
              <w:t>2026 року</w:t>
            </w:r>
          </w:p>
        </w:tc>
        <w:tc>
          <w:tcPr>
            <w:tcW w:w="259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szCs w:val="24"/>
              </w:rPr>
            </w:pPr>
            <w:r>
              <w:rPr>
                <w:rFonts w:ascii="Times New Roman" w:hAnsi="Times New Roman"/>
                <w:sz w:val="24"/>
                <w:szCs w:val="24"/>
              </w:rPr>
              <w:t>Начальник відділу з питань запобігання та протидії корупції</w:t>
            </w:r>
          </w:p>
        </w:tc>
      </w:tr>
    </w:tbl>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sz w:val="24"/>
          <w:szCs w:val="24"/>
        </w:rPr>
      </w:pPr>
      <w:r>
        <w:rPr>
          <w:rFonts w:eastAsia="Times New Roman" w:cs="Times New Roman" w:ascii="Times New Roman" w:hAnsi="Times New Roman"/>
          <w:kern w:val="2"/>
          <w:sz w:val="24"/>
          <w:szCs w:val="24"/>
          <w:lang w:eastAsia="ru-RU"/>
        </w:rPr>
        <w:t xml:space="preserve">Начальник відділу з питань </w:t>
      </w:r>
    </w:p>
    <w:p>
      <w:pPr>
        <w:pStyle w:val="Normal"/>
        <w:spacing w:lineRule="auto" w:line="240" w:before="0" w:after="0"/>
        <w:jc w:val="both"/>
        <w:rPr>
          <w:sz w:val="24"/>
          <w:szCs w:val="24"/>
        </w:rPr>
      </w:pPr>
      <w:r>
        <w:rPr>
          <w:rFonts w:eastAsia="Times New Roman" w:cs="Times New Roman" w:ascii="Times New Roman" w:hAnsi="Times New Roman"/>
          <w:kern w:val="2"/>
          <w:sz w:val="24"/>
          <w:szCs w:val="24"/>
          <w:lang w:eastAsia="ru-RU"/>
        </w:rPr>
        <w:t xml:space="preserve">запобігання та протидії корупції                                  </w:t>
        <w:tab/>
        <w:tab/>
      </w:r>
      <w:r>
        <w:rPr>
          <w:rFonts w:eastAsia="Times New Roman" w:cs="Times New Roman" w:ascii="Times New Roman" w:hAnsi="Times New Roman"/>
          <w:kern w:val="2"/>
          <w:sz w:val="24"/>
          <w:szCs w:val="24"/>
          <w:lang w:eastAsia="ru-RU"/>
        </w:rPr>
        <w:t>Т</w:t>
      </w:r>
      <w:r>
        <w:rPr>
          <w:rFonts w:eastAsia="Times New Roman" w:cs="Times New Roman" w:ascii="Times New Roman" w:hAnsi="Times New Roman"/>
          <w:kern w:val="2"/>
          <w:sz w:val="24"/>
          <w:szCs w:val="24"/>
          <w:lang w:eastAsia="ru-RU"/>
        </w:rPr>
        <w:t>етяна ГОРЧАКОВА</w:t>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pacing w:lineRule="auto" w:line="240" w:before="0" w:after="0"/>
        <w:jc w:val="both"/>
        <w:rPr>
          <w:rFonts w:ascii="Times New Roman" w:hAnsi="Times New Roman" w:eastAsia="Times New Roman" w:cs="Times New Roman"/>
          <w:kern w:val="2"/>
          <w:sz w:val="24"/>
          <w:szCs w:val="24"/>
          <w:lang w:eastAsia="ru-RU"/>
        </w:rPr>
      </w:pPr>
      <w:r>
        <w:rPr>
          <w:rFonts w:eastAsia="Times New Roman" w:cs="Times New Roman" w:ascii="Times New Roman" w:hAnsi="Times New Roman"/>
          <w:kern w:val="2"/>
          <w:sz w:val="24"/>
          <w:szCs w:val="24"/>
          <w:lang w:eastAsia="ru-RU"/>
        </w:rPr>
      </w:r>
    </w:p>
    <w:p>
      <w:pPr>
        <w:pStyle w:val="Normal"/>
        <w:shd w:val="clear" w:color="auto" w:fill="FFFFFF"/>
        <w:spacing w:lineRule="auto" w:line="240" w:before="0" w:after="0"/>
        <w:rPr>
          <w:sz w:val="24"/>
          <w:szCs w:val="24"/>
        </w:rPr>
      </w:pPr>
      <w:r>
        <w:rPr>
          <w:rFonts w:eastAsia="Times New Roman" w:cs="Times New Roman"/>
          <w:spacing w:val="-1"/>
          <w:sz w:val="24"/>
          <w:szCs w:val="24"/>
        </w:rPr>
        <w:t xml:space="preserve"> </w:t>
      </w:r>
      <w:r>
        <w:rPr>
          <w:rFonts w:eastAsia="Times New Roman" w:cs="Times New Roman" w:ascii="Times New Roman" w:hAnsi="Times New Roman"/>
          <w:spacing w:val="-1"/>
          <w:sz w:val="24"/>
          <w:szCs w:val="24"/>
        </w:rPr>
        <w:t xml:space="preserve">                                                                                                        </w:t>
      </w:r>
      <w:r>
        <w:rPr>
          <w:rFonts w:ascii="Times New Roman" w:hAnsi="Times New Roman"/>
          <w:spacing w:val="-1"/>
          <w:sz w:val="24"/>
          <w:szCs w:val="24"/>
        </w:rPr>
        <w:t xml:space="preserve">Додаток до розпорядження  </w:t>
      </w:r>
    </w:p>
    <w:p>
      <w:pPr>
        <w:pStyle w:val="Normal"/>
        <w:shd w:val="clear" w:color="auto" w:fill="FFFFFF"/>
        <w:spacing w:lineRule="auto" w:line="240" w:before="0" w:after="0"/>
        <w:jc w:val="left"/>
        <w:rPr>
          <w:sz w:val="24"/>
          <w:szCs w:val="24"/>
        </w:rPr>
      </w:pP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pacing w:val="-1"/>
          <w:kern w:val="2"/>
          <w:sz w:val="24"/>
          <w:szCs w:val="24"/>
        </w:rPr>
        <w:t xml:space="preserve">      </w:t>
      </w:r>
      <w:r>
        <w:rPr>
          <w:rFonts w:eastAsia="Times New Roman" w:cs="Times New Roman" w:ascii="Times New Roman" w:hAnsi="Times New Roman"/>
          <w:spacing w:val="-1"/>
          <w:kern w:val="2"/>
          <w:sz w:val="24"/>
          <w:szCs w:val="24"/>
        </w:rPr>
        <w:t>15.12.2025 № Р-210/06-34-25</w:t>
      </w:r>
    </w:p>
    <w:p>
      <w:pPr>
        <w:pStyle w:val="Normal"/>
        <w:shd w:val="clear" w:color="auto" w:fill="FFFFFF"/>
        <w:spacing w:lineRule="auto" w:line="240" w:before="0" w:after="0"/>
        <w:jc w:val="right"/>
        <w:rPr>
          <w:rFonts w:ascii="Times New Roman" w:hAnsi="Times New Roman" w:eastAsia="Times New Roman" w:cs="Times New Roman"/>
          <w:spacing w:val="-1"/>
          <w:kern w:val="2"/>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rFonts w:ascii="Times New Roman" w:hAnsi="Times New Roman"/>
          <w:spacing w:val="-1"/>
        </w:rPr>
      </w:pPr>
      <w:r>
        <w:rPr>
          <w:sz w:val="24"/>
          <w:szCs w:val="24"/>
        </w:rPr>
      </w:r>
    </w:p>
    <w:p>
      <w:pPr>
        <w:pStyle w:val="Normal"/>
        <w:shd w:val="clear" w:color="auto" w:fill="FFFFFF"/>
        <w:spacing w:lineRule="auto" w:line="240" w:before="0" w:after="0"/>
        <w:jc w:val="center"/>
        <w:rPr>
          <w:sz w:val="24"/>
          <w:szCs w:val="24"/>
        </w:rPr>
      </w:pPr>
      <w:r>
        <w:rPr>
          <w:rFonts w:ascii="Times New Roman" w:hAnsi="Times New Roman"/>
          <w:spacing w:val="-1"/>
          <w:sz w:val="24"/>
          <w:szCs w:val="24"/>
        </w:rPr>
        <w:t xml:space="preserve">Інформація  про стан виконання Плану заходів щодо запобігання </w:t>
      </w:r>
    </w:p>
    <w:p>
      <w:pPr>
        <w:pStyle w:val="Normal"/>
        <w:shd w:val="clear" w:color="auto" w:fill="FFFFFF"/>
        <w:spacing w:lineRule="auto" w:line="240" w:before="0" w:after="0"/>
        <w:jc w:val="center"/>
        <w:rPr>
          <w:sz w:val="24"/>
          <w:szCs w:val="24"/>
        </w:rPr>
      </w:pPr>
      <w:r>
        <w:rPr>
          <w:rFonts w:ascii="Times New Roman" w:hAnsi="Times New Roman"/>
          <w:spacing w:val="-1"/>
          <w:sz w:val="24"/>
          <w:szCs w:val="24"/>
        </w:rPr>
        <w:t>корупційним правопорушенням та правопорушенням, пов'язаним з корупцією</w:t>
      </w:r>
      <w:r>
        <w:rPr>
          <w:rFonts w:ascii="Times New Roman" w:hAnsi="Times New Roman"/>
          <w:sz w:val="24"/>
          <w:szCs w:val="24"/>
        </w:rPr>
        <w:t xml:space="preserve"> на 202</w:t>
      </w:r>
      <w:r>
        <w:rPr>
          <w:rFonts w:ascii="Times New Roman" w:hAnsi="Times New Roman"/>
          <w:sz w:val="24"/>
          <w:szCs w:val="24"/>
          <w:lang w:val="ru-RU"/>
        </w:rPr>
        <w:t>6</w:t>
      </w:r>
      <w:r>
        <w:rPr>
          <w:rFonts w:ascii="Times New Roman" w:hAnsi="Times New Roman"/>
          <w:sz w:val="24"/>
          <w:szCs w:val="24"/>
        </w:rPr>
        <w:t xml:space="preserve"> рік у </w:t>
      </w:r>
      <w:r>
        <w:rPr>
          <w:rFonts w:ascii="Times New Roman" w:hAnsi="Times New Roman"/>
          <w:spacing w:val="-1"/>
          <w:sz w:val="24"/>
          <w:szCs w:val="24"/>
        </w:rPr>
        <w:t xml:space="preserve">_________________________*  </w:t>
      </w:r>
      <w:r>
        <w:rPr>
          <w:rFonts w:ascii="Times New Roman" w:hAnsi="Times New Roman"/>
          <w:spacing w:val="-1"/>
          <w:sz w:val="24"/>
          <w:szCs w:val="24"/>
          <w:u w:val="single"/>
        </w:rPr>
        <w:t xml:space="preserve"> за           квартал 202</w:t>
      </w:r>
      <w:r>
        <w:rPr>
          <w:rFonts w:ascii="Times New Roman" w:hAnsi="Times New Roman"/>
          <w:spacing w:val="-1"/>
          <w:sz w:val="24"/>
          <w:szCs w:val="24"/>
          <w:u w:val="single"/>
          <w:lang w:val="ru-RU"/>
        </w:rPr>
        <w:t>6</w:t>
      </w:r>
      <w:r>
        <w:rPr>
          <w:rFonts w:ascii="Times New Roman" w:hAnsi="Times New Roman"/>
          <w:spacing w:val="-1"/>
          <w:sz w:val="24"/>
          <w:szCs w:val="24"/>
          <w:u w:val="single"/>
        </w:rPr>
        <w:t xml:space="preserve"> року.</w:t>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tbl>
      <w:tblPr>
        <w:tblW w:w="10067" w:type="dxa"/>
        <w:jc w:val="left"/>
        <w:tblInd w:w="-105" w:type="dxa"/>
        <w:tblLayout w:type="fixed"/>
        <w:tblCellMar>
          <w:top w:w="0" w:type="dxa"/>
          <w:left w:w="108" w:type="dxa"/>
          <w:bottom w:w="0" w:type="dxa"/>
          <w:right w:w="108" w:type="dxa"/>
        </w:tblCellMar>
        <w:tblLook w:firstRow="0" w:noVBand="0" w:lastRow="0" w:firstColumn="0" w:lastColumn="0" w:noHBand="0" w:val="0000"/>
      </w:tblPr>
      <w:tblGrid>
        <w:gridCol w:w="550"/>
        <w:gridCol w:w="2467"/>
        <w:gridCol w:w="1965"/>
        <w:gridCol w:w="2549"/>
        <w:gridCol w:w="2536"/>
      </w:tblGrid>
      <w:tr>
        <w:trPr>
          <w:trHeight w:val="820" w:hRule="atLeast"/>
        </w:trPr>
        <w:tc>
          <w:tcPr>
            <w:tcW w:w="5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w:t>
            </w:r>
          </w:p>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з/п</w:t>
            </w:r>
          </w:p>
        </w:tc>
        <w:tc>
          <w:tcPr>
            <w:tcW w:w="246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Заплановані заходи</w:t>
            </w:r>
          </w:p>
        </w:tc>
        <w:tc>
          <w:tcPr>
            <w:tcW w:w="196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Дата</w:t>
            </w:r>
          </w:p>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виконання</w:t>
            </w:r>
          </w:p>
        </w:tc>
        <w:tc>
          <w:tcPr>
            <w:tcW w:w="254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Особа(и) які виконали запланований захід</w:t>
            </w:r>
          </w:p>
        </w:tc>
        <w:tc>
          <w:tcPr>
            <w:tcW w:w="2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Наявність підтверджуваного документа про проведений захід</w:t>
            </w:r>
          </w:p>
          <w:p>
            <w:pPr>
              <w:pStyle w:val="Normal"/>
              <w:widowControl w:val="false"/>
              <w:spacing w:lineRule="auto" w:line="240" w:before="0" w:after="0"/>
              <w:jc w:val="center"/>
              <w:textAlignment w:val="baseline"/>
              <w:rPr>
                <w:sz w:val="24"/>
                <w:szCs w:val="24"/>
              </w:rPr>
            </w:pPr>
            <w:r>
              <w:rPr>
                <w:rFonts w:ascii="Times New Roman" w:hAnsi="Times New Roman"/>
                <w:bCs/>
                <w:sz w:val="24"/>
                <w:szCs w:val="24"/>
              </w:rPr>
              <w:t>(протокол зборів/семінарів від __ __202</w:t>
            </w:r>
            <w:r>
              <w:rPr>
                <w:rFonts w:ascii="Times New Roman" w:hAnsi="Times New Roman"/>
                <w:bCs/>
                <w:sz w:val="24"/>
                <w:szCs w:val="24"/>
                <w:lang w:val="ru-RU"/>
              </w:rPr>
              <w:t>6</w:t>
            </w:r>
            <w:r>
              <w:rPr>
                <w:rFonts w:ascii="Times New Roman" w:hAnsi="Times New Roman"/>
                <w:bCs/>
                <w:sz w:val="24"/>
                <w:szCs w:val="24"/>
              </w:rPr>
              <w:t>р.)</w:t>
            </w:r>
          </w:p>
        </w:tc>
      </w:tr>
      <w:tr>
        <w:trPr>
          <w:trHeight w:val="641" w:hRule="atLeast"/>
        </w:trPr>
        <w:tc>
          <w:tcPr>
            <w:tcW w:w="5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textAlignment w:val="baseline"/>
              <w:rPr>
                <w:sz w:val="24"/>
                <w:szCs w:val="24"/>
              </w:rPr>
            </w:pPr>
            <w:r>
              <w:rPr>
                <w:rFonts w:ascii="Times New Roman" w:hAnsi="Times New Roman"/>
                <w:sz w:val="24"/>
                <w:szCs w:val="24"/>
              </w:rPr>
              <w:t>1</w:t>
            </w:r>
          </w:p>
        </w:tc>
        <w:tc>
          <w:tcPr>
            <w:tcW w:w="246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ind w:left="162" w:hanging="0"/>
              <w:jc w:val="both"/>
              <w:rPr>
                <w:rFonts w:ascii="Times New Roman" w:hAnsi="Times New Roman"/>
                <w:sz w:val="24"/>
                <w:szCs w:val="24"/>
              </w:rPr>
            </w:pPr>
            <w:r>
              <w:rPr>
                <w:rFonts w:ascii="Times New Roman" w:hAnsi="Times New Roman"/>
                <w:sz w:val="24"/>
                <w:szCs w:val="24"/>
              </w:rPr>
            </w:r>
          </w:p>
        </w:tc>
        <w:tc>
          <w:tcPr>
            <w:tcW w:w="1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textAlignment w:val="baseline"/>
              <w:rPr>
                <w:rFonts w:ascii="Times New Roman" w:hAnsi="Times New Roman"/>
                <w:sz w:val="24"/>
                <w:szCs w:val="24"/>
              </w:rPr>
            </w:pPr>
            <w:r>
              <w:rPr>
                <w:rFonts w:ascii="Times New Roman" w:hAnsi="Times New Roman"/>
                <w:sz w:val="24"/>
                <w:szCs w:val="24"/>
              </w:rPr>
            </w:r>
          </w:p>
        </w:tc>
        <w:tc>
          <w:tcPr>
            <w:tcW w:w="2549"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5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sz w:val="24"/>
          <w:szCs w:val="24"/>
        </w:rPr>
      </w:pPr>
      <w:r>
        <w:rPr>
          <w:rFonts w:ascii="Times New Roman" w:hAnsi="Times New Roman"/>
          <w:spacing w:val="-1"/>
          <w:sz w:val="24"/>
          <w:szCs w:val="24"/>
        </w:rPr>
        <w:t>* назва підприємства, структурного підрозділу, відділу.</w:t>
      </w:r>
    </w:p>
    <w:p>
      <w:pPr>
        <w:pStyle w:val="Normal"/>
        <w:shd w:val="clear" w:color="auto" w:fill="FFFFFF"/>
        <w:spacing w:lineRule="auto" w:line="240" w:before="0" w:after="0"/>
        <w:rPr>
          <w:sz w:val="24"/>
          <w:szCs w:val="24"/>
        </w:rPr>
      </w:pPr>
      <w:r>
        <w:rPr>
          <w:rFonts w:ascii="Times New Roman" w:hAnsi="Times New Roman"/>
          <w:spacing w:val="-1"/>
          <w:sz w:val="24"/>
          <w:szCs w:val="24"/>
        </w:rPr>
        <w:t>Дата складання________________202</w:t>
      </w:r>
      <w:r>
        <w:rPr>
          <w:rFonts w:ascii="Times New Roman" w:hAnsi="Times New Roman"/>
          <w:spacing w:val="-1"/>
          <w:sz w:val="24"/>
          <w:szCs w:val="24"/>
          <w:lang w:val="ru-RU"/>
        </w:rPr>
        <w:t>6</w:t>
      </w:r>
      <w:r>
        <w:rPr>
          <w:rFonts w:ascii="Times New Roman" w:hAnsi="Times New Roman"/>
          <w:spacing w:val="-1"/>
          <w:sz w:val="24"/>
          <w:szCs w:val="24"/>
        </w:rPr>
        <w:t>р.</w:t>
      </w:r>
    </w:p>
    <w:p>
      <w:pPr>
        <w:pStyle w:val="Normal"/>
        <w:shd w:val="clear" w:color="auto" w:fill="FFFFFF"/>
        <w:spacing w:lineRule="auto" w:line="240" w:before="0" w:after="0"/>
        <w:rPr>
          <w:sz w:val="24"/>
          <w:szCs w:val="24"/>
        </w:rPr>
      </w:pPr>
      <w:r>
        <w:rPr>
          <w:rFonts w:ascii="Times New Roman" w:hAnsi="Times New Roman"/>
          <w:spacing w:val="-1"/>
          <w:sz w:val="24"/>
          <w:szCs w:val="24"/>
        </w:rPr>
        <w:t xml:space="preserve">Керівник   _____________________(підпис ПІБ)  </w:t>
      </w:r>
    </w:p>
    <w:p>
      <w:pPr>
        <w:pStyle w:val="Normal"/>
        <w:shd w:val="clear" w:color="auto" w:fill="FFFFFF"/>
        <w:spacing w:lineRule="auto" w:line="240" w:before="0" w:after="0"/>
        <w:rPr>
          <w:sz w:val="24"/>
          <w:szCs w:val="24"/>
        </w:rPr>
      </w:pPr>
      <w:r>
        <w:rPr>
          <w:rFonts w:ascii="Times New Roman" w:hAnsi="Times New Roman"/>
          <w:spacing w:val="-1"/>
          <w:sz w:val="24"/>
          <w:szCs w:val="24"/>
        </w:rPr>
        <w:t>В.о. з питань запобігання та протидії корупції _________________( підпис, ПІБ)</w:t>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hd w:val="clear" w:color="auto" w:fill="FFFFFF"/>
        <w:spacing w:lineRule="auto" w:line="240" w:before="0" w:after="0"/>
        <w:rPr>
          <w:rFonts w:ascii="Times New Roman" w:hAnsi="Times New Roman"/>
          <w:spacing w:val="-1"/>
          <w:sz w:val="24"/>
          <w:szCs w:val="24"/>
        </w:rPr>
      </w:pPr>
      <w:r>
        <w:rPr>
          <w:rFonts w:ascii="Times New Roman" w:hAnsi="Times New Roman"/>
          <w:spacing w:val="-1"/>
          <w:sz w:val="24"/>
          <w:szCs w:val="24"/>
        </w:rPr>
      </w:r>
    </w:p>
    <w:p>
      <w:pPr>
        <w:pStyle w:val="Normal"/>
        <w:spacing w:lineRule="auto" w:line="240" w:before="0" w:after="0"/>
        <w:rPr>
          <w:sz w:val="24"/>
          <w:szCs w:val="24"/>
        </w:rPr>
      </w:pPr>
      <w:r>
        <w:rPr>
          <w:rFonts w:ascii="Times New Roman" w:hAnsi="Times New Roman"/>
          <w:sz w:val="24"/>
          <w:szCs w:val="24"/>
        </w:rPr>
        <w:t xml:space="preserve">Начальник відділу </w:t>
      </w:r>
      <w:r>
        <w:rPr>
          <w:rFonts w:ascii="Times New Roman" w:hAnsi="Times New Roman"/>
          <w:spacing w:val="-1"/>
          <w:sz w:val="24"/>
          <w:szCs w:val="24"/>
        </w:rPr>
        <w:t xml:space="preserve">з питань </w:t>
      </w:r>
    </w:p>
    <w:p>
      <w:pPr>
        <w:pStyle w:val="Normal"/>
        <w:spacing w:lineRule="auto" w:line="240" w:before="0" w:after="0"/>
        <w:rPr>
          <w:sz w:val="24"/>
          <w:szCs w:val="24"/>
        </w:rPr>
      </w:pPr>
      <w:r>
        <w:rPr>
          <w:rFonts w:ascii="Times New Roman" w:hAnsi="Times New Roman"/>
          <w:spacing w:val="-1"/>
          <w:sz w:val="24"/>
          <w:szCs w:val="24"/>
        </w:rPr>
        <w:t xml:space="preserve">запобігання та протидії корупції                                                               </w:t>
      </w:r>
      <w:r>
        <w:rPr>
          <w:rFonts w:eastAsia="Andale Sans UI;Arial Unicode MS" w:ascii="Times New Roman" w:hAnsi="Times New Roman"/>
          <w:spacing w:val="-1"/>
          <w:kern w:val="2"/>
          <w:sz w:val="24"/>
          <w:szCs w:val="24"/>
        </w:rPr>
        <w:t>Тетяна ГОРЧАКОВА</w:t>
      </w:r>
    </w:p>
    <w:p>
      <w:pPr>
        <w:pStyle w:val="Normal"/>
        <w:shd w:val="clear" w:color="auto" w:fill="FFFFFF"/>
        <w:spacing w:lineRule="auto" w:line="240" w:before="0" w:after="0"/>
        <w:rPr>
          <w:sz w:val="24"/>
          <w:szCs w:val="24"/>
        </w:rPr>
      </w:pPr>
      <w:r>
        <w:rPr>
          <w:sz w:val="24"/>
          <w:szCs w:val="24"/>
        </w:rPr>
      </w:r>
    </w:p>
    <w:p>
      <w:pPr>
        <w:pStyle w:val="Normal"/>
        <w:shd w:val="clear" w:color="auto" w:fill="FFFFFF"/>
        <w:spacing w:lineRule="auto" w:line="240" w:before="0" w:after="0"/>
        <w:rPr>
          <w:sz w:val="24"/>
          <w:szCs w:val="24"/>
        </w:rPr>
      </w:pPr>
      <w:r>
        <w:rPr>
          <w:sz w:val="24"/>
          <w:szCs w:val="24"/>
        </w:rPr>
      </w:r>
    </w:p>
    <w:sectPr>
      <w:type w:val="nextPage"/>
      <w:pgSz w:w="11906" w:h="16838"/>
      <w:pgMar w:left="1701" w:right="567" w:gutter="0" w:header="0" w:top="1134"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Segoe UI" w:hAnsi="Segoe UI" w:cs="Segoe UI"/>
      <w:sz w:val="18"/>
      <w:szCs w:val="18"/>
      <w:lang w:val="uk-UA"/>
    </w:rPr>
  </w:style>
  <w:style w:type="character" w:styleId="Style14">
    <w:name w:val="Hyperlink"/>
    <w:rPr>
      <w:color w:val="000080"/>
      <w:u w:val="single"/>
    </w:rPr>
  </w:style>
  <w:style w:type="character" w:styleId="Style15" w:customStyle="1">
    <w:name w:val="Маркери"/>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Lohit Devanagari"/>
    </w:rPr>
  </w:style>
  <w:style w:type="paragraph" w:styleId="Style21">
    <w:name w:val="Title"/>
    <w:basedOn w:val="Normal"/>
    <w:next w:val="Style17"/>
    <w:uiPriority w:val="10"/>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hanging="0"/>
      <w:contextualSpacing/>
    </w:pPr>
    <w:rPr/>
  </w:style>
  <w:style w:type="paragraph" w:styleId="Style22" w:customStyle="1">
    <w:name w:val="Вміст рамки"/>
    <w:basedOn w:val="Normal"/>
    <w:qFormat/>
    <w:pPr/>
    <w:rPr/>
  </w:style>
  <w:style w:type="paragraph" w:styleId="BodyText2">
    <w:name w:val="Body Text 2"/>
    <w:qFormat/>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Style23" w:customStyle="1">
    <w:name w:val="Вміст таблиці"/>
    <w:basedOn w:val="Normal"/>
    <w:qFormat/>
    <w:pPr>
      <w:suppressLineNumbers/>
    </w:pPr>
    <w:rPr/>
  </w:style>
  <w:style w:type="paragraph" w:styleId="Style24" w:customStyle="1">
    <w:name w:val="Заголовок таблиці"/>
    <w:basedOn w:val="Style23"/>
    <w:qFormat/>
    <w:pPr>
      <w:jc w:val="center"/>
    </w:pPr>
    <w:rPr>
      <w:b/>
      <w:bCs/>
    </w:rPr>
  </w:style>
  <w:style w:type="paragraph" w:styleId="Western" w:customStyle="1">
    <w:name w:val="western"/>
    <w:basedOn w:val="Normal"/>
    <w:qFormat/>
    <w:rsid w:val="00cb41cb"/>
    <w:pPr>
      <w:suppressAutoHyphens w:val="false"/>
      <w:spacing w:lineRule="auto" w:line="276" w:beforeAutospacing="1" w:after="142"/>
    </w:pPr>
    <w:rPr>
      <w:rFonts w:ascii="Times New Roman" w:hAnsi="Times New Roman" w:eastAsia="Times New Roman" w:cs="Times New Roman"/>
      <w:color w:val="000000"/>
      <w:sz w:val="24"/>
      <w:szCs w:val="24"/>
      <w:lang w:eastAsia="uk-UA"/>
    </w:rPr>
  </w:style>
  <w:style w:type="paragraph" w:styleId="NormalWeb">
    <w:name w:val="Normal (Web)"/>
    <w:basedOn w:val="Normal"/>
    <w:uiPriority w:val="99"/>
    <w:unhideWhenUsed/>
    <w:qFormat/>
    <w:rsid w:val="00ec1fc1"/>
    <w:pPr>
      <w:suppressAutoHyphens w:val="false"/>
      <w:spacing w:lineRule="auto" w:line="240" w:beforeAutospacing="1" w:afterAutospacing="1"/>
    </w:pPr>
    <w:rPr>
      <w:rFonts w:ascii="Times New Roman" w:hAnsi="Times New Roman" w:eastAsia="Times New Roman" w:cs="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Application>LibreOffice/7.4.3.2$Windows_X86_64 LibreOffice_project/1048a8393ae2eeec98dff31b5c133c5f1d08b890</Application>
  <AppVersion>15.0000</AppVersion>
  <Pages>9</Pages>
  <Words>1959</Words>
  <Characters>13629</Characters>
  <CharactersWithSpaces>15930</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2025-12-09T14:41:00Z</dcterms:created>
  <dc:creator>Sivers, Robert</dc:creator>
  <dc:description/>
  <dc:language>uk-UA</dc:language>
  <cp:lastModifiedBy/>
  <cp:lastPrinted>2025-12-10T08:57:00Z</cp:lastPrinted>
  <dcterms:modified xsi:type="dcterms:W3CDTF">2025-12-15T17:06:25Z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