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5870B1CE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5870B1CE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79E6FF42">
                <wp:simplePos x="0" y="0"/>
                <wp:positionH relativeFrom="column">
                  <wp:posOffset>5745480</wp:posOffset>
                </wp:positionH>
                <wp:positionV relativeFrom="paragraph">
                  <wp:posOffset>194945</wp:posOffset>
                </wp:positionV>
                <wp:extent cx="734695" cy="327660"/>
                <wp:effectExtent l="0" t="3175" r="4445" b="3810"/>
                <wp:wrapNone/>
                <wp:docPr id="4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452.4pt;margin-top:15.35pt;width:57.75pt;height:25.7pt" wp14:anchorId="79E6FF42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3030" distR="113030" simplePos="0" locked="0" layoutInCell="1" allowOverlap="1" relativeHeight="2" wp14:anchorId="2D2105C0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8415" r="9525" b="952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січня 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8</w:t>
      </w:r>
      <w:bookmarkStart w:id="0" w:name="_GoBack"/>
      <w:bookmarkEnd w:id="0"/>
      <w:r>
        <w:rPr>
          <w:sz w:val="28"/>
          <w:szCs w:val="28"/>
        </w:rPr>
        <w:t xml:space="preserve">р.                                                                                                 № </w:t>
      </w:r>
      <w:r>
        <w:rPr>
          <w:sz w:val="28"/>
          <w:szCs w:val="28"/>
        </w:rPr>
        <w:t>21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2D699158">
                <wp:simplePos x="0" y="0"/>
                <wp:positionH relativeFrom="column">
                  <wp:posOffset>-118110</wp:posOffset>
                </wp:positionH>
                <wp:positionV relativeFrom="paragraph">
                  <wp:posOffset>28575</wp:posOffset>
                </wp:positionV>
                <wp:extent cx="3194050" cy="1029970"/>
                <wp:effectExtent l="0" t="0" r="7620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60" cy="102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 xml:space="preserve">Про погодження режиму роботи </w:t>
                            </w:r>
                            <w:r>
                              <w:rPr>
                                <w:color w:val="00000A"/>
                                <w:szCs w:val="28"/>
                                <w:lang w:val="ru-RU"/>
                              </w:rPr>
                              <w:t xml:space="preserve">Ритуального дому </w:t>
                            </w:r>
                            <w:r>
                              <w:rPr>
                                <w:color w:val="00000A"/>
                                <w:szCs w:val="28"/>
                              </w:rPr>
                              <w:t>«Вічність» розташованого за адресою вул. Героїв Чорнобиля,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9.3pt;margin-top:2.25pt;width:251.4pt;height:81pt" wp14:anchorId="2D699158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 xml:space="preserve">Про погодження режиму роботи </w:t>
                      </w:r>
                      <w:r>
                        <w:rPr>
                          <w:color w:val="00000A"/>
                          <w:szCs w:val="28"/>
                          <w:lang w:val="ru-RU"/>
                        </w:rPr>
                        <w:t xml:space="preserve">Ритуального дому </w:t>
                      </w:r>
                      <w:r>
                        <w:rPr>
                          <w:color w:val="00000A"/>
                          <w:szCs w:val="28"/>
                        </w:rPr>
                        <w:t>«Вічність» розташованого за адресою вул. Героїв Чорнобиля, 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Попадинця Романа Валерійовича керуюч</w:t>
      </w:r>
      <w:r>
        <w:rPr>
          <w:bCs/>
          <w:szCs w:val="28"/>
        </w:rPr>
        <w:t>ись підпунктом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пунктом 5 частини 2 статті 10 Закону України «Про благоустрій населених пунктів», абзацом другим частини 3 статті 5 Закону України «Про захист прав споживачів», </w:t>
      </w:r>
      <w:r>
        <w:rPr>
          <w:szCs w:val="28"/>
        </w:rPr>
        <w:t>Правилами благоустрою на території міста Покров затвердженими рішенням 35 сесії 6 скликання міської ради від 26.11.2013р. № 26,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режим роботи Ритуального дому «Вічність» розташованого за адресою вул. Героїв Чорнобиля, 2 з 08.00 до 17.00 години, перерва з 12.00 до 13.00 години, субота з 08.00 до 14.00години.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Міський голова 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Вик.Лінська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0692-EBA7-45DA-80E0-3F847BDA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206</Words>
  <Characters>1250</Characters>
  <CharactersWithSpaces>1546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2017-12-12T12:01:00Z</dcterms:created>
  <dc:creator>Prohor</dc:creator>
  <dc:description/>
  <dc:language>uk-UA</dc:language>
  <cp:lastModifiedBy/>
  <cp:lastPrinted>2018-01-16T12:41:00Z</cp:lastPrinted>
  <dcterms:modified xsi:type="dcterms:W3CDTF">2018-01-29T13:31:45Z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