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-370840</wp:posOffset>
                </wp:positionH>
                <wp:positionV relativeFrom="paragraph">
                  <wp:posOffset>177165</wp:posOffset>
                </wp:positionV>
                <wp:extent cx="6313170" cy="1016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2600" cy="93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24</w:t>
      </w:r>
      <w:r>
        <w:rPr>
          <w:szCs w:val="28"/>
          <w:lang w:val="ru-RU" w:eastAsia="ar-SA"/>
        </w:rPr>
        <w:t>»  січня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27</w:t>
      </w:r>
    </w:p>
    <w:p>
      <w:pPr>
        <w:pStyle w:val="Normal"/>
        <w:jc w:val="center"/>
        <w:rPr>
          <w:b/>
          <w:b/>
          <w:sz w:val="16"/>
          <w:szCs w:val="16"/>
        </w:rPr>
      </w:pPr>
      <w:r>
        <w:rPr>
          <w:b/>
          <w:sz w:val="16"/>
          <w:szCs w:val="16"/>
        </w:rPr>
      </w:r>
    </w:p>
    <w:p>
      <w:pPr>
        <w:pStyle w:val="Normal"/>
        <w:tabs>
          <w:tab w:val="left" w:pos="10440" w:leader="none"/>
        </w:tabs>
        <w:rPr>
          <w:sz w:val="26"/>
          <w:szCs w:val="26"/>
        </w:rPr>
      </w:pPr>
      <w:r>
        <w:rPr>
          <w:sz w:val="26"/>
          <w:szCs w:val="26"/>
        </w:rPr>
        <w:t xml:space="preserve">Про надання дозволу на продовження </w:t>
      </w:r>
    </w:p>
    <w:p>
      <w:pPr>
        <w:pStyle w:val="Normal"/>
        <w:tabs>
          <w:tab w:val="left" w:pos="10440" w:leader="none"/>
        </w:tabs>
        <w:rPr>
          <w:sz w:val="26"/>
          <w:szCs w:val="26"/>
        </w:rPr>
      </w:pPr>
      <w:r>
        <w:rPr>
          <w:sz w:val="26"/>
          <w:szCs w:val="26"/>
        </w:rPr>
        <w:t>терміну розміщення тимчасової споруди</w:t>
      </w:r>
    </w:p>
    <w:p>
      <w:pPr>
        <w:pStyle w:val="Normal"/>
        <w:tabs>
          <w:tab w:val="left" w:pos="10440" w:leader="none"/>
        </w:tabs>
        <w:rPr>
          <w:sz w:val="26"/>
          <w:szCs w:val="26"/>
        </w:rPr>
      </w:pPr>
      <w:r>
        <w:rPr>
          <w:sz w:val="26"/>
          <w:szCs w:val="26"/>
        </w:rPr>
        <w:t xml:space="preserve">в районі будинку №13 по вул. Соборній </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pPr>
      <w:r>
        <w:rPr>
          <w:sz w:val="26"/>
          <w:szCs w:val="26"/>
        </w:rPr>
        <w:tab/>
        <w:t xml:space="preserve">Розглянувши заяву </w:t>
      </w:r>
      <w:r>
        <w:rPr>
          <w:sz w:val="26"/>
          <w:szCs w:val="26"/>
        </w:rPr>
        <w:t>ХХХХ ХХХХ ХХХХ</w:t>
      </w:r>
      <w:r>
        <w:rPr>
          <w:sz w:val="26"/>
          <w:szCs w:val="26"/>
        </w:rPr>
        <w:t xml:space="preserve"> щодо продовження терміну розміщення тимчасової споруди – металевого гаража в районі будинку №13 по                    вул. Соборній,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w:t>
      </w:r>
      <w:r>
        <w:rPr>
          <w:sz w:val="26"/>
          <w:szCs w:val="26"/>
        </w:rPr>
        <w:t xml:space="preserve">Правил благоустрою на території міста Покров, затверджених рішенням  </w:t>
      </w:r>
      <w:bookmarkStart w:id="0" w:name="_GoBack"/>
      <w:bookmarkEnd w:id="0"/>
      <w:r>
        <w:rPr>
          <w:sz w:val="26"/>
          <w:szCs w:val="26"/>
        </w:rPr>
        <w:t xml:space="preserve">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pPr>
      <w:r>
        <w:rPr>
          <w:bCs/>
          <w:sz w:val="26"/>
          <w:szCs w:val="26"/>
        </w:rPr>
        <w:t xml:space="preserve">1. Погодити </w:t>
      </w:r>
      <w:r>
        <w:rPr>
          <w:bCs/>
          <w:sz w:val="26"/>
          <w:szCs w:val="26"/>
        </w:rPr>
        <w:t>ХХХХ ХХХХ ХХХХ</w:t>
      </w:r>
      <w:r>
        <w:rPr>
          <w:bCs/>
          <w:sz w:val="26"/>
          <w:szCs w:val="26"/>
        </w:rPr>
        <w:t xml:space="preserve"> термін розміщення </w:t>
      </w:r>
      <w:r>
        <w:rPr>
          <w:sz w:val="26"/>
          <w:szCs w:val="26"/>
        </w:rPr>
        <w:t>тимчасової споруди – металевого гаража</w:t>
      </w:r>
      <w:r>
        <w:rPr>
          <w:bCs/>
          <w:sz w:val="26"/>
          <w:szCs w:val="26"/>
        </w:rPr>
        <w:t xml:space="preserve"> в районі будинку №13 по вул. Соборній до 31.12.2019.</w:t>
      </w:r>
    </w:p>
    <w:p>
      <w:pPr>
        <w:pStyle w:val="Normal"/>
        <w:tabs>
          <w:tab w:val="left" w:pos="851" w:leader="none"/>
          <w:tab w:val="left" w:pos="993" w:leader="none"/>
          <w:tab w:val="left" w:pos="10064" w:leader="none"/>
        </w:tabs>
        <w:ind w:right="-1" w:hanging="0"/>
        <w:jc w:val="both"/>
        <w:rPr/>
      </w:pPr>
      <w:r>
        <w:rPr>
          <w:sz w:val="26"/>
          <w:szCs w:val="26"/>
          <w:lang w:eastAsia="ar-SA"/>
        </w:rPr>
        <w:t xml:space="preserve">2. Зобов’язати </w:t>
      </w:r>
      <w:r>
        <w:rPr>
          <w:sz w:val="26"/>
          <w:szCs w:val="26"/>
          <w:lang w:eastAsia="ar-SA"/>
        </w:rPr>
        <w:t>ХХХ ХХХХ</w:t>
      </w:r>
      <w:r>
        <w:rPr>
          <w:bCs/>
          <w:sz w:val="26"/>
          <w:szCs w:val="26"/>
          <w:lang w:eastAsia="ar-SA"/>
        </w:rPr>
        <w:t xml:space="preserve">., в термін до 20.02.2018,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pPr>
      <w:r>
        <w:rPr>
          <w:bCs/>
          <w:sz w:val="26"/>
          <w:szCs w:val="26"/>
          <w:lang w:eastAsia="ar-SA"/>
        </w:rPr>
        <w:t xml:space="preserve">3. Попередити </w:t>
      </w:r>
      <w:r>
        <w:rPr>
          <w:bCs/>
          <w:sz w:val="26"/>
          <w:szCs w:val="26"/>
          <w:lang w:eastAsia="ar-SA"/>
        </w:rPr>
        <w:t>ХХХХХ</w:t>
      </w:r>
      <w:r>
        <w:rPr>
          <w:bCs/>
          <w:sz w:val="26"/>
          <w:szCs w:val="26"/>
          <w:lang w:eastAsia="ar-SA"/>
        </w:rPr>
        <w:t>.:</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tabs>
          <w:tab w:val="left" w:pos="10440" w:leader="none"/>
        </w:tabs>
        <w:jc w:val="both"/>
        <w:rPr>
          <w:bCs/>
          <w:sz w:val="16"/>
          <w:szCs w:val="16"/>
        </w:rPr>
      </w:pPr>
      <w:r>
        <w:rPr>
          <w:bCs/>
          <w:sz w:val="16"/>
          <w:szCs w:val="16"/>
        </w:rPr>
      </w:r>
    </w:p>
    <w:p>
      <w:pPr>
        <w:pStyle w:val="Normal"/>
        <w:suppressAutoHyphens w:val="true"/>
        <w:rPr>
          <w:sz w:val="16"/>
          <w:szCs w:val="16"/>
          <w:lang w:eastAsia="ar-SA"/>
        </w:rPr>
      </w:pPr>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eastAsia="ar-SA"/>
        </w:rPr>
      </w:pPr>
      <w:r>
        <w:rPr>
          <w:sz w:val="26"/>
          <w:szCs w:val="26"/>
          <w:lang w:eastAsia="ar-SA"/>
        </w:rPr>
      </w:r>
    </w:p>
    <w:p>
      <w:pPr>
        <w:pStyle w:val="Normal"/>
        <w:tabs>
          <w:tab w:val="left" w:pos="11340" w:leader="none"/>
        </w:tabs>
        <w:ind w:right="360" w:hanging="0"/>
        <w:rPr>
          <w:sz w:val="10"/>
          <w:szCs w:val="10"/>
        </w:rPr>
      </w:pPr>
      <w:r>
        <w:rPr>
          <w:sz w:val="10"/>
          <w:szCs w:val="10"/>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LibreOffice/5.4.4.2$Windows_x86 LibreOffice_project/2524958677847fb3bb44820e40380acbe820f960</Application>
  <Pages>1</Pages>
  <Words>278</Words>
  <Characters>1760</Characters>
  <CharactersWithSpaces>2105</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2017-11-06T11:14:00Z</dcterms:created>
  <dc:creator>digital_PC</dc:creator>
  <dc:description/>
  <dc:language>uk-UA</dc:language>
  <cp:lastModifiedBy/>
  <cp:lastPrinted>2018-01-25T14:29:23Z</cp:lastPrinted>
  <dcterms:modified xsi:type="dcterms:W3CDTF">2018-01-29T15:49:43Z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