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9323B0">
      <w:pPr>
        <w:pStyle w:val="a5"/>
        <w:spacing w:after="0"/>
        <w:jc w:val="center"/>
        <w:rPr>
          <w:sz w:val="28"/>
          <w:szCs w:val="28"/>
        </w:rPr>
      </w:pPr>
      <w:r w:rsidRPr="009323B0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D2791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9D61B8" w:rsidRPr="00D74912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>Про  полив   присадибних  та   садових</w:t>
      </w:r>
      <w:r w:rsidR="009D61B8" w:rsidRPr="00D74912">
        <w:rPr>
          <w:rFonts w:ascii="Times New Roman" w:hAnsi="Times New Roman"/>
          <w:sz w:val="28"/>
          <w:szCs w:val="28"/>
        </w:rPr>
        <w:t xml:space="preserve"> </w:t>
      </w:r>
    </w:p>
    <w:p w:rsidR="009D61B8" w:rsidRPr="00D74912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>ділянок мешканцями міста в поливний</w:t>
      </w:r>
    </w:p>
    <w:p w:rsidR="009D61B8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>сезон 2019 року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D7491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Розглянувши клопотання виконуючого обв’язки директора міського комунального підприємства «Покровське виробниче управління водопровідно-каналізаційного господарства» Зуєва А.В., з метою раціонального використання питної води мешканцями міста, керуючись Законом України </w:t>
      </w:r>
      <w:r w:rsidR="005222CA" w:rsidRPr="005222CA">
        <w:rPr>
          <w:sz w:val="28"/>
          <w:szCs w:val="28"/>
        </w:rPr>
        <w:t xml:space="preserve">від </w:t>
      </w:r>
      <w:r w:rsidR="005222CA">
        <w:rPr>
          <w:sz w:val="28"/>
          <w:szCs w:val="28"/>
        </w:rPr>
        <w:t>10</w:t>
      </w:r>
      <w:r w:rsidR="005222CA" w:rsidRPr="005222CA">
        <w:rPr>
          <w:sz w:val="28"/>
          <w:szCs w:val="28"/>
        </w:rPr>
        <w:t>.0</w:t>
      </w:r>
      <w:r w:rsidR="005222CA">
        <w:rPr>
          <w:sz w:val="28"/>
          <w:szCs w:val="28"/>
        </w:rPr>
        <w:t>1</w:t>
      </w:r>
      <w:r w:rsidR="005222CA" w:rsidRPr="005222CA">
        <w:rPr>
          <w:sz w:val="28"/>
          <w:szCs w:val="28"/>
        </w:rPr>
        <w:t>.20</w:t>
      </w:r>
      <w:r w:rsidR="005222CA">
        <w:rPr>
          <w:sz w:val="28"/>
          <w:szCs w:val="28"/>
        </w:rPr>
        <w:t>02</w:t>
      </w:r>
      <w:r w:rsidR="005222CA" w:rsidRPr="005222CA">
        <w:rPr>
          <w:sz w:val="28"/>
          <w:szCs w:val="28"/>
        </w:rPr>
        <w:t xml:space="preserve"> № 2</w:t>
      </w:r>
      <w:r w:rsidR="005222CA">
        <w:rPr>
          <w:sz w:val="28"/>
          <w:szCs w:val="28"/>
        </w:rPr>
        <w:t>918</w:t>
      </w:r>
      <w:r w:rsidR="005222CA" w:rsidRPr="005222CA">
        <w:rPr>
          <w:sz w:val="28"/>
          <w:szCs w:val="28"/>
        </w:rPr>
        <w:t>-ІІІ</w:t>
      </w:r>
      <w:r w:rsidR="005222CA">
        <w:rPr>
          <w:sz w:val="28"/>
          <w:szCs w:val="28"/>
        </w:rPr>
        <w:t xml:space="preserve"> (зі змінами)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 xml:space="preserve">«Про питну воду, питне водопостачання та водовідведення» та </w:t>
      </w:r>
      <w:r w:rsidR="005222CA" w:rsidRPr="005222CA">
        <w:rPr>
          <w:sz w:val="28"/>
          <w:szCs w:val="28"/>
        </w:rPr>
        <w:t xml:space="preserve">статтею </w:t>
      </w:r>
      <w:r w:rsidR="00C17087">
        <w:rPr>
          <w:sz w:val="28"/>
          <w:szCs w:val="28"/>
        </w:rPr>
        <w:t>30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>Закон</w:t>
      </w:r>
      <w:r w:rsidR="00C17087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  <w:r w:rsidR="00D25FDD" w:rsidRPr="008A101E">
        <w:rPr>
          <w:sz w:val="28"/>
          <w:szCs w:val="28"/>
        </w:rPr>
        <w:t xml:space="preserve"> </w:t>
      </w:r>
      <w:r w:rsidR="009D61B8" w:rsidRPr="005401BF">
        <w:rPr>
          <w:sz w:val="28"/>
          <w:szCs w:val="28"/>
        </w:rPr>
        <w:t>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C817D4" w:rsidRPr="00C817D4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4912">
        <w:rPr>
          <w:sz w:val="28"/>
          <w:szCs w:val="28"/>
        </w:rPr>
        <w:t>Встановити поливний сезон в</w:t>
      </w:r>
      <w:r w:rsidR="00B345F3">
        <w:rPr>
          <w:sz w:val="28"/>
          <w:szCs w:val="28"/>
        </w:rPr>
        <w:t xml:space="preserve"> місті</w:t>
      </w:r>
      <w:r w:rsidR="00D74912">
        <w:rPr>
          <w:sz w:val="28"/>
          <w:szCs w:val="28"/>
        </w:rPr>
        <w:t xml:space="preserve"> Покров</w:t>
      </w:r>
      <w:r w:rsidR="00C817D4">
        <w:rPr>
          <w:sz w:val="28"/>
          <w:szCs w:val="28"/>
        </w:rPr>
        <w:t>:</w:t>
      </w:r>
    </w:p>
    <w:p w:rsidR="004E567E" w:rsidRDefault="00B345F3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17D4" w:rsidRPr="00C817D4">
        <w:rPr>
          <w:sz w:val="28"/>
          <w:szCs w:val="28"/>
        </w:rPr>
        <w:t xml:space="preserve"> </w:t>
      </w:r>
      <w:r w:rsidR="00D74912">
        <w:rPr>
          <w:sz w:val="28"/>
          <w:szCs w:val="28"/>
        </w:rPr>
        <w:t>для мешканців приватного сектору</w:t>
      </w:r>
      <w:r w:rsidR="00F557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576B">
        <w:rPr>
          <w:sz w:val="28"/>
          <w:szCs w:val="28"/>
        </w:rPr>
        <w:t xml:space="preserve">полив саду – </w:t>
      </w:r>
      <w:r w:rsidR="00D74912">
        <w:rPr>
          <w:sz w:val="28"/>
          <w:szCs w:val="28"/>
        </w:rPr>
        <w:t>з</w:t>
      </w:r>
      <w:r>
        <w:rPr>
          <w:sz w:val="28"/>
          <w:szCs w:val="28"/>
        </w:rPr>
        <w:t xml:space="preserve"> 15 квітня по </w:t>
      </w:r>
      <w:r w:rsidR="00D27918">
        <w:rPr>
          <w:sz w:val="28"/>
          <w:szCs w:val="28"/>
        </w:rPr>
        <w:t xml:space="preserve">         15 </w:t>
      </w:r>
      <w:r w:rsidR="00D74912">
        <w:rPr>
          <w:sz w:val="28"/>
          <w:szCs w:val="28"/>
        </w:rPr>
        <w:t>жовтня 201</w:t>
      </w:r>
      <w:r>
        <w:rPr>
          <w:sz w:val="28"/>
          <w:szCs w:val="28"/>
        </w:rPr>
        <w:t xml:space="preserve">9 </w:t>
      </w:r>
      <w:r w:rsidR="00D7491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D27918">
        <w:rPr>
          <w:sz w:val="28"/>
          <w:szCs w:val="28"/>
        </w:rPr>
        <w:t xml:space="preserve">, полив городу – з 15 квітня по </w:t>
      </w:r>
      <w:r w:rsidR="00F5576B">
        <w:rPr>
          <w:sz w:val="28"/>
          <w:szCs w:val="28"/>
        </w:rPr>
        <w:t>31 серпня 2019 р</w:t>
      </w:r>
      <w:r w:rsidR="00D74912">
        <w:rPr>
          <w:sz w:val="28"/>
          <w:szCs w:val="28"/>
        </w:rPr>
        <w:t>;</w:t>
      </w:r>
    </w:p>
    <w:p w:rsidR="00D74912" w:rsidRDefault="00B345F3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74912" w:rsidRPr="00C817D4">
        <w:rPr>
          <w:sz w:val="28"/>
          <w:szCs w:val="28"/>
        </w:rPr>
        <w:t xml:space="preserve"> </w:t>
      </w:r>
      <w:r>
        <w:rPr>
          <w:sz w:val="28"/>
          <w:szCs w:val="28"/>
        </w:rPr>
        <w:t>для садових товариств – з</w:t>
      </w:r>
      <w:r w:rsidR="00D74912">
        <w:rPr>
          <w:sz w:val="28"/>
          <w:szCs w:val="28"/>
        </w:rPr>
        <w:t xml:space="preserve"> 01 тр</w:t>
      </w:r>
      <w:r>
        <w:rPr>
          <w:sz w:val="28"/>
          <w:szCs w:val="28"/>
        </w:rPr>
        <w:t>авня</w:t>
      </w:r>
      <w:r w:rsidR="00D74912">
        <w:rPr>
          <w:sz w:val="28"/>
          <w:szCs w:val="28"/>
        </w:rPr>
        <w:t xml:space="preserve"> по 31 жовтня 201</w:t>
      </w:r>
      <w:r>
        <w:rPr>
          <w:sz w:val="28"/>
          <w:szCs w:val="28"/>
        </w:rPr>
        <w:t>9</w:t>
      </w:r>
      <w:r w:rsidR="00D74912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5F3">
        <w:rPr>
          <w:sz w:val="28"/>
          <w:szCs w:val="28"/>
        </w:rPr>
        <w:t xml:space="preserve">Заборонити полив водою з системи центрального водопостачання 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</w:t>
      </w:r>
      <w:r w:rsidR="00B345F3">
        <w:rPr>
          <w:sz w:val="28"/>
          <w:szCs w:val="28"/>
        </w:rPr>
        <w:t>«</w:t>
      </w:r>
      <w:proofErr w:type="spellStart"/>
      <w:r w:rsidR="00B345F3">
        <w:rPr>
          <w:sz w:val="28"/>
          <w:szCs w:val="28"/>
        </w:rPr>
        <w:t>Покровводоканал</w:t>
      </w:r>
      <w:proofErr w:type="spellEnd"/>
      <w:r w:rsidR="00B345F3">
        <w:rPr>
          <w:sz w:val="28"/>
          <w:szCs w:val="28"/>
        </w:rPr>
        <w:t>» для населення</w:t>
      </w:r>
      <w:r>
        <w:rPr>
          <w:sz w:val="28"/>
          <w:szCs w:val="28"/>
        </w:rPr>
        <w:t xml:space="preserve"> та садових товариств</w:t>
      </w:r>
      <w:r w:rsidR="00B345F3">
        <w:rPr>
          <w:sz w:val="28"/>
          <w:szCs w:val="28"/>
        </w:rPr>
        <w:t xml:space="preserve"> без приладів обліку споживання</w:t>
      </w:r>
      <w:r>
        <w:rPr>
          <w:sz w:val="28"/>
          <w:szCs w:val="28"/>
        </w:rPr>
        <w:t xml:space="preserve"> води.</w:t>
      </w: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Дозволити поливати зелені насад</w:t>
      </w:r>
      <w:r w:rsidR="00B345F3">
        <w:rPr>
          <w:sz w:val="28"/>
          <w:szCs w:val="28"/>
        </w:rPr>
        <w:t>ження та городи при відсутності заборгованості за послуги з</w:t>
      </w:r>
      <w:r>
        <w:rPr>
          <w:sz w:val="28"/>
          <w:szCs w:val="28"/>
        </w:rPr>
        <w:t xml:space="preserve"> водопостачання.</w:t>
      </w: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74912" w:rsidRPr="00C817D4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Заборонити подачу питної води для </w:t>
      </w:r>
      <w:r w:rsidR="00B345F3">
        <w:rPr>
          <w:sz w:val="28"/>
          <w:szCs w:val="28"/>
        </w:rPr>
        <w:t>поливу садовим товариствам, які мають технічну воду та заборгованість за спожиту воду за</w:t>
      </w:r>
      <w:r>
        <w:rPr>
          <w:sz w:val="28"/>
          <w:szCs w:val="28"/>
        </w:rPr>
        <w:t xml:space="preserve"> 201</w:t>
      </w:r>
      <w:r w:rsidR="00B345F3">
        <w:rPr>
          <w:sz w:val="28"/>
          <w:szCs w:val="28"/>
        </w:rPr>
        <w:t>8</w:t>
      </w:r>
      <w:r>
        <w:rPr>
          <w:sz w:val="28"/>
          <w:szCs w:val="28"/>
        </w:rPr>
        <w:t xml:space="preserve"> рік.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E50DAF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  <w:lang w:val="ru-RU"/>
        </w:rPr>
        <w:t>5</w:t>
      </w:r>
      <w:r w:rsidR="004E567E">
        <w:rPr>
          <w:sz w:val="28"/>
          <w:szCs w:val="28"/>
        </w:rPr>
        <w:t>. Координацію роботи щодо виконання цього рішення покласти на управління житлово-комунального господарства та будівництва (Ребенок В.В.), контроль – на</w:t>
      </w:r>
      <w:r w:rsidR="004E567E"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="004E567E" w:rsidRPr="0007507A">
        <w:rPr>
          <w:sz w:val="28"/>
          <w:szCs w:val="28"/>
        </w:rPr>
        <w:t>Чистякова</w:t>
      </w:r>
      <w:proofErr w:type="spellEnd"/>
      <w:r w:rsidR="004E567E" w:rsidRPr="0007507A">
        <w:rPr>
          <w:sz w:val="28"/>
          <w:szCs w:val="28"/>
        </w:rPr>
        <w:t xml:space="preserve"> О.Г</w:t>
      </w:r>
      <w:r w:rsidR="004E567E"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7D3DB8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7D3DB8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4E567E"/>
    <w:rsid w:val="005222CA"/>
    <w:rsid w:val="00666D71"/>
    <w:rsid w:val="00740400"/>
    <w:rsid w:val="007438EF"/>
    <w:rsid w:val="0079290A"/>
    <w:rsid w:val="0079548C"/>
    <w:rsid w:val="007D3DB8"/>
    <w:rsid w:val="0082427B"/>
    <w:rsid w:val="00892990"/>
    <w:rsid w:val="009323B0"/>
    <w:rsid w:val="00941CE7"/>
    <w:rsid w:val="009D61B8"/>
    <w:rsid w:val="00AA2AEC"/>
    <w:rsid w:val="00B345F3"/>
    <w:rsid w:val="00C17087"/>
    <w:rsid w:val="00C56B01"/>
    <w:rsid w:val="00C817D4"/>
    <w:rsid w:val="00D16D57"/>
    <w:rsid w:val="00D25FDD"/>
    <w:rsid w:val="00D27918"/>
    <w:rsid w:val="00D74912"/>
    <w:rsid w:val="00E50DAF"/>
    <w:rsid w:val="00EA05C2"/>
    <w:rsid w:val="00EC1365"/>
    <w:rsid w:val="00F5576B"/>
    <w:rsid w:val="00F640A1"/>
    <w:rsid w:val="00F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128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17</cp:revision>
  <cp:lastPrinted>2019-03-22T06:17:00Z</cp:lastPrinted>
  <dcterms:created xsi:type="dcterms:W3CDTF">2019-02-06T07:47:00Z</dcterms:created>
  <dcterms:modified xsi:type="dcterms:W3CDTF">2019-03-22T06:52:00Z</dcterms:modified>
</cp:coreProperties>
</file>