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"/>
        <w:rPr>
          <w:sz w:val="27"/>
          <w:szCs w:val="27"/>
        </w:rPr>
      </w:pPr>
      <w:r>
        <w:rPr/>
      </w:r>
    </w:p>
    <w:p>
      <w:pPr>
        <w:pStyle w:val="2"/>
        <w:rPr/>
      </w:pPr>
      <w:r>
        <w:rPr>
          <w:sz w:val="27"/>
          <w:szCs w:val="27"/>
        </w:rPr>
        <w:t>ПОКРОВСЬКА МІСЬКА РАДА</w:t>
      </w:r>
    </w:p>
    <w:p>
      <w:pPr>
        <w:pStyle w:val="2"/>
        <w:rPr>
          <w:sz w:val="27"/>
          <w:szCs w:val="27"/>
        </w:rPr>
      </w:pPr>
      <w:r>
        <w:rPr>
          <w:sz w:val="27"/>
          <w:szCs w:val="27"/>
        </w:rPr>
        <w:t>ДНІПРОПЕТРОВСЬКОЇ ОБЛАСТІ</w:t>
      </w:r>
    </w:p>
    <w:p>
      <w:pPr>
        <w:pStyle w:val="Normal"/>
        <w:pBdr>
          <w:bottom w:val="single" w:sz="12" w:space="1" w:color="00000A"/>
        </w:pBdr>
        <w:jc w:val="center"/>
        <w:rPr>
          <w:b/>
          <w:b/>
          <w:sz w:val="16"/>
          <w:szCs w:val="16"/>
          <w:u w:val="single"/>
          <w:lang w:val="uk-UA"/>
        </w:rPr>
      </w:pPr>
      <w:r>
        <w:rPr>
          <w:sz w:val="16"/>
          <w:szCs w:val="16"/>
        </w:rPr>
        <w:t>________________________________________________________________</w:t>
      </w:r>
      <w:r>
        <w:rPr>
          <w:sz w:val="16"/>
          <w:szCs w:val="16"/>
          <w:lang w:val="uk-UA"/>
        </w:rPr>
        <w:t>___________</w:t>
      </w:r>
      <w:r>
        <w:rPr>
          <w:sz w:val="16"/>
          <w:szCs w:val="16"/>
        </w:rPr>
        <w:t>_____________</w:t>
      </w:r>
      <w:r>
        <w:rPr>
          <w:sz w:val="16"/>
          <w:szCs w:val="16"/>
          <w:lang w:val="uk-UA"/>
        </w:rPr>
        <w:t>______</w:t>
      </w:r>
    </w:p>
    <w:p>
      <w:pPr>
        <w:pStyle w:val="2"/>
        <w:rPr>
          <w:sz w:val="27"/>
          <w:szCs w:val="27"/>
        </w:rPr>
      </w:pP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П Р О Е К Т    Р І Ш Е Н Н Я</w:t>
      </w:r>
    </w:p>
    <w:p>
      <w:pPr>
        <w:pStyle w:val="Normal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</w:t>
      </w:r>
    </w:p>
    <w:tbl>
      <w:tblPr>
        <w:tblStyle w:val="a6"/>
        <w:tblW w:w="5070" w:type="dxa"/>
        <w:jc w:val="left"/>
        <w:tblInd w:w="0" w:type="dxa"/>
        <w:tblCellMar>
          <w:top w:w="0" w:type="dxa"/>
          <w:left w:w="113" w:type="dxa"/>
          <w:bottom w:w="0" w:type="dxa"/>
          <w:right w:w="108" w:type="dxa"/>
        </w:tblCellMar>
        <w:tblLook w:val="04a0"/>
      </w:tblPr>
      <w:tblGrid>
        <w:gridCol w:w="5070"/>
      </w:tblGrid>
      <w:tr>
        <w:trPr/>
        <w:tc>
          <w:tcPr>
            <w:tcW w:w="5070" w:type="dxa"/>
            <w:tcBorders>
              <w:top w:val="nil"/>
              <w:left w:val="nil"/>
            </w:tcBorders>
            <w:shd w:fill="auto" w:val="clear"/>
          </w:tcPr>
          <w:p>
            <w:pPr>
              <w:pStyle w:val="Normal"/>
              <w:spacing w:lineRule="auto" w:line="240" w:before="0" w:after="0"/>
              <w:jc w:val="both"/>
              <w:rPr>
                <w:bCs/>
                <w:sz w:val="27"/>
                <w:szCs w:val="27"/>
                <w:lang w:val="uk-UA"/>
              </w:rPr>
            </w:pPr>
            <w:r>
              <w:rPr>
                <w:sz w:val="27"/>
                <w:szCs w:val="27"/>
                <w:lang w:val="uk-UA"/>
              </w:rPr>
              <w:t>Про внесення змін до Переліку завдань  Комплексної Програми забезпечення громадського порядку та громадської безпеки на території міста Покров на період до 2020 року, затвердженої рішенням 29 сесії міської ради 7 скликання від 19.01.2018 № 4</w:t>
            </w:r>
          </w:p>
        </w:tc>
      </w:tr>
    </w:tbl>
    <w:p>
      <w:pPr>
        <w:pStyle w:val="Normal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Керуючись статтею 38 Закону України «Про місцеве самоврядування в Україні», Законами України «Про Національну поліцію», «Про оперативно-розшукову діяльність», «Про організаційно-правові основи боротьби з організованою злочинністю», «Про участь громадян в охороні громадського порядку і державного кордону», «Про місцеві державні адміністрації», міська рада </w:t>
      </w:r>
    </w:p>
    <w:p>
      <w:pPr>
        <w:pStyle w:val="Normal"/>
        <w:jc w:val="center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В И Р І Ш И Л А:</w:t>
      </w:r>
    </w:p>
    <w:p>
      <w:pPr>
        <w:pStyle w:val="Normal"/>
        <w:ind w:firstLine="708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>1. Внести зміни до Переліку завдань Комплексної Програми забезпечення громадського порядку та громадської безпеки на території міста Покров на період до 2020 року, затвердженої рішенням 29 сесії міської ради 7 скликання від 19.01.2018    № 4, виклавши підпункт 4.2 пункту 4 у наступній редакції:</w:t>
      </w:r>
    </w:p>
    <w:tbl>
      <w:tblPr>
        <w:tblW w:w="10051" w:type="dxa"/>
        <w:jc w:val="left"/>
        <w:tblInd w:w="12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103" w:type="dxa"/>
          <w:bottom w:w="0" w:type="dxa"/>
          <w:right w:w="108" w:type="dxa"/>
        </w:tblCellMar>
        <w:tblLook w:val="0000"/>
      </w:tblPr>
      <w:tblGrid>
        <w:gridCol w:w="1120"/>
        <w:gridCol w:w="2977"/>
        <w:gridCol w:w="853"/>
        <w:gridCol w:w="851"/>
        <w:gridCol w:w="901"/>
        <w:gridCol w:w="800"/>
        <w:gridCol w:w="780"/>
        <w:gridCol w:w="777"/>
        <w:gridCol w:w="1"/>
        <w:gridCol w:w="990"/>
      </w:tblGrid>
      <w:tr>
        <w:trPr>
          <w:trHeight w:val="409" w:hRule="atLeast"/>
          <w:cantSplit w:val="true"/>
        </w:trPr>
        <w:tc>
          <w:tcPr>
            <w:tcW w:w="112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192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Назва напряму діяльності (пріоритетні завдання)</w:t>
            </w:r>
          </w:p>
        </w:tc>
        <w:tc>
          <w:tcPr>
            <w:tcW w:w="297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192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Зміст заходів програми з виконання завдання</w:t>
            </w:r>
          </w:p>
        </w:tc>
        <w:tc>
          <w:tcPr>
            <w:tcW w:w="85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192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Відповідальні за виконання</w:t>
            </w:r>
          </w:p>
        </w:tc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192"/>
              <w:ind w:left="-111"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Строк виконання</w:t>
            </w:r>
          </w:p>
        </w:tc>
        <w:tc>
          <w:tcPr>
            <w:tcW w:w="325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192"/>
              <w:ind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Орієнтовні обсяги фінансування за роками виконання, (тис. грн)</w:t>
            </w:r>
          </w:p>
        </w:tc>
        <w:tc>
          <w:tcPr>
            <w:tcW w:w="99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192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Очікуваний</w:t>
            </w:r>
          </w:p>
          <w:p>
            <w:pPr>
              <w:pStyle w:val="Normal"/>
              <w:spacing w:lineRule="auto" w:line="192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результат</w:t>
            </w:r>
          </w:p>
          <w:p>
            <w:pPr>
              <w:pStyle w:val="Normal"/>
              <w:spacing w:lineRule="auto" w:line="192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від  виконання</w:t>
            </w:r>
          </w:p>
          <w:p>
            <w:pPr>
              <w:pStyle w:val="Normal"/>
              <w:tabs>
                <w:tab w:val="left" w:pos="2291" w:leader="none"/>
              </w:tabs>
              <w:spacing w:lineRule="auto" w:line="192"/>
              <w:ind w:left="-108" w:right="-108" w:hanging="256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заходу</w:t>
            </w:r>
          </w:p>
        </w:tc>
      </w:tr>
      <w:tr>
        <w:trPr>
          <w:trHeight w:val="290" w:hRule="atLeast"/>
          <w:cantSplit w:val="true"/>
        </w:trPr>
        <w:tc>
          <w:tcPr>
            <w:tcW w:w="112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192"/>
              <w:jc w:val="center"/>
              <w:rPr>
                <w:rFonts w:cs="Liberation Sans Narrow"/>
                <w:b/>
                <w:b/>
                <w:sz w:val="20"/>
                <w:szCs w:val="20"/>
                <w:lang w:val="uk-UA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</w:r>
          </w:p>
        </w:tc>
        <w:tc>
          <w:tcPr>
            <w:tcW w:w="297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192"/>
              <w:jc w:val="center"/>
              <w:rPr>
                <w:rFonts w:cs="Liberation Sans Narrow"/>
                <w:b/>
                <w:b/>
                <w:sz w:val="20"/>
                <w:szCs w:val="20"/>
                <w:lang w:val="uk-UA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</w:r>
          </w:p>
        </w:tc>
        <w:tc>
          <w:tcPr>
            <w:tcW w:w="853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192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</w:tc>
        <w:tc>
          <w:tcPr>
            <w:tcW w:w="8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napToGrid w:val="false"/>
              <w:spacing w:lineRule="auto" w:line="192"/>
              <w:ind w:right="-108" w:hanging="0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192"/>
              <w:ind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192"/>
              <w:ind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2018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192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2019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spacing w:lineRule="auto" w:line="192"/>
              <w:ind w:left="-108" w:right="-108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  <w:t>2020</w:t>
            </w:r>
          </w:p>
        </w:tc>
        <w:tc>
          <w:tcPr>
            <w:tcW w:w="991" w:type="dxa"/>
            <w:gridSpan w:val="2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192"/>
              <w:jc w:val="center"/>
              <w:rPr>
                <w:rFonts w:cs="Liberation Sans Narrow"/>
                <w:b/>
                <w:b/>
                <w:sz w:val="20"/>
                <w:szCs w:val="20"/>
                <w:lang w:val="uk-UA"/>
              </w:rPr>
            </w:pPr>
            <w:r>
              <w:rPr>
                <w:rFonts w:cs="Liberation Sans Narrow"/>
                <w:b/>
                <w:sz w:val="20"/>
                <w:szCs w:val="20"/>
                <w:lang w:val="uk-UA"/>
              </w:rPr>
            </w:r>
          </w:p>
        </w:tc>
      </w:tr>
      <w:tr>
        <w:trPr>
          <w:trHeight w:val="211" w:hRule="atLeast"/>
          <w:cantSplit w:val="true"/>
        </w:trPr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2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4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5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6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7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8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9</w:t>
            </w:r>
          </w:p>
        </w:tc>
      </w:tr>
      <w:tr>
        <w:trPr>
          <w:trHeight w:val="1577" w:hRule="atLeast"/>
        </w:trPr>
        <w:tc>
          <w:tcPr>
            <w:tcW w:w="11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2"/>
              <w:snapToGrid w:val="false"/>
              <w:spacing w:lineRule="auto" w:line="192" w:before="0" w:after="120"/>
              <w:rPr>
                <w:rFonts w:cs="Liberation Sans Narrow"/>
                <w:bCs/>
                <w:iCs/>
                <w:sz w:val="20"/>
                <w:szCs w:val="20"/>
                <w:lang w:val="uk-UA"/>
              </w:rPr>
            </w:pPr>
            <w:r>
              <w:rPr>
                <w:rFonts w:cs="Liberation Sans Narrow"/>
                <w:bCs/>
                <w:iCs/>
                <w:sz w:val="20"/>
                <w:szCs w:val="20"/>
                <w:lang w:val="uk-UA"/>
              </w:rPr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Style22"/>
              <w:spacing w:lineRule="auto" w:line="192" w:before="0" w:after="120"/>
              <w:ind w:left="0" w:hanging="0"/>
              <w:rPr>
                <w:sz w:val="20"/>
                <w:szCs w:val="20"/>
              </w:rPr>
            </w:pPr>
            <w:r>
              <w:rPr>
                <w:rFonts w:cs="Liberation Sans Narrow"/>
                <w:bCs/>
                <w:iCs/>
                <w:sz w:val="20"/>
                <w:szCs w:val="20"/>
                <w:lang w:val="uk-UA"/>
              </w:rPr>
              <w:t xml:space="preserve">4.2. </w:t>
            </w:r>
            <w:r>
              <w:rPr>
                <w:sz w:val="20"/>
                <w:szCs w:val="20"/>
                <w:lang w:val="uk-UA"/>
              </w:rPr>
              <w:t>Виділення коштів для забезпечення службового автотранспорту паливно-мастильними матеріалами (бензин А-95), оновлення матеріально-технічної бази відділення поліції (папір канцелярський), придбання форменого одягу для особового складу</w:t>
            </w:r>
          </w:p>
        </w:tc>
        <w:tc>
          <w:tcPr>
            <w:tcW w:w="85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192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  <w:p>
            <w:pPr>
              <w:pStyle w:val="Normal"/>
              <w:spacing w:lineRule="auto" w:line="192"/>
              <w:rPr>
                <w:sz w:val="20"/>
                <w:szCs w:val="20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Міська рада</w:t>
            </w:r>
          </w:p>
        </w:tc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192"/>
              <w:ind w:left="-108" w:right="-132" w:hanging="0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  <w:p>
            <w:pPr>
              <w:pStyle w:val="Normal"/>
              <w:spacing w:lineRule="auto" w:line="192"/>
              <w:ind w:left="-108" w:right="-132" w:hanging="0"/>
              <w:rPr>
                <w:sz w:val="20"/>
                <w:szCs w:val="20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 xml:space="preserve">2018 – </w:t>
            </w:r>
          </w:p>
          <w:p>
            <w:pPr>
              <w:pStyle w:val="Normal"/>
              <w:spacing w:lineRule="auto" w:line="192"/>
              <w:ind w:left="-108" w:right="-132" w:hanging="0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2020 роки</w:t>
            </w:r>
          </w:p>
        </w:tc>
        <w:tc>
          <w:tcPr>
            <w:tcW w:w="9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192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  <w:p>
            <w:pPr>
              <w:pStyle w:val="Normal"/>
              <w:spacing w:lineRule="auto" w:line="192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***</w:t>
            </w:r>
          </w:p>
        </w:tc>
        <w:tc>
          <w:tcPr>
            <w:tcW w:w="8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192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  <w:p>
            <w:pPr>
              <w:pStyle w:val="Normal"/>
              <w:spacing w:lineRule="auto" w:line="192"/>
              <w:rPr>
                <w:sz w:val="20"/>
                <w:szCs w:val="20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156,35</w:t>
            </w:r>
          </w:p>
        </w:tc>
        <w:tc>
          <w:tcPr>
            <w:tcW w:w="7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192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  <w:p>
            <w:pPr>
              <w:pStyle w:val="Normal"/>
              <w:spacing w:lineRule="auto" w:line="192"/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***</w:t>
            </w:r>
          </w:p>
        </w:tc>
        <w:tc>
          <w:tcPr>
            <w:tcW w:w="7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</w:tcPr>
          <w:p>
            <w:pPr>
              <w:pStyle w:val="Normal"/>
              <w:spacing w:lineRule="auto" w:line="192"/>
              <w:jc w:val="center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  <w:p>
            <w:pPr>
              <w:pStyle w:val="Normal"/>
              <w:spacing w:lineRule="auto" w:line="192"/>
              <w:jc w:val="center"/>
              <w:rPr>
                <w:sz w:val="20"/>
                <w:szCs w:val="20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  <w:t>-</w:t>
            </w:r>
          </w:p>
        </w:tc>
        <w:tc>
          <w:tcPr>
            <w:tcW w:w="99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Normal"/>
              <w:snapToGrid w:val="false"/>
              <w:spacing w:lineRule="auto" w:line="192"/>
              <w:ind w:left="-108" w:right="-108" w:hanging="0"/>
              <w:rPr>
                <w:rFonts w:cs="Liberation Sans Narrow"/>
                <w:sz w:val="20"/>
                <w:szCs w:val="20"/>
                <w:lang w:val="uk-UA"/>
              </w:rPr>
            </w:pPr>
            <w:r>
              <w:rPr>
                <w:rFonts w:cs="Liberation Sans Narrow"/>
                <w:sz w:val="20"/>
                <w:szCs w:val="20"/>
                <w:lang w:val="uk-UA"/>
              </w:rPr>
            </w:r>
          </w:p>
        </w:tc>
      </w:tr>
    </w:tbl>
    <w:p>
      <w:pPr>
        <w:pStyle w:val="Normal"/>
        <w:ind w:firstLine="708"/>
        <w:jc w:val="both"/>
        <w:rPr>
          <w:sz w:val="27"/>
          <w:szCs w:val="27"/>
          <w:lang w:val="uk-UA"/>
        </w:rPr>
      </w:pPr>
      <w:r>
        <w:rPr>
          <w:sz w:val="28"/>
          <w:szCs w:val="28"/>
          <w:lang w:val="uk-UA"/>
        </w:rPr>
        <w:t xml:space="preserve">2. </w:t>
      </w:r>
      <w:r>
        <w:rPr>
          <w:sz w:val="27"/>
          <w:szCs w:val="27"/>
          <w:lang w:val="uk-UA"/>
        </w:rPr>
        <w:t>Координацію роботи щодо виконання цього рішення покласти на відділ надзвичайних ситуацій та цивільного захисту населення виконкому міської ради   (Нор Ю.М.), контроль – на секретаря міської ради (Пастух А.І.) та на постійні депутатські комісії з питань планування, бюджету, фінансів, економічного розвитку, регуляторної політики та підприємництва (Травка В.І.).</w:t>
      </w:r>
    </w:p>
    <w:p>
      <w:pPr>
        <w:pStyle w:val="Normal"/>
        <w:ind w:firstLine="708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spacing w:lineRule="auto" w:line="216"/>
        <w:jc w:val="both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</w:r>
    </w:p>
    <w:p>
      <w:pPr>
        <w:pStyle w:val="Normal"/>
        <w:overflowPunct w:val="false"/>
        <w:textAlignment w:val="baseline"/>
        <w:rPr/>
      </w:pPr>
      <w:bookmarkStart w:id="0" w:name="_GoBack"/>
      <w:bookmarkEnd w:id="0"/>
      <w:r>
        <w:rPr>
          <w:sz w:val="16"/>
          <w:szCs w:val="16"/>
          <w:lang w:val="uk-UA"/>
        </w:rPr>
        <w:t xml:space="preserve">Фесенко В.О., 4-26-01                                                                                                                     </w:t>
      </w:r>
    </w:p>
    <w:sectPr>
      <w:type w:val="nextPage"/>
      <w:pgSz w:w="11906" w:h="16838"/>
      <w:pgMar w:left="1134" w:right="707" w:header="0" w:top="567" w:footer="0" w:bottom="28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uiPriority="10" w:semiHidden="0" w:unhideWhenUsed="0" w:qFormat="1"/>
    <w:lsdException w:name="Default Paragraph Font" w:uiPriority="1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860eb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link w:val="20"/>
    <w:qFormat/>
    <w:rsid w:val="004860eb"/>
    <w:pPr>
      <w:keepNext w:val="true"/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link w:val="2"/>
    <w:qFormat/>
    <w:rsid w:val="004860eb"/>
    <w:rPr>
      <w:rFonts w:ascii="Times New Roman" w:hAnsi="Times New Roman" w:eastAsia="Times New Roman" w:cs="Times New Roman"/>
      <w:b/>
      <w:bCs/>
      <w:sz w:val="28"/>
      <w:szCs w:val="24"/>
      <w:lang w:val="uk-UA" w:eastAsia="ru-RU"/>
    </w:rPr>
  </w:style>
  <w:style w:type="character" w:styleId="Style13" w:customStyle="1">
    <w:name w:val="Верхний колонтитул Знак"/>
    <w:basedOn w:val="DefaultParagraphFont"/>
    <w:link w:val="a3"/>
    <w:qFormat/>
    <w:rsid w:val="004860eb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Style14" w:customStyle="1">
    <w:name w:val="Текст выноски Знак"/>
    <w:basedOn w:val="DefaultParagraphFont"/>
    <w:link w:val="a8"/>
    <w:uiPriority w:val="99"/>
    <w:semiHidden/>
    <w:qFormat/>
    <w:rsid w:val="00dd65ff"/>
    <w:rPr>
      <w:rFonts w:ascii="Tahoma" w:hAnsi="Tahoma" w:eastAsia="Times New Roman" w:cs="Tahoma"/>
      <w:sz w:val="16"/>
      <w:szCs w:val="16"/>
      <w:lang w:eastAsia="ru-RU"/>
    </w:rPr>
  </w:style>
  <w:style w:type="character" w:styleId="Style15" w:customStyle="1">
    <w:name w:val="Основной текст с отступом Знак"/>
    <w:basedOn w:val="DefaultParagraphFont"/>
    <w:link w:val="aa"/>
    <w:qFormat/>
    <w:rsid w:val="00dd65ff"/>
    <w:rPr>
      <w:rFonts w:ascii="Times New Roman" w:hAnsi="Times New Roman" w:eastAsia="Times New Roman" w:cs="Times New Roman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Style21">
    <w:name w:val="Header"/>
    <w:basedOn w:val="Normal"/>
    <w:link w:val="a4"/>
    <w:rsid w:val="004860eb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Caption">
    <w:name w:val="caption"/>
    <w:basedOn w:val="Normal"/>
    <w:qFormat/>
    <w:rsid w:val="004860eb"/>
    <w:pPr>
      <w:jc w:val="center"/>
    </w:pPr>
    <w:rPr>
      <w:b/>
      <w:bCs/>
      <w:lang w:val="uk-UA"/>
    </w:rPr>
  </w:style>
  <w:style w:type="paragraph" w:styleId="ListParagraph">
    <w:name w:val="List Paragraph"/>
    <w:basedOn w:val="Normal"/>
    <w:uiPriority w:val="34"/>
    <w:qFormat/>
    <w:rsid w:val="00727949"/>
    <w:pPr>
      <w:spacing w:lineRule="auto" w:line="276" w:before="0" w:after="200"/>
      <w:ind w:left="720" w:hanging="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a9"/>
    <w:uiPriority w:val="99"/>
    <w:semiHidden/>
    <w:unhideWhenUsed/>
    <w:qFormat/>
    <w:rsid w:val="00dd65ff"/>
    <w:pPr/>
    <w:rPr>
      <w:rFonts w:ascii="Tahoma" w:hAnsi="Tahoma" w:cs="Tahoma"/>
      <w:sz w:val="16"/>
      <w:szCs w:val="16"/>
    </w:rPr>
  </w:style>
  <w:style w:type="paragraph" w:styleId="Style22">
    <w:name w:val="Body Text Indent"/>
    <w:basedOn w:val="Normal"/>
    <w:link w:val="ab"/>
    <w:rsid w:val="00dd65ff"/>
    <w:pPr>
      <w:suppressAutoHyphens w:val="true"/>
      <w:spacing w:before="0" w:after="120"/>
      <w:ind w:left="283" w:hanging="0"/>
    </w:pPr>
    <w:rPr>
      <w:lang w:eastAsia="zh-C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8e1cd2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67F4E-6CAE-4D2F-9134-99BD21213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LibreOffice/6.0.3.2$Linux_X86_64 LibreOffice_project/00m0$Build-2</Application>
  <Pages>1</Pages>
  <Words>270</Words>
  <Characters>1755</Characters>
  <CharactersWithSpaces>2118</CharactersWithSpaces>
  <Paragraphs>41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2019-03-18T09:01:00Z</dcterms:created>
  <dc:creator>User</dc:creator>
  <dc:description/>
  <dc:language>uk-UA</dc:language>
  <cp:lastModifiedBy/>
  <cp:lastPrinted>2019-03-05T15:54:00Z</cp:lastPrinted>
  <dcterms:modified xsi:type="dcterms:W3CDTF">2019-03-18T13:12:30Z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