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2895600</wp:posOffset>
            </wp:positionH>
            <wp:positionV relativeFrom="paragraph">
              <wp:posOffset>114300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uk-UA"/>
        </w:rPr>
        <w:t>к</w:t>
      </w:r>
      <w:r>
        <w:rPr>
          <w:rFonts w:cs="Times New Roman" w:ascii="Times New Roman" w:hAnsi="Times New Roman"/>
          <w:sz w:val="28"/>
          <w:szCs w:val="28"/>
          <w:lang w:val="uk-UA"/>
        </w:rPr>
        <w:t>опія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/>
        <w:drawing>
          <wp:inline distT="0" distB="0" distL="1905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 І Ш Е Н Н 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-180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uk-UA"/>
        </w:rPr>
        <w:t>27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червня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р.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  <w:lang w:val="uk-UA"/>
        </w:rPr>
        <w:t>283</w:t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дозвіл на  розробку проектно-кошторисних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документацій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Розглянувши клопотання директора ТОВ «Універсал-Сервіс ЛТД» Колпакчі О.В. від 22.06.2018року №121 з метою покращення стану житлового фонду та прибудинкової території міста Покров та керуючись ст.31 Закону України «Про місцеве самоврядування в Україні», 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125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Надати дозвіл управлінню житлово-комунального господарства та будівництва на розробку проектно-кошторисних  документацій  по капітальному  ремонту  внутрішньо квартальних доріг житлового фонду в м.Покров згідно додатку.</w:t>
      </w:r>
    </w:p>
    <w:p>
      <w:pPr>
        <w:pStyle w:val="Normal"/>
        <w:spacing w:lineRule="auto" w:line="240" w:before="0" w:after="0"/>
        <w:ind w:left="142" w:right="12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125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Координацію роботи щодо виконання цього рішення покласти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О.М.Шаповал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Ребенок, 4-48-43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Додаток</w:t>
      </w:r>
    </w:p>
    <w:p>
      <w:pPr>
        <w:pStyle w:val="Normal"/>
        <w:tabs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до рішення виконкому</w:t>
      </w:r>
    </w:p>
    <w:p>
      <w:pPr>
        <w:pStyle w:val="Normal"/>
        <w:tabs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від </w:t>
      </w:r>
      <w:r>
        <w:rPr>
          <w:rFonts w:cs="Times New Roman" w:ascii="Times New Roman" w:hAnsi="Times New Roman"/>
          <w:sz w:val="24"/>
          <w:szCs w:val="24"/>
          <w:lang w:val="uk-UA"/>
        </w:rPr>
        <w:t>27.06.</w:t>
      </w:r>
      <w:r>
        <w:rPr>
          <w:rFonts w:cs="Times New Roman" w:ascii="Times New Roman" w:hAnsi="Times New Roman"/>
          <w:sz w:val="24"/>
          <w:szCs w:val="24"/>
          <w:lang w:val="uk-UA"/>
        </w:rPr>
        <w:t>2018року</w:t>
      </w:r>
      <w:r>
        <w:rPr>
          <w:rFonts w:cs="Times New Roman" w:ascii="Times New Roman" w:hAnsi="Times New Roman"/>
          <w:sz w:val="24"/>
          <w:szCs w:val="24"/>
          <w:lang w:val="uk-UA"/>
        </w:rPr>
        <w:t>№ 283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  <w:t>Перелік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капітальних ремонтів внутрішньо-квартальних доріг житлового фонду.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5"/>
        <w:gridCol w:w="9015"/>
      </w:tblGrid>
      <w:tr>
        <w:trPr/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Найменування об’єкту </w:t>
            </w:r>
          </w:p>
        </w:tc>
      </w:tr>
      <w:tr>
        <w:trPr/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0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498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  ремонт внутрішньо-квартальної дороги біля   житлового  будинку  по  вул. Курчатова 26 в м. Покров Дніпропетровської області.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498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  ремонт внутрішньо-квартальної дороги біля   житлового  будинку  по  вул. Курчатова 24 в м. Покров Дніпропетровської області.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498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  ремонт внутрішньо-квартальної дороги біля   житлового  будинку  по  вул. Курчатова 20 в м. Покров Дніпропетровської області.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498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  ремонт внутрішньо-квартальної дороги біля   житлового  будинку  по  вул. Курчатова 18 в м. Покров Дніпропетровської області.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0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498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  ремонт внутрішньо-квартальної дороги біля   житлового  будинку  по  вул. Курчатова 16 в м. Покров Дніпропетровської області.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 УЖКГ та будівництва                                                    В.В. Ребенок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890" w:hanging="90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217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401b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401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LibreOffice/5.4.4.2$Windows_x86 LibreOffice_project/2524958677847fb3bb44820e40380acbe820f960</Application>
  <Pages>2</Pages>
  <Words>215</Words>
  <Characters>1551</Characters>
  <CharactersWithSpaces>2604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2018-07-06T09:35:00Z</dcterms:created>
  <dc:creator>Work2</dc:creator>
  <dc:description/>
  <dc:language>uk-UA</dc:language>
  <cp:lastModifiedBy/>
  <dcterms:modified xsi:type="dcterms:W3CDTF">2018-07-25T17:42:14Z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