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5536EB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sz w:val="28"/>
          <w:szCs w:val="28"/>
        </w:rPr>
        <w:t xml:space="preserve">Про </w:t>
      </w:r>
      <w:r w:rsidR="005C42CA">
        <w:rPr>
          <w:sz w:val="28"/>
          <w:szCs w:val="28"/>
        </w:rPr>
        <w:t>передачу на баланс ПМКП «Добробут»</w:t>
      </w:r>
      <w:r>
        <w:rPr>
          <w:sz w:val="28"/>
          <w:szCs w:val="28"/>
        </w:rPr>
        <w:t xml:space="preserve"> </w:t>
      </w:r>
    </w:p>
    <w:p w:rsidR="00885B75" w:rsidRDefault="005C42CA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електричних матеріалів для поточного</w:t>
      </w:r>
    </w:p>
    <w:p w:rsidR="00885B75" w:rsidRDefault="005C42CA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ремонту ліній зовнішнього освітлення</w:t>
      </w:r>
    </w:p>
    <w:p w:rsidR="00885B75" w:rsidRDefault="005C42CA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Покров </w:t>
      </w:r>
      <w:r w:rsidRPr="00DB0C33">
        <w:rPr>
          <w:sz w:val="28"/>
          <w:szCs w:val="28"/>
        </w:rPr>
        <w:t>Дніпропетровської області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5C42CA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885B75">
        <w:rPr>
          <w:sz w:val="28"/>
          <w:szCs w:val="28"/>
        </w:rPr>
        <w:t xml:space="preserve"> метою </w:t>
      </w:r>
      <w:r w:rsidR="00885B75" w:rsidRPr="00615F64">
        <w:rPr>
          <w:sz w:val="28"/>
          <w:szCs w:val="28"/>
        </w:rPr>
        <w:t xml:space="preserve">належного утримання </w:t>
      </w:r>
      <w:r>
        <w:rPr>
          <w:sz w:val="28"/>
          <w:szCs w:val="28"/>
        </w:rPr>
        <w:t xml:space="preserve">та </w:t>
      </w:r>
      <w:r w:rsidRPr="00794664">
        <w:rPr>
          <w:bCs/>
          <w:sz w:val="28"/>
          <w:szCs w:val="28"/>
        </w:rPr>
        <w:t>забезпечення надійної роботи</w:t>
      </w:r>
      <w:r>
        <w:rPr>
          <w:sz w:val="28"/>
          <w:szCs w:val="28"/>
        </w:rPr>
        <w:t xml:space="preserve"> ліній зовнішнього освітлення </w:t>
      </w:r>
      <w:r w:rsidR="00885B75" w:rsidRPr="00615F6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885B75" w:rsidRPr="00615F64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 xml:space="preserve"> </w:t>
      </w:r>
      <w:r w:rsidRPr="00DB0C33">
        <w:rPr>
          <w:sz w:val="28"/>
          <w:szCs w:val="28"/>
        </w:rPr>
        <w:t>Дніпропетровської області</w:t>
      </w:r>
      <w:r w:rsidR="00885B75">
        <w:rPr>
          <w:sz w:val="28"/>
          <w:szCs w:val="28"/>
        </w:rPr>
        <w:t xml:space="preserve">, керуючись статтею </w:t>
      </w:r>
      <w:r w:rsidR="00FC7A38">
        <w:rPr>
          <w:sz w:val="28"/>
          <w:szCs w:val="28"/>
        </w:rPr>
        <w:t>29</w:t>
      </w:r>
      <w:r w:rsidR="00885B75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42CA">
        <w:rPr>
          <w:sz w:val="28"/>
        </w:rPr>
        <w:t>Управлінню житлово-комунального господарства та будівництва виконавчого комітету Покровської міської ради (</w:t>
      </w:r>
      <w:proofErr w:type="spellStart"/>
      <w:r w:rsidR="005C42CA">
        <w:rPr>
          <w:sz w:val="28"/>
        </w:rPr>
        <w:t>Ребенок</w:t>
      </w:r>
      <w:proofErr w:type="spellEnd"/>
      <w:r w:rsidR="005C42CA">
        <w:rPr>
          <w:sz w:val="28"/>
        </w:rPr>
        <w:t xml:space="preserve"> В.В.) передати на баланс Покровському міському комунальному підприємству «Добробут»         (Солянко В.А.) електричні матеріали для поточного </w:t>
      </w:r>
      <w:r w:rsidR="005C42CA">
        <w:rPr>
          <w:sz w:val="28"/>
          <w:szCs w:val="28"/>
        </w:rPr>
        <w:t>ремонту ліній зовнішнього освітлення</w:t>
      </w:r>
      <w:r w:rsidR="00E65F6E">
        <w:rPr>
          <w:sz w:val="28"/>
          <w:szCs w:val="28"/>
        </w:rPr>
        <w:t xml:space="preserve"> м. Покров </w:t>
      </w:r>
      <w:r w:rsidR="00E65F6E" w:rsidRPr="00DB0C33">
        <w:rPr>
          <w:sz w:val="28"/>
          <w:szCs w:val="28"/>
        </w:rPr>
        <w:t>Дніпропетровської області</w:t>
      </w:r>
      <w:r w:rsidR="005C42CA">
        <w:rPr>
          <w:sz w:val="28"/>
        </w:rPr>
        <w:t>, згідно додатку</w:t>
      </w:r>
      <w:r w:rsidR="005C42CA">
        <w:rPr>
          <w:sz w:val="28"/>
          <w:szCs w:val="28"/>
        </w:rPr>
        <w:t>.</w:t>
      </w:r>
    </w:p>
    <w:p w:rsidR="005C42CA" w:rsidRDefault="005C42CA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252424" w:rsidRDefault="00E65F6E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4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Директору ПМКП «Добробут» </w:t>
      </w:r>
      <w:r>
        <w:rPr>
          <w:sz w:val="28"/>
        </w:rPr>
        <w:t>Солянко В.А. прийняти на баланс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електричні матеріали для поточного </w:t>
      </w:r>
      <w:r>
        <w:rPr>
          <w:sz w:val="28"/>
          <w:szCs w:val="28"/>
        </w:rPr>
        <w:t xml:space="preserve">ремонту ліній зовнішнього освітлення       м. Покров </w:t>
      </w:r>
      <w:r w:rsidRPr="00DB0C33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>.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E65F6E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3</w:t>
      </w:r>
      <w:r w:rsidR="00885B75">
        <w:rPr>
          <w:sz w:val="28"/>
          <w:szCs w:val="28"/>
        </w:rPr>
        <w:t xml:space="preserve">. </w:t>
      </w:r>
      <w:r w:rsidR="00885B75"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 w:rsidR="00885B75">
        <w:rPr>
          <w:sz w:val="28"/>
          <w:szCs w:val="28"/>
        </w:rPr>
        <w:t xml:space="preserve">у комісію з питань благоустрою, </w:t>
      </w:r>
      <w:r w:rsidR="00885B75"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 w:rsidR="00885B75">
        <w:rPr>
          <w:sz w:val="28"/>
          <w:szCs w:val="28"/>
        </w:rPr>
        <w:t xml:space="preserve"> </w:t>
      </w:r>
      <w:r w:rsidR="001701BE">
        <w:rPr>
          <w:sz w:val="28"/>
          <w:szCs w:val="28"/>
        </w:rPr>
        <w:t xml:space="preserve">         </w:t>
      </w:r>
      <w:r w:rsidR="00885B75" w:rsidRPr="00885B75">
        <w:rPr>
          <w:sz w:val="28"/>
          <w:szCs w:val="28"/>
        </w:rPr>
        <w:t>(Міць Л.О.)</w:t>
      </w:r>
      <w:r w:rsidR="00885B75">
        <w:rPr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654" w:rsidRDefault="005E0654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654" w:rsidRDefault="005E0654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Pr="00EC3F63" w:rsidRDefault="00885B75" w:rsidP="00EC3F63">
      <w:pPr>
        <w:pStyle w:val="a5"/>
        <w:spacing w:after="0"/>
        <w:jc w:val="both"/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85B75" w:rsidRPr="00EC3F63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964AB"/>
    <w:rsid w:val="001701BE"/>
    <w:rsid w:val="00252424"/>
    <w:rsid w:val="00315064"/>
    <w:rsid w:val="004F4F80"/>
    <w:rsid w:val="005536EB"/>
    <w:rsid w:val="005A1445"/>
    <w:rsid w:val="005C42CA"/>
    <w:rsid w:val="005E0654"/>
    <w:rsid w:val="006F54BB"/>
    <w:rsid w:val="00885B75"/>
    <w:rsid w:val="009F2F74"/>
    <w:rsid w:val="00A11E40"/>
    <w:rsid w:val="00A50BC0"/>
    <w:rsid w:val="00AB2EFC"/>
    <w:rsid w:val="00B10D3B"/>
    <w:rsid w:val="00E65F6E"/>
    <w:rsid w:val="00EC3F63"/>
    <w:rsid w:val="00FC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45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10</cp:revision>
  <cp:lastPrinted>2019-02-22T11:50:00Z</cp:lastPrinted>
  <dcterms:created xsi:type="dcterms:W3CDTF">2019-02-05T13:49:00Z</dcterms:created>
  <dcterms:modified xsi:type="dcterms:W3CDTF">2019-02-25T11:19:00Z</dcterms:modified>
</cp:coreProperties>
</file>