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5338445</wp:posOffset>
                </wp:positionH>
                <wp:positionV relativeFrom="paragraph">
                  <wp:posOffset>-713740</wp:posOffset>
                </wp:positionV>
                <wp:extent cx="762635" cy="334010"/>
                <wp:effectExtent l="0" t="0" r="0" b="0"/>
                <wp:wrapNone/>
                <wp:docPr id="1" name="Фігура1"/>
                <a:graphic xmlns:a="http://schemas.openxmlformats.org/drawingml/2006/main">
                  <a:graphicData uri="http://schemas.microsoft.com/office/word/2010/wordprocessingShape">
                    <wps:wsp>
                      <wps:cNvSpPr txBox="1"/>
                      <wps:spPr>
                        <a:xfrm>
                          <a:off x="0" y="0"/>
                          <a:ext cx="762120" cy="333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0.35pt;margin-top:-56.2pt;width:59.95pt;height:26.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111</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сітілайту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Центральній ТОВ «АРТ-ЕКО»</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товариства з обмеженою відповідальністю               «АРТ-ЕКО»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Надати </w:t>
      </w:r>
      <w:r>
        <w:rPr>
          <w:rFonts w:cs="Times New Roman" w:ascii="Times New Roman" w:hAnsi="Times New Roman"/>
          <w:sz w:val="28"/>
          <w:szCs w:val="28"/>
          <w:lang w:val="uk-UA"/>
        </w:rPr>
        <w:t xml:space="preserve">товариству з обмеженою відповідальністю «АРТ-ЕКО» </w:t>
      </w:r>
      <w:r>
        <w:rPr>
          <w:rFonts w:cs="Times New Roman" w:ascii="Times New Roman" w:hAnsi="Times New Roman"/>
          <w:bCs/>
          <w:sz w:val="28"/>
          <w:szCs w:val="28"/>
          <w:lang w:val="uk-UA"/>
        </w:rPr>
        <w:t>тимчасово, терміном до 01 квітня 2021</w:t>
      </w:r>
      <w:bookmarkStart w:id="0" w:name="_GoBack"/>
      <w:bookmarkEnd w:id="0"/>
      <w:r>
        <w:rPr>
          <w:rFonts w:cs="Times New Roman" w:ascii="Times New Roman" w:hAnsi="Times New Roman"/>
          <w:bCs/>
          <w:sz w:val="28"/>
          <w:szCs w:val="28"/>
          <w:lang w:val="uk-UA"/>
        </w:rPr>
        <w:t xml:space="preserve"> року, дозвіл на розміщення двосторонньої рекламної конструкції – сітілайту в районі будинку № 46             по вул. Центральній.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ТОВ «АРТ-ЕКО»:</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2</Pages>
  <Words>330</Words>
  <Characters>2202</Characters>
  <CharactersWithSpaces>2643</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2019-03-05T07:16:00Z</dcterms:created>
  <dc:creator>digital_PC</dc:creator>
  <dc:description/>
  <dc:language>uk-UA</dc:language>
  <cp:lastModifiedBy/>
  <cp:lastPrinted>2019-02-15T07:48:00Z</cp:lastPrinted>
  <dcterms:modified xsi:type="dcterms:W3CDTF">2019-04-03T09:42:57Z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