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1" allowOverlap="1" relativeHeight="4">
                <wp:simplePos x="0" y="0"/>
                <wp:positionH relativeFrom="column">
                  <wp:posOffset>5424170</wp:posOffset>
                </wp:positionH>
                <wp:positionV relativeFrom="paragraph">
                  <wp:posOffset>-723265</wp:posOffset>
                </wp:positionV>
                <wp:extent cx="705485" cy="324485"/>
                <wp:effectExtent l="0" t="0" r="0" b="0"/>
                <wp:wrapNone/>
                <wp:docPr id="1" name="Фігура1"/>
                <a:graphic xmlns:a="http://schemas.openxmlformats.org/drawingml/2006/main">
                  <a:graphicData uri="http://schemas.microsoft.com/office/word/2010/wordprocessingShape">
                    <wps:wsp>
                      <wps:cNvSpPr txBox="1"/>
                      <wps:spPr>
                        <a:xfrm>
                          <a:off x="0" y="0"/>
                          <a:ext cx="704880" cy="32400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27.1pt;margin-top:-56.95pt;width:55.45pt;height:25.4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pPr>
      <w:r>
        <w:rPr>
          <w:rFonts w:eastAsia="Times New Roman" w:cs="Times New Roman" w:ascii="Times New Roman" w:hAnsi="Times New Roman"/>
          <w:sz w:val="28"/>
          <w:szCs w:val="28"/>
          <w:lang w:val="uk-UA" w:eastAsia="zh-CN"/>
        </w:rPr>
        <w:t xml:space="preserve">27.03.2019 р.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119</w:t>
      </w:r>
    </w:p>
    <w:p>
      <w:pPr>
        <w:pStyle w:val="Normal"/>
        <w:suppressAutoHyphens w:val="tru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Spacing"/>
        <w:rPr>
          <w:rFonts w:ascii="Times New Roman" w:hAnsi="Times New Roman" w:cs="Times New Roman"/>
          <w:sz w:val="28"/>
          <w:szCs w:val="28"/>
        </w:rPr>
      </w:pPr>
      <w:r>
        <w:rPr>
          <w:rFonts w:cs="Times New Roman" w:ascii="Times New Roman" w:hAnsi="Times New Roman"/>
          <w:sz w:val="28"/>
          <w:szCs w:val="28"/>
        </w:rPr>
        <w:t xml:space="preserve">Про надання дозволу на продовження </w:t>
      </w:r>
    </w:p>
    <w:p>
      <w:pPr>
        <w:pStyle w:val="NoSpacing"/>
        <w:rPr>
          <w:rFonts w:ascii="Times New Roman" w:hAnsi="Times New Roman" w:cs="Times New Roman"/>
          <w:sz w:val="28"/>
          <w:szCs w:val="28"/>
        </w:rPr>
      </w:pPr>
      <w:r>
        <w:rPr>
          <w:rFonts w:cs="Times New Roman" w:ascii="Times New Roman" w:hAnsi="Times New Roman"/>
          <w:sz w:val="28"/>
          <w:szCs w:val="28"/>
        </w:rPr>
        <w:t>терміну розміщення тимчасової споруди-</w:t>
      </w:r>
    </w:p>
    <w:p>
      <w:pPr>
        <w:pStyle w:val="NoSpacing"/>
        <w:rPr>
          <w:rFonts w:ascii="Times New Roman" w:hAnsi="Times New Roman" w:cs="Times New Roman"/>
          <w:sz w:val="28"/>
          <w:szCs w:val="28"/>
          <w:lang w:val="uk-UA"/>
        </w:rPr>
      </w:pPr>
      <w:r>
        <w:rPr>
          <w:rFonts w:cs="Times New Roman" w:ascii="Times New Roman" w:hAnsi="Times New Roman"/>
          <w:sz w:val="28"/>
          <w:szCs w:val="28"/>
        </w:rPr>
        <w:t xml:space="preserve">торговельного </w:t>
      </w:r>
      <w:r>
        <w:rPr>
          <w:rFonts w:cs="Times New Roman" w:ascii="Times New Roman" w:hAnsi="Times New Roman"/>
          <w:sz w:val="28"/>
          <w:szCs w:val="28"/>
          <w:lang w:val="uk-UA"/>
        </w:rPr>
        <w:t>павільйону</w:t>
      </w:r>
      <w:r>
        <w:rPr>
          <w:rFonts w:cs="Times New Roman" w:ascii="Times New Roman" w:hAnsi="Times New Roman"/>
          <w:sz w:val="28"/>
          <w:szCs w:val="28"/>
        </w:rPr>
        <w:t xml:space="preserve"> по </w:t>
      </w:r>
      <w:r>
        <w:rPr>
          <w:rFonts w:cs="Times New Roman" w:ascii="Times New Roman" w:hAnsi="Times New Roman"/>
          <w:sz w:val="28"/>
          <w:szCs w:val="28"/>
          <w:lang w:val="uk-UA"/>
        </w:rPr>
        <w:t>Шляховій</w:t>
      </w:r>
    </w:p>
    <w:p>
      <w:pPr>
        <w:pStyle w:val="NoSpacing"/>
        <w:rPr>
          <w:rFonts w:ascii="Times New Roman" w:hAnsi="Times New Roman" w:cs="Times New Roman"/>
          <w:sz w:val="28"/>
          <w:szCs w:val="28"/>
        </w:rPr>
      </w:pPr>
      <w:r>
        <w:rPr>
          <w:rFonts w:cs="Times New Roman" w:ascii="Times New Roman" w:hAnsi="Times New Roman"/>
          <w:sz w:val="28"/>
          <w:szCs w:val="28"/>
        </w:rPr>
        <w:t xml:space="preserve">ФОП </w:t>
      </w:r>
      <w:r>
        <w:rPr>
          <w:rFonts w:cs="Times New Roman" w:ascii="Times New Roman" w:hAnsi="Times New Roman"/>
          <w:sz w:val="28"/>
          <w:szCs w:val="28"/>
          <w:lang w:val="uk-UA"/>
        </w:rPr>
        <w:t>Проценко З.Б.</w:t>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Розглянувши заяву фізичної особи-підприємця Проценко Зінаїди Борисівни щодо надання дозволу на продовження терміну розміщення тимчасової споруди для провадження підприємницької діяльності в районі автобусної зупинки «Пляжна» по вул. Шляховій, керуючись ст. 30 Закону України «Про місцеве самоврядування в Україні», ст.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rFonts w:cs="Times New Roman" w:ascii="Times New Roman" w:hAnsi="Times New Roman"/>
          <w:bCs/>
          <w:sz w:val="28"/>
          <w:szCs w:val="28"/>
          <w:lang w:val="uk-UA"/>
        </w:rPr>
        <w:t xml:space="preserve"> затвердженого рішенням </w:t>
      </w:r>
      <w:r>
        <w:rPr>
          <w:rFonts w:cs="Times New Roman" w:ascii="Times New Roman" w:hAnsi="Times New Roman"/>
          <w:sz w:val="28"/>
          <w:szCs w:val="28"/>
          <w:lang w:val="uk-UA"/>
        </w:rPr>
        <w:t>24 сесії міської ради 6 скликання</w:t>
      </w:r>
      <w:r>
        <w:rPr>
          <w:rFonts w:cs="Times New Roman" w:ascii="Times New Roman" w:hAnsi="Times New Roman"/>
          <w:bCs/>
          <w:sz w:val="28"/>
          <w:szCs w:val="28"/>
          <w:lang w:val="uk-UA"/>
        </w:rPr>
        <w:t xml:space="preserve"> від 26.07.2012 №17, </w:t>
      </w:r>
      <w:r>
        <w:rPr>
          <w:rFonts w:cs="Times New Roman" w:ascii="Times New Roman" w:hAnsi="Times New Roman"/>
          <w:sz w:val="28"/>
          <w:szCs w:val="28"/>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8"/>
          <w:szCs w:val="28"/>
          <w:lang w:val="uk-UA"/>
        </w:rPr>
        <w:t>№26</w:t>
      </w:r>
      <w:r>
        <w:rPr>
          <w:rFonts w:cs="Times New Roman" w:ascii="Times New Roman" w:hAnsi="Times New Roman"/>
          <w:sz w:val="28"/>
          <w:szCs w:val="28"/>
          <w:lang w:val="uk-UA"/>
        </w:rPr>
        <w:t>, виконавчий комітет</w:t>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t xml:space="preserve">1. Погодити </w:t>
      </w:r>
      <w:r>
        <w:rPr>
          <w:rFonts w:cs="Times New Roman" w:ascii="Times New Roman" w:hAnsi="Times New Roman"/>
          <w:sz w:val="28"/>
          <w:szCs w:val="28"/>
          <w:lang w:val="uk-UA"/>
        </w:rPr>
        <w:t xml:space="preserve">фізичній особі-підприємцю Проценко Зінаїді Борисівні </w:t>
      </w:r>
      <w:r>
        <w:rPr>
          <w:rFonts w:cs="Times New Roman" w:ascii="Times New Roman" w:hAnsi="Times New Roman"/>
          <w:bCs/>
          <w:sz w:val="28"/>
          <w:szCs w:val="28"/>
          <w:lang w:val="uk-UA"/>
        </w:rPr>
        <w:t>термін розміщення тимчасової споруди – торговельного павільйону для торгівлі кормами в районі автобусної зупинки «Пляжна» по вул. Шляховій до 01.04.2021.</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p>
    <w:p>
      <w:pPr>
        <w:pStyle w:val="NoSpacing"/>
        <w:jc w:val="both"/>
        <w:rPr>
          <w:rFonts w:ascii="Times New Roman" w:hAnsi="Times New Roman" w:cs="Times New Roman"/>
          <w:bCs/>
          <w:sz w:val="28"/>
          <w:szCs w:val="28"/>
          <w:lang w:val="uk-UA" w:eastAsia="ar-SA"/>
        </w:rPr>
      </w:pPr>
      <w:r>
        <w:rPr>
          <w:rFonts w:cs="Times New Roman" w:ascii="Times New Roman" w:hAnsi="Times New Roman"/>
          <w:sz w:val="28"/>
          <w:szCs w:val="28"/>
          <w:lang w:val="uk-UA" w:eastAsia="ar-SA"/>
        </w:rPr>
        <w:t>2. Зобов’язати ФОП Проценко З.Б.</w:t>
      </w:r>
      <w:r>
        <w:rPr>
          <w:rFonts w:cs="Times New Roman" w:ascii="Times New Roman" w:hAnsi="Times New Roman"/>
          <w:bCs/>
          <w:sz w:val="28"/>
          <w:szCs w:val="28"/>
          <w:lang w:val="uk-UA" w:eastAsia="ar-SA"/>
        </w:rPr>
        <w:t xml:space="preserve">, в термін до 10.04.2019,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3. Попередити </w:t>
      </w:r>
      <w:r>
        <w:rPr>
          <w:rFonts w:cs="Times New Roman" w:ascii="Times New Roman" w:hAnsi="Times New Roman"/>
          <w:sz w:val="28"/>
          <w:szCs w:val="28"/>
          <w:lang w:val="uk-UA" w:eastAsia="ar-SA"/>
        </w:rPr>
        <w:t>ФОП Проценко З.Б</w:t>
      </w:r>
      <w:bookmarkStart w:id="0" w:name="_GoBack"/>
      <w:bookmarkEnd w:id="0"/>
      <w:r>
        <w:rPr>
          <w:rFonts w:cs="Times New Roman" w:ascii="Times New Roman" w:hAnsi="Times New Roman"/>
          <w:sz w:val="28"/>
          <w:szCs w:val="28"/>
          <w:lang w:val="uk-UA" w:eastAsia="ar-SA"/>
        </w:rPr>
        <w:t>.</w:t>
      </w:r>
      <w:r>
        <w:rPr>
          <w:rFonts w:cs="Times New Roman" w:ascii="Times New Roman" w:hAnsi="Times New Roman"/>
          <w:bCs/>
          <w:sz w:val="28"/>
          <w:szCs w:val="28"/>
          <w:lang w:val="uk-UA" w:eastAsia="ar-SA"/>
        </w:rPr>
        <w:t>:</w:t>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3.1. Підставою для розміщення тимчасової споруди є Паспорт прив’язки.</w:t>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r>
    </w:p>
    <w:p>
      <w:pPr>
        <w:pStyle w:val="NoSpacing"/>
        <w:jc w:val="both"/>
        <w:rPr>
          <w:rFonts w:ascii="Times New Roman" w:hAnsi="Times New Roman" w:cs="Times New Roman"/>
          <w:bCs/>
          <w:sz w:val="28"/>
          <w:szCs w:val="28"/>
          <w:lang w:eastAsia="ar-SA"/>
        </w:rPr>
      </w:pPr>
      <w:r>
        <w:rPr>
          <w:rFonts w:cs="Times New Roman" w:ascii="Times New Roman" w:hAnsi="Times New Roman"/>
          <w:bCs/>
          <w:sz w:val="28"/>
          <w:szCs w:val="28"/>
          <w:lang w:val="uk-UA" w:eastAsia="ar-SA"/>
        </w:rPr>
        <w:t>3.2. При умові недот</w:t>
      </w:r>
      <w:r>
        <w:rPr>
          <w:rFonts w:cs="Times New Roman" w:ascii="Times New Roman" w:hAnsi="Times New Roman"/>
          <w:bCs/>
          <w:sz w:val="28"/>
          <w:szCs w:val="28"/>
          <w:lang w:eastAsia="ar-SA"/>
        </w:rPr>
        <w:t>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jc w:val="both"/>
        <w:rPr>
          <w:rFonts w:ascii="Times New Roman" w:hAnsi="Times New Roman" w:cs="Times New Roman"/>
          <w:bCs/>
          <w:sz w:val="28"/>
          <w:szCs w:val="28"/>
          <w:lang w:eastAsia="ar-SA"/>
        </w:rPr>
      </w:pPr>
      <w:r>
        <w:rPr>
          <w:rFonts w:cs="Times New Roman" w:ascii="Times New Roman" w:hAnsi="Times New Roman"/>
          <w:bCs/>
          <w:sz w:val="28"/>
          <w:szCs w:val="28"/>
          <w:lang w:eastAsia="ar-SA"/>
        </w:rPr>
      </w:r>
    </w:p>
    <w:p>
      <w:pPr>
        <w:pStyle w:val="NoSpacing"/>
        <w:jc w:val="both"/>
        <w:rPr>
          <w:rFonts w:ascii="Times New Roman" w:hAnsi="Times New Roman" w:cs="Times New Roman"/>
          <w:bCs/>
          <w:sz w:val="28"/>
          <w:szCs w:val="28"/>
          <w:lang w:eastAsia="ar-SA"/>
        </w:rPr>
      </w:pPr>
      <w:r>
        <w:rPr>
          <w:rFonts w:cs="Times New Roman" w:ascii="Times New Roman" w:hAnsi="Times New Roman"/>
          <w:bCs/>
          <w:sz w:val="28"/>
          <w:szCs w:val="28"/>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 xml:space="preserve">4. Контроль за виконанням цього рішення покласти на заступника міського голови Чистякова О. Г. </w:t>
      </w:r>
    </w:p>
    <w:p>
      <w:pPr>
        <w:pStyle w:val="NoSpacing"/>
        <w:jc w:val="both"/>
        <w:rPr>
          <w:rFonts w:ascii="Times New Roman" w:hAnsi="Times New Roman" w:cs="Times New Roman"/>
          <w:bCs/>
          <w:sz w:val="28"/>
          <w:szCs w:val="28"/>
        </w:rPr>
      </w:pPr>
      <w:r>
        <w:rPr>
          <w:rFonts w:cs="Times New Roman" w:ascii="Times New Roman" w:hAnsi="Times New Roman"/>
          <w:bCs/>
          <w:sz w:val="28"/>
          <w:szCs w:val="28"/>
        </w:rPr>
      </w:r>
    </w:p>
    <w:p>
      <w:pPr>
        <w:pStyle w:val="NoSpacing"/>
        <w:jc w:val="both"/>
        <w:rPr>
          <w:rFonts w:ascii="Times New Roman" w:hAnsi="Times New Roman" w:cs="Times New Roman"/>
          <w:bCs/>
          <w:sz w:val="28"/>
          <w:szCs w:val="28"/>
        </w:rPr>
      </w:pPr>
      <w:r>
        <w:rPr>
          <w:rFonts w:cs="Times New Roman" w:ascii="Times New Roman" w:hAnsi="Times New Roman"/>
          <w:bCs/>
          <w:sz w:val="28"/>
          <w:szCs w:val="28"/>
        </w:rPr>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Міський голова</w:t>
        <w:tab/>
        <w:tab/>
        <w:tab/>
        <w:tab/>
        <w:tab/>
        <w:tab/>
        <w:tab/>
        <w:tab/>
        <w:t>О.М. Шаповал</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suppressAutoHyphens w:val="true"/>
        <w:rPr>
          <w:sz w:val="24"/>
        </w:rPr>
      </w:pPr>
      <w:r>
        <w:rPr>
          <w:sz w:val="24"/>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cs="Times New Roman"/>
          <w:sz w:val="28"/>
          <w:szCs w:val="28"/>
          <w:lang w:val="uk-UA" w:eastAsia="ar-SA"/>
        </w:rPr>
      </w:pPr>
      <w:r>
        <w:rPr/>
      </w:r>
    </w:p>
    <w:sectPr>
      <w:type w:val="nextPage"/>
      <w:pgSz w:w="11906" w:h="16838"/>
      <w:pgMar w:left="1701" w:right="850" w:header="0" w:top="1560"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LibreOffice/6.1.4.2$Windows_x86 LibreOffice_project/9d0f32d1f0b509096fd65e0d4bec26ddd1938fd3</Application>
  <Pages>3</Pages>
  <Words>287</Words>
  <Characters>1995</Characters>
  <CharactersWithSpaces>2357</CharactersWithSpaces>
  <Paragraphs>18</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2019-03-15T10:38:00Z</dcterms:created>
  <dc:creator>digital_PC</dc:creator>
  <dc:description/>
  <dc:language>uk-UA</dc:language>
  <cp:lastModifiedBy/>
  <dcterms:modified xsi:type="dcterms:W3CDTF">2019-04-03T09:59:44Z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